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370"/>
        <w:gridCol w:w="2700"/>
        <w:gridCol w:w="3594"/>
        <w:gridCol w:w="413"/>
        <w:gridCol w:w="1613"/>
        <w:gridCol w:w="2700"/>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7DAB51B6" w:rsidR="00332408" w:rsidRPr="00C35246" w:rsidRDefault="0036007A" w:rsidP="0036007A">
            <w:pPr>
              <w:rPr>
                <w:rFonts w:ascii="Century Gothic" w:hAnsi="Century Gothic"/>
                <w:sz w:val="24"/>
                <w:szCs w:val="24"/>
              </w:rPr>
            </w:pPr>
            <w:proofErr w:type="spellStart"/>
            <w:proofErr w:type="gramStart"/>
            <w:r w:rsidRPr="00332408">
              <w:rPr>
                <w:rFonts w:ascii="Century Gothic" w:hAnsi="Century Gothic"/>
                <w:b/>
                <w:sz w:val="24"/>
                <w:szCs w:val="24"/>
              </w:rPr>
              <w:t>School</w:t>
            </w:r>
            <w:r w:rsidRPr="00332408">
              <w:rPr>
                <w:rFonts w:ascii="Century Gothic" w:hAnsi="Century Gothic"/>
                <w:sz w:val="24"/>
                <w:szCs w:val="24"/>
              </w:rPr>
              <w:t>:</w:t>
            </w:r>
            <w:r w:rsidR="00CB23F7" w:rsidRPr="003F0C6B">
              <w:rPr>
                <w:rFonts w:ascii="Century Gothic" w:hAnsi="Century Gothic"/>
                <w:b/>
                <w:sz w:val="24"/>
                <w:szCs w:val="24"/>
              </w:rPr>
              <w:t>Virginia</w:t>
            </w:r>
            <w:proofErr w:type="spellEnd"/>
            <w:proofErr w:type="gramEnd"/>
            <w:r w:rsidR="00CB23F7" w:rsidRPr="003F0C6B">
              <w:rPr>
                <w:rFonts w:ascii="Century Gothic" w:hAnsi="Century Gothic"/>
                <w:b/>
                <w:sz w:val="24"/>
                <w:szCs w:val="24"/>
              </w:rPr>
              <w:t xml:space="preserve"> Shuman Young Elementary</w:t>
            </w:r>
          </w:p>
        </w:tc>
        <w:tc>
          <w:tcPr>
            <w:tcW w:w="4703" w:type="dxa"/>
            <w:gridSpan w:val="2"/>
          </w:tcPr>
          <w:p w14:paraId="42A7A2A1" w14:textId="7DC8B702"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B23F7">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668472E1"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CB23F7">
              <w:rPr>
                <w:rFonts w:ascii="Century Gothic" w:hAnsi="Century Gothic"/>
                <w:b/>
                <w:sz w:val="24"/>
                <w:szCs w:val="24"/>
              </w:rPr>
              <w:t xml:space="preserve"> Cynthia </w:t>
            </w:r>
            <w:r w:rsidR="00CB23F7" w:rsidRPr="003F0C6B">
              <w:rPr>
                <w:rFonts w:ascii="Century Gothic" w:hAnsi="Century Gothic"/>
                <w:b/>
                <w:sz w:val="24"/>
                <w:szCs w:val="24"/>
              </w:rPr>
              <w:t>Felton</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003D625D"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CB23F7">
              <w:rPr>
                <w:rFonts w:ascii="Century Gothic" w:hAnsi="Century Gothic"/>
                <w:b/>
                <w:sz w:val="24"/>
                <w:szCs w:val="24"/>
              </w:rPr>
              <w:t xml:space="preserve"> Dr. Mark Strauss</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0E4F52C9" w14:textId="77777777" w:rsidR="00CB23F7" w:rsidRPr="00CB23F7" w:rsidRDefault="00CB23F7" w:rsidP="00CB23F7">
            <w:pPr>
              <w:rPr>
                <w:rFonts w:ascii="Century Gothic" w:hAnsi="Century Gothic"/>
              </w:rPr>
            </w:pPr>
            <w:r w:rsidRPr="00CB23F7">
              <w:rPr>
                <w:rFonts w:ascii="Century Gothic" w:hAnsi="Century Gothic"/>
              </w:rPr>
              <w:t xml:space="preserve">Virginia Shuman Young Elementary School is committed to fostering the development of independent thinkers and lifelong learners who make a positive impact in a diverse global society.  </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16E9347A" w:rsidR="00332408"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189B8B20" w14:textId="77777777" w:rsidR="00CB23F7" w:rsidRPr="00CB23F7" w:rsidRDefault="00CB23F7" w:rsidP="00CB23F7">
            <w:pPr>
              <w:rPr>
                <w:rFonts w:ascii="Century Gothic" w:hAnsi="Century Gothic"/>
              </w:rPr>
            </w:pPr>
            <w:r w:rsidRPr="00CB23F7">
              <w:rPr>
                <w:rFonts w:ascii="Century Gothic" w:hAnsi="Century Gothic"/>
              </w:rPr>
              <w:t>Through the philosophy of Dr. Maria Montessori, the mission of Virginia Shuman Young Elementary School is to prepare children for lifelong learning by cultivating curiosity, creativity and critical thinking. Virginia Shuman Young Elementary School follows students’ individual needs to achieve personal academic excellence whereupon children respect themselves, others and the environment.</w:t>
            </w:r>
          </w:p>
          <w:p w14:paraId="0B8ED995" w14:textId="77777777" w:rsidR="00CB23F7" w:rsidRPr="00C35246" w:rsidRDefault="00CB23F7" w:rsidP="00332408">
            <w:pPr>
              <w:rPr>
                <w:rFonts w:ascii="Century Gothic" w:hAnsi="Century Gothic"/>
                <w:szCs w:val="24"/>
              </w:rPr>
            </w:pP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4EA1054C"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CB23F7">
              <w:rPr>
                <w:rFonts w:ascii="Century Gothic" w:hAnsi="Century Gothic"/>
                <w:b/>
                <w:sz w:val="24"/>
                <w:szCs w:val="24"/>
              </w:rPr>
              <w:t>Bruce Barclay</w:t>
            </w:r>
            <w:r w:rsidR="00C35246" w:rsidRPr="00C35246">
              <w:rPr>
                <w:rFonts w:ascii="Century Gothic" w:hAnsi="Century Gothic"/>
                <w:b/>
                <w:sz w:val="24"/>
                <w:szCs w:val="24"/>
              </w:rPr>
              <w:t xml:space="preserve">  </w:t>
            </w:r>
            <w:r w:rsidR="00CB23F7">
              <w:rPr>
                <w:rFonts w:ascii="Century Gothic" w:hAnsi="Century Gothic"/>
                <w:b/>
                <w:sz w:val="24"/>
                <w:szCs w:val="24"/>
              </w:rPr>
              <w:t xml:space="preserve">       </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6AD1552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B23F7">
              <w:rPr>
                <w:rFonts w:ascii="Century Gothic" w:hAnsi="Century Gothic"/>
                <w:b/>
                <w:sz w:val="24"/>
                <w:szCs w:val="24"/>
              </w:rPr>
              <w:t xml:space="preserve"> Cynthia Felton                                                                                                                            Principal</w:t>
            </w:r>
          </w:p>
        </w:tc>
      </w:tr>
      <w:tr w:rsidR="0036007A" w:rsidRPr="005C76BB" w14:paraId="61E9097C" w14:textId="77777777" w:rsidTr="00C35246">
        <w:trPr>
          <w:trHeight w:val="674"/>
        </w:trPr>
        <w:tc>
          <w:tcPr>
            <w:tcW w:w="14328" w:type="dxa"/>
            <w:gridSpan w:val="6"/>
            <w:vAlign w:val="center"/>
          </w:tcPr>
          <w:p w14:paraId="3AA8343E" w14:textId="6AA33793"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B23F7">
              <w:rPr>
                <w:rFonts w:ascii="Century Gothic" w:hAnsi="Century Gothic"/>
                <w:b/>
                <w:sz w:val="24"/>
                <w:szCs w:val="24"/>
              </w:rPr>
              <w:t xml:space="preserve"> Luke </w:t>
            </w:r>
            <w:proofErr w:type="spellStart"/>
            <w:r w:rsidR="00CB23F7">
              <w:rPr>
                <w:rFonts w:ascii="Century Gothic" w:hAnsi="Century Gothic"/>
                <w:b/>
                <w:sz w:val="24"/>
                <w:szCs w:val="24"/>
              </w:rPr>
              <w:t>Balchaitis</w:t>
            </w:r>
            <w:proofErr w:type="spellEnd"/>
            <w:r w:rsidR="00CB23F7">
              <w:rPr>
                <w:rFonts w:ascii="Century Gothic" w:hAnsi="Century Gothic"/>
                <w:b/>
                <w:sz w:val="24"/>
                <w:szCs w:val="24"/>
              </w:rPr>
              <w:t xml:space="preserve">                                                                                                                           Asst Principal</w:t>
            </w:r>
          </w:p>
        </w:tc>
      </w:tr>
      <w:tr w:rsidR="0036007A" w:rsidRPr="005C76BB" w14:paraId="457BFB41" w14:textId="77777777" w:rsidTr="00C35246">
        <w:trPr>
          <w:trHeight w:val="674"/>
        </w:trPr>
        <w:tc>
          <w:tcPr>
            <w:tcW w:w="14328" w:type="dxa"/>
            <w:gridSpan w:val="6"/>
            <w:vAlign w:val="center"/>
          </w:tcPr>
          <w:p w14:paraId="441DC784" w14:textId="1441EAC2"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CB23F7">
              <w:rPr>
                <w:rFonts w:ascii="Century Gothic" w:hAnsi="Century Gothic"/>
                <w:b/>
                <w:sz w:val="24"/>
                <w:szCs w:val="24"/>
              </w:rPr>
              <w:t xml:space="preserve"> Barbara Parnell                                                                                                                          4/5 Teacher</w:t>
            </w:r>
          </w:p>
        </w:tc>
      </w:tr>
      <w:tr w:rsidR="00C35246" w:rsidRPr="005C76BB" w14:paraId="247A998E" w14:textId="77777777" w:rsidTr="00C35246">
        <w:trPr>
          <w:trHeight w:val="674"/>
        </w:trPr>
        <w:tc>
          <w:tcPr>
            <w:tcW w:w="14328" w:type="dxa"/>
            <w:gridSpan w:val="6"/>
            <w:vAlign w:val="center"/>
          </w:tcPr>
          <w:p w14:paraId="3E5A2CEF" w14:textId="1EED2D3E" w:rsidR="00C35246" w:rsidRPr="00C35246" w:rsidRDefault="00C35246" w:rsidP="005C76BB">
            <w:pPr>
              <w:rPr>
                <w:rFonts w:ascii="Century Gothic" w:hAnsi="Century Gothic"/>
                <w:b/>
                <w:sz w:val="24"/>
                <w:szCs w:val="24"/>
              </w:rPr>
            </w:pP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1179F8EF" w:rsidR="002B27C5" w:rsidRDefault="002B27C5" w:rsidP="002B27C5">
            <w:pPr>
              <w:pStyle w:val="ListParagraph"/>
              <w:rPr>
                <w:rFonts w:ascii="Century Gothic" w:hAnsi="Century Gothic"/>
                <w:b/>
                <w:sz w:val="24"/>
              </w:rPr>
            </w:pPr>
            <w:r>
              <w:rPr>
                <w:rFonts w:ascii="Century Gothic" w:hAnsi="Century Gothic"/>
                <w:b/>
                <w:sz w:val="24"/>
              </w:rPr>
              <w:t>1.</w:t>
            </w:r>
            <w:r w:rsidR="00CB23F7">
              <w:rPr>
                <w:rFonts w:ascii="Century Gothic" w:hAnsi="Century Gothic"/>
                <w:b/>
                <w:sz w:val="24"/>
              </w:rPr>
              <w:t xml:space="preserve"> Start with Hello</w:t>
            </w:r>
          </w:p>
          <w:p w14:paraId="3267E130" w14:textId="4C568A36" w:rsidR="002B27C5" w:rsidRDefault="002B27C5" w:rsidP="002B27C5">
            <w:pPr>
              <w:pStyle w:val="ListParagraph"/>
              <w:rPr>
                <w:rFonts w:ascii="Century Gothic" w:hAnsi="Century Gothic"/>
                <w:b/>
                <w:sz w:val="24"/>
              </w:rPr>
            </w:pPr>
            <w:r>
              <w:rPr>
                <w:rFonts w:ascii="Century Gothic" w:hAnsi="Century Gothic"/>
                <w:b/>
                <w:sz w:val="24"/>
              </w:rPr>
              <w:t>2.</w:t>
            </w:r>
            <w:r w:rsidR="00CB23F7">
              <w:rPr>
                <w:rFonts w:ascii="Century Gothic" w:hAnsi="Century Gothic"/>
                <w:b/>
                <w:sz w:val="24"/>
              </w:rPr>
              <w:t xml:space="preserve"> Classroom Guidance Lessons</w:t>
            </w:r>
          </w:p>
          <w:p w14:paraId="0EBC7CD2" w14:textId="18B186CC" w:rsidR="002B27C5" w:rsidRDefault="002B27C5" w:rsidP="002B27C5">
            <w:pPr>
              <w:pStyle w:val="ListParagraph"/>
              <w:rPr>
                <w:rFonts w:ascii="Century Gothic" w:hAnsi="Century Gothic"/>
                <w:b/>
                <w:sz w:val="24"/>
              </w:rPr>
            </w:pPr>
            <w:r>
              <w:rPr>
                <w:rFonts w:ascii="Century Gothic" w:hAnsi="Century Gothic"/>
                <w:b/>
                <w:sz w:val="24"/>
              </w:rPr>
              <w:t>3.</w:t>
            </w:r>
            <w:r w:rsidR="00CB23F7">
              <w:rPr>
                <w:rFonts w:ascii="Century Gothic" w:hAnsi="Century Gothic"/>
                <w:b/>
                <w:sz w:val="24"/>
              </w:rPr>
              <w:t xml:space="preserve"> Small Groups</w:t>
            </w:r>
          </w:p>
          <w:p w14:paraId="48B92E00" w14:textId="7902F178" w:rsidR="002B27C5" w:rsidRPr="002B27C5" w:rsidRDefault="002B27C5" w:rsidP="002B27C5">
            <w:pPr>
              <w:pStyle w:val="ListParagraph"/>
              <w:rPr>
                <w:rFonts w:ascii="Century Gothic" w:hAnsi="Century Gothic"/>
                <w:b/>
                <w:sz w:val="24"/>
              </w:rPr>
            </w:pPr>
            <w:r>
              <w:rPr>
                <w:rFonts w:ascii="Century Gothic" w:hAnsi="Century Gothic"/>
                <w:b/>
                <w:sz w:val="24"/>
              </w:rPr>
              <w:t>4.</w:t>
            </w:r>
            <w:r w:rsidR="00CB23F7">
              <w:rPr>
                <w:rFonts w:ascii="Century Gothic" w:hAnsi="Century Gothic"/>
                <w:b/>
                <w:sz w:val="24"/>
              </w:rPr>
              <w:t xml:space="preserve"> Life Skills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63101BE2" w:rsidR="00C35246" w:rsidRPr="005C76BB" w:rsidRDefault="00C35246" w:rsidP="00C35246">
                  <w:pPr>
                    <w:rPr>
                      <w:rFonts w:ascii="Century Gothic" w:hAnsi="Century Gothic"/>
                      <w:b/>
                      <w:sz w:val="24"/>
                    </w:rPr>
                  </w:pPr>
                  <w:r w:rsidRPr="005C76BB">
                    <w:rPr>
                      <w:rFonts w:ascii="Century Gothic" w:hAnsi="Century Gothic"/>
                      <w:b/>
                      <w:sz w:val="24"/>
                    </w:rPr>
                    <w:t>Strategies:</w:t>
                  </w:r>
                  <w:r w:rsidR="00CB23F7">
                    <w:rPr>
                      <w:rFonts w:ascii="Century Gothic" w:hAnsi="Century Gothic"/>
                      <w:b/>
                      <w:sz w:val="24"/>
                    </w:rPr>
                    <w:t xml:space="preserve">  Positive behavior management strategies, classroom guidance lessons, small groups, peer mediations, individual counseling, friendship circle</w:t>
                  </w:r>
                </w:p>
                <w:p w14:paraId="6530F124" w14:textId="7C0A8789" w:rsidR="00C35246" w:rsidRDefault="00C35246" w:rsidP="00C35246">
                  <w:pPr>
                    <w:rPr>
                      <w:rFonts w:ascii="Century Gothic" w:hAnsi="Century Gothic"/>
                      <w:sz w:val="24"/>
                    </w:rPr>
                  </w:pPr>
                </w:p>
                <w:p w14:paraId="3AFE9C30" w14:textId="77777777" w:rsidR="00CB23F7" w:rsidRPr="005C76BB" w:rsidRDefault="00CB23F7"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56960AC8" w:rsidR="00C35246" w:rsidRPr="005C76BB" w:rsidRDefault="00C35246" w:rsidP="00C35246">
                  <w:pPr>
                    <w:rPr>
                      <w:rFonts w:ascii="Century Gothic" w:hAnsi="Century Gothic"/>
                      <w:b/>
                      <w:sz w:val="24"/>
                    </w:rPr>
                  </w:pPr>
                  <w:r w:rsidRPr="005C76BB">
                    <w:rPr>
                      <w:rFonts w:ascii="Century Gothic" w:hAnsi="Century Gothic"/>
                      <w:b/>
                      <w:sz w:val="24"/>
                    </w:rPr>
                    <w:t>Strategies:</w:t>
                  </w:r>
                  <w:r w:rsidR="00CB23F7">
                    <w:rPr>
                      <w:rFonts w:ascii="Century Gothic" w:hAnsi="Century Gothic"/>
                      <w:b/>
                      <w:sz w:val="24"/>
                    </w:rPr>
                    <w:t xml:space="preserve"> Positive behavior management strategies, </w:t>
                  </w:r>
                  <w:proofErr w:type="spellStart"/>
                  <w:r w:rsidR="00CB23F7">
                    <w:rPr>
                      <w:rFonts w:ascii="Century Gothic" w:hAnsi="Century Gothic"/>
                      <w:b/>
                      <w:sz w:val="24"/>
                    </w:rPr>
                    <w:t>RtI</w:t>
                  </w:r>
                  <w:proofErr w:type="spellEnd"/>
                  <w:r w:rsidR="00CB23F7">
                    <w:rPr>
                      <w:rFonts w:ascii="Century Gothic" w:hAnsi="Century Gothic"/>
                      <w:b/>
                      <w:sz w:val="24"/>
                    </w:rPr>
                    <w:t xml:space="preserve">, referrals from parents and teachers, individual counseling, life skills, classroom guidance lessons, modeling and </w:t>
                  </w:r>
                  <w:proofErr w:type="gramStart"/>
                  <w:r w:rsidR="00CB23F7">
                    <w:rPr>
                      <w:rFonts w:ascii="Century Gothic" w:hAnsi="Century Gothic"/>
                      <w:b/>
                      <w:sz w:val="24"/>
                    </w:rPr>
                    <w:t>role playing</w:t>
                  </w:r>
                  <w:proofErr w:type="gramEnd"/>
                  <w:r w:rsidR="00CB23F7">
                    <w:rPr>
                      <w:rFonts w:ascii="Century Gothic" w:hAnsi="Century Gothic"/>
                      <w:b/>
                      <w:sz w:val="24"/>
                    </w:rPr>
                    <w:t xml:space="preserve"> strategies</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6E96E956" w14:textId="31143B8D" w:rsidR="00C35246" w:rsidRDefault="00C35246" w:rsidP="00C35246">
                  <w:pPr>
                    <w:rPr>
                      <w:rFonts w:ascii="Century Gothic" w:hAnsi="Century Gothic" w:cs="Arial"/>
                      <w:b/>
                      <w:color w:val="272727"/>
                      <w:spacing w:val="2"/>
                      <w:sz w:val="24"/>
                      <w:szCs w:val="24"/>
                      <w:shd w:val="clear" w:color="auto" w:fill="FFFFFF"/>
                    </w:rPr>
                  </w:pPr>
                  <w:r w:rsidRPr="005C76BB">
                    <w:rPr>
                      <w:rFonts w:ascii="Century Gothic" w:hAnsi="Century Gothic"/>
                      <w:b/>
                      <w:sz w:val="24"/>
                    </w:rPr>
                    <w:t>Strategies:</w:t>
                  </w:r>
                  <w:r w:rsidR="00CB23F7">
                    <w:rPr>
                      <w:rFonts w:ascii="Century Gothic" w:hAnsi="Century Gothic"/>
                      <w:b/>
                      <w:sz w:val="24"/>
                    </w:rPr>
                    <w:t xml:space="preserve"> </w:t>
                  </w:r>
                  <w:r w:rsidR="00027CA9">
                    <w:rPr>
                      <w:rFonts w:ascii="Century Gothic" w:hAnsi="Century Gothic"/>
                      <w:b/>
                      <w:sz w:val="24"/>
                    </w:rPr>
                    <w:t>The VSY</w:t>
                  </w:r>
                  <w:r w:rsidR="00027CA9">
                    <w:rPr>
                      <w:rFonts w:ascii="Arial" w:hAnsi="Arial" w:cs="Arial"/>
                      <w:color w:val="272727"/>
                      <w:spacing w:val="2"/>
                      <w:sz w:val="23"/>
                      <w:szCs w:val="23"/>
                      <w:shd w:val="clear" w:color="auto" w:fill="FFFFFF"/>
                    </w:rPr>
                    <w:t> </w:t>
                  </w:r>
                  <w:r w:rsidR="00027CA9" w:rsidRPr="00027CA9">
                    <w:rPr>
                      <w:rFonts w:ascii="Century Gothic" w:hAnsi="Century Gothic" w:cs="Arial"/>
                      <w:b/>
                      <w:color w:val="272727"/>
                      <w:spacing w:val="2"/>
                      <w:sz w:val="24"/>
                      <w:szCs w:val="24"/>
                      <w:shd w:val="clear" w:color="auto" w:fill="FFFFFF"/>
                    </w:rPr>
                    <w:t>Life Skill</w:t>
                  </w:r>
                  <w:r w:rsidR="00027CA9">
                    <w:rPr>
                      <w:rFonts w:ascii="Century Gothic" w:hAnsi="Century Gothic" w:cs="Arial"/>
                      <w:b/>
                      <w:color w:val="272727"/>
                      <w:spacing w:val="2"/>
                      <w:sz w:val="24"/>
                      <w:szCs w:val="24"/>
                      <w:shd w:val="clear" w:color="auto" w:fill="FFFFFF"/>
                    </w:rPr>
                    <w:t>s are</w:t>
                  </w:r>
                  <w:r w:rsidR="00027CA9" w:rsidRPr="00027CA9">
                    <w:rPr>
                      <w:rFonts w:ascii="Century Gothic" w:hAnsi="Century Gothic" w:cs="Arial"/>
                      <w:b/>
                      <w:color w:val="272727"/>
                      <w:spacing w:val="2"/>
                      <w:sz w:val="24"/>
                      <w:szCs w:val="24"/>
                      <w:shd w:val="clear" w:color="auto" w:fill="FFFFFF"/>
                    </w:rPr>
                    <w:t xml:space="preserve"> lessons </w:t>
                  </w:r>
                  <w:r w:rsidR="00027CA9">
                    <w:rPr>
                      <w:rFonts w:ascii="Century Gothic" w:hAnsi="Century Gothic" w:cs="Arial"/>
                      <w:b/>
                      <w:color w:val="272727"/>
                      <w:spacing w:val="2"/>
                      <w:sz w:val="24"/>
                      <w:szCs w:val="24"/>
                      <w:shd w:val="clear" w:color="auto" w:fill="FFFFFF"/>
                    </w:rPr>
                    <w:t xml:space="preserve">which </w:t>
                  </w:r>
                  <w:r w:rsidR="00027CA9" w:rsidRPr="00027CA9">
                    <w:rPr>
                      <w:rFonts w:ascii="Century Gothic" w:hAnsi="Century Gothic" w:cs="Arial"/>
                      <w:b/>
                      <w:color w:val="272727"/>
                      <w:spacing w:val="2"/>
                      <w:sz w:val="24"/>
                      <w:szCs w:val="24"/>
                      <w:shd w:val="clear" w:color="auto" w:fill="FFFFFF"/>
                    </w:rPr>
                    <w:t>empower children to be responsible, self-aware, and independent.  These activities are about respecting children's needs and considering the whole classroom community as a collective unit.</w:t>
                  </w:r>
                </w:p>
                <w:p w14:paraId="703D5694" w14:textId="4D586731" w:rsidR="00027CA9" w:rsidRPr="002F624E" w:rsidRDefault="00027CA9" w:rsidP="00C35246">
                  <w:pPr>
                    <w:rPr>
                      <w:rFonts w:ascii="Century Gothic" w:hAnsi="Century Gothic"/>
                      <w:b/>
                      <w:sz w:val="24"/>
                    </w:rPr>
                  </w:pPr>
                  <w:r>
                    <w:rPr>
                      <w:rFonts w:ascii="Century Gothic" w:hAnsi="Century Gothic"/>
                      <w:b/>
                      <w:sz w:val="24"/>
                    </w:rPr>
                    <w:t>Individual and classroom award and recognition on WVSY morning news program.  Classroom recognition for achieving reading AR goals and student personal goals.</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F86DEF4"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CB23F7">
                    <w:rPr>
                      <w:rFonts w:ascii="Century Gothic" w:hAnsi="Century Gothic"/>
                      <w:b/>
                      <w:sz w:val="24"/>
                    </w:rPr>
                    <w:t xml:space="preserve"> Classroom guidance Lessons, small groups, individual counseling, community meetings and community building exercises, class discussions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48D760C" w:rsidR="00C35246" w:rsidRPr="005C76BB" w:rsidRDefault="00C35246" w:rsidP="00C35246">
                  <w:pPr>
                    <w:rPr>
                      <w:rFonts w:ascii="Century Gothic" w:hAnsi="Century Gothic"/>
                      <w:b/>
                      <w:sz w:val="24"/>
                    </w:rPr>
                  </w:pPr>
                  <w:r w:rsidRPr="005C76BB">
                    <w:rPr>
                      <w:rFonts w:ascii="Century Gothic" w:hAnsi="Century Gothic"/>
                      <w:b/>
                      <w:sz w:val="24"/>
                    </w:rPr>
                    <w:t>Strategies:</w:t>
                  </w:r>
                  <w:r w:rsidR="00CB23F7">
                    <w:rPr>
                      <w:rFonts w:ascii="Century Gothic" w:hAnsi="Century Gothic"/>
                      <w:b/>
                      <w:sz w:val="24"/>
                    </w:rPr>
                    <w:t xml:space="preserve"> Classroom guidance Lessons, small groups, individual counseling, community meetings and community building exercises, class discussions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4536AD3E" w:rsidR="00C35246" w:rsidRPr="005C76BB" w:rsidRDefault="00C35246" w:rsidP="00C35246">
                  <w:pPr>
                    <w:rPr>
                      <w:rFonts w:ascii="Century Gothic" w:hAnsi="Century Gothic"/>
                      <w:b/>
                      <w:sz w:val="24"/>
                    </w:rPr>
                  </w:pPr>
                  <w:r w:rsidRPr="005C76BB">
                    <w:rPr>
                      <w:rFonts w:ascii="Century Gothic" w:hAnsi="Century Gothic"/>
                      <w:b/>
                      <w:sz w:val="24"/>
                    </w:rPr>
                    <w:t>Strategies:</w:t>
                  </w:r>
                  <w:r w:rsidR="00CB23F7">
                    <w:rPr>
                      <w:rFonts w:ascii="Century Gothic" w:hAnsi="Century Gothic"/>
                      <w:b/>
                      <w:sz w:val="24"/>
                    </w:rPr>
                    <w:t xml:space="preserve"> Classroom guidance Lessons, small groups, individual counseling, community meetings and community building exercises, class discussions, school-wide programs and initiatives, modeling and role playing, self-reflections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228318EE" w:rsidR="00C35246" w:rsidRPr="005C76BB" w:rsidRDefault="00C35246" w:rsidP="00C35246">
                  <w:pPr>
                    <w:rPr>
                      <w:rFonts w:ascii="Century Gothic" w:hAnsi="Century Gothic"/>
                      <w:b/>
                      <w:sz w:val="24"/>
                    </w:rPr>
                  </w:pPr>
                  <w:r w:rsidRPr="005C76BB">
                    <w:rPr>
                      <w:rFonts w:ascii="Century Gothic" w:hAnsi="Century Gothic"/>
                      <w:b/>
                      <w:sz w:val="24"/>
                    </w:rPr>
                    <w:t>Strategies:</w:t>
                  </w:r>
                  <w:r w:rsidR="00CB23F7">
                    <w:rPr>
                      <w:rFonts w:ascii="Century Gothic" w:hAnsi="Century Gothic"/>
                      <w:b/>
                      <w:sz w:val="24"/>
                    </w:rPr>
                    <w:t xml:space="preserve"> positive behavior management strategies, role playing, life skills, peer mediation, class community meetings, </w:t>
                  </w:r>
                  <w:proofErr w:type="spellStart"/>
                  <w:r w:rsidR="00CB23F7">
                    <w:rPr>
                      <w:rFonts w:ascii="Century Gothic" w:hAnsi="Century Gothic"/>
                      <w:b/>
                      <w:sz w:val="24"/>
                    </w:rPr>
                    <w:t>self reflection</w:t>
                  </w:r>
                  <w:proofErr w:type="spellEnd"/>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22D35A39" w:rsidR="00C35246" w:rsidRPr="005C76BB" w:rsidRDefault="00C35246" w:rsidP="00C35246">
                  <w:pPr>
                    <w:rPr>
                      <w:rFonts w:ascii="Century Gothic" w:hAnsi="Century Gothic"/>
                      <w:b/>
                      <w:sz w:val="24"/>
                    </w:rPr>
                  </w:pPr>
                  <w:r w:rsidRPr="005C76BB">
                    <w:rPr>
                      <w:rFonts w:ascii="Century Gothic" w:hAnsi="Century Gothic"/>
                      <w:b/>
                      <w:sz w:val="24"/>
                    </w:rPr>
                    <w:t>Strategies:</w:t>
                  </w:r>
                  <w:r w:rsidR="00CB23F7">
                    <w:rPr>
                      <w:rFonts w:ascii="Century Gothic" w:hAnsi="Century Gothic"/>
                      <w:b/>
                      <w:sz w:val="24"/>
                    </w:rPr>
                    <w:t xml:space="preserve"> classroom guidance lessons, individual counseling, teacher-led class discussions</w:t>
                  </w:r>
                  <w:r w:rsidR="00C7726C">
                    <w:rPr>
                      <w:rFonts w:ascii="Century Gothic" w:hAnsi="Century Gothic"/>
                      <w:b/>
                      <w:sz w:val="24"/>
                    </w:rPr>
                    <w:t xml:space="preserve">, modeling and role playing, positive communication skills, </w:t>
                  </w:r>
                  <w:proofErr w:type="spellStart"/>
                  <w:r w:rsidR="00C7726C">
                    <w:rPr>
                      <w:rFonts w:ascii="Century Gothic" w:hAnsi="Century Gothic"/>
                      <w:b/>
                      <w:sz w:val="24"/>
                    </w:rPr>
                    <w:t>self reflections</w:t>
                  </w:r>
                  <w:proofErr w:type="spellEnd"/>
                  <w:r w:rsidR="00C7726C">
                    <w:rPr>
                      <w:rFonts w:ascii="Century Gothic" w:hAnsi="Century Gothic"/>
                      <w:b/>
                      <w:sz w:val="24"/>
                    </w:rPr>
                    <w:t>, community meetings</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85AA640" w:rsidR="00C35246" w:rsidRPr="005C76BB" w:rsidRDefault="00C35246" w:rsidP="00C35246">
                  <w:pPr>
                    <w:rPr>
                      <w:rFonts w:ascii="Century Gothic" w:hAnsi="Century Gothic"/>
                      <w:b/>
                      <w:sz w:val="24"/>
                    </w:rPr>
                  </w:pPr>
                  <w:r w:rsidRPr="005C76BB">
                    <w:rPr>
                      <w:rFonts w:ascii="Century Gothic" w:hAnsi="Century Gothic"/>
                      <w:b/>
                      <w:sz w:val="24"/>
                    </w:rPr>
                    <w:t>Strategies:</w:t>
                  </w:r>
                  <w:r w:rsidR="00C7726C">
                    <w:rPr>
                      <w:rFonts w:ascii="Century Gothic" w:hAnsi="Century Gothic"/>
                      <w:b/>
                      <w:sz w:val="24"/>
                    </w:rPr>
                    <w:t xml:space="preserve"> classroom guidance lessons, individual counseling, teacher-led class discussions, modeling and role playing, positive communication skills, </w:t>
                  </w:r>
                  <w:proofErr w:type="spellStart"/>
                  <w:r w:rsidR="00C7726C">
                    <w:rPr>
                      <w:rFonts w:ascii="Century Gothic" w:hAnsi="Century Gothic"/>
                      <w:b/>
                      <w:sz w:val="24"/>
                    </w:rPr>
                    <w:t>self reflections</w:t>
                  </w:r>
                  <w:proofErr w:type="spellEnd"/>
                  <w:r w:rsidR="00C7726C">
                    <w:rPr>
                      <w:rFonts w:ascii="Century Gothic" w:hAnsi="Century Gothic"/>
                      <w:b/>
                      <w:sz w:val="24"/>
                    </w:rPr>
                    <w:t>, community meetings</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6EF0CD6B" w:rsidR="00C35246" w:rsidRPr="005C76BB" w:rsidRDefault="00C35246" w:rsidP="00C35246">
                  <w:pPr>
                    <w:rPr>
                      <w:rFonts w:ascii="Century Gothic" w:hAnsi="Century Gothic"/>
                      <w:b/>
                      <w:sz w:val="24"/>
                    </w:rPr>
                  </w:pPr>
                  <w:r w:rsidRPr="005C76BB">
                    <w:rPr>
                      <w:rFonts w:ascii="Century Gothic" w:hAnsi="Century Gothic"/>
                      <w:b/>
                      <w:sz w:val="24"/>
                    </w:rPr>
                    <w:t>Strategies:</w:t>
                  </w:r>
                  <w:r w:rsidR="00C7726C">
                    <w:rPr>
                      <w:rFonts w:ascii="Century Gothic" w:hAnsi="Century Gothic"/>
                      <w:b/>
                      <w:sz w:val="24"/>
                    </w:rPr>
                    <w:t xml:space="preserve"> classroom guidance lessons, individual counseling, teacher-led class discussions, modeling and role playing, positive communication skills, </w:t>
                  </w:r>
                  <w:proofErr w:type="spellStart"/>
                  <w:r w:rsidR="00C7726C">
                    <w:rPr>
                      <w:rFonts w:ascii="Century Gothic" w:hAnsi="Century Gothic"/>
                      <w:b/>
                      <w:sz w:val="24"/>
                    </w:rPr>
                    <w:t>self reflections</w:t>
                  </w:r>
                  <w:proofErr w:type="spellEnd"/>
                  <w:r w:rsidR="00C7726C">
                    <w:rPr>
                      <w:rFonts w:ascii="Century Gothic" w:hAnsi="Century Gothic"/>
                      <w:b/>
                      <w:sz w:val="24"/>
                    </w:rPr>
                    <w:t>, community meetings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0ADEA7B6" w:rsidR="00C35246" w:rsidRDefault="00C7726C" w:rsidP="005C76BB">
            <w:pPr>
              <w:rPr>
                <w:rFonts w:ascii="Century Gothic" w:hAnsi="Century Gothic"/>
                <w:b/>
                <w:bCs/>
                <w:sz w:val="24"/>
              </w:rPr>
            </w:pPr>
            <w:r>
              <w:rPr>
                <w:rFonts w:ascii="Century Gothic" w:hAnsi="Century Gothic"/>
                <w:b/>
                <w:bCs/>
                <w:sz w:val="24"/>
              </w:rPr>
              <w:t>Virginia Shuman Young’s school-wide SEL mission and practices support the social emotional learning of students by making it an important part of our daily educational practices in all our PreK-5</w:t>
            </w:r>
            <w:r w:rsidRPr="00C7726C">
              <w:rPr>
                <w:rFonts w:ascii="Century Gothic" w:hAnsi="Century Gothic"/>
                <w:b/>
                <w:bCs/>
                <w:sz w:val="24"/>
                <w:vertAlign w:val="superscript"/>
              </w:rPr>
              <w:t>th</w:t>
            </w:r>
            <w:r>
              <w:rPr>
                <w:rFonts w:ascii="Century Gothic" w:hAnsi="Century Gothic"/>
                <w:b/>
                <w:bCs/>
                <w:sz w:val="24"/>
              </w:rPr>
              <w:t xml:space="preserve"> grade classes.  We always strive to increase our students’ positive attitudes and respect for self, others, and their environment, reduce problematic behaviors, increase decision making abilities, in our students; prevent, manage, and resolve interpersonal conflicts in positive and constructive ways, and increase empathy between individual and groups both similar and different.</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981780"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981780" w:rsidRPr="005C76BB" w14:paraId="08E76AE4" w14:textId="77777777" w:rsidTr="00C35246">
        <w:tc>
          <w:tcPr>
            <w:tcW w:w="3366" w:type="dxa"/>
          </w:tcPr>
          <w:p w14:paraId="1315112B" w14:textId="2FE46800" w:rsidR="005C76BB" w:rsidRPr="005C76BB" w:rsidRDefault="00C7726C" w:rsidP="00C34A5B">
            <w:pPr>
              <w:rPr>
                <w:rFonts w:ascii="Century Gothic" w:hAnsi="Century Gothic"/>
                <w:sz w:val="24"/>
              </w:rPr>
            </w:pPr>
            <w:r>
              <w:rPr>
                <w:rFonts w:ascii="Century Gothic" w:hAnsi="Century Gothic"/>
                <w:sz w:val="24"/>
              </w:rPr>
              <w:t>Classroom guidance lessons, individual counseling, Peer Mediation, Friendship Circle</w:t>
            </w:r>
          </w:p>
          <w:p w14:paraId="2A406428" w14:textId="77777777" w:rsidR="005C76BB" w:rsidRPr="005C76BB" w:rsidRDefault="005C76BB" w:rsidP="00C34A5B">
            <w:pPr>
              <w:rPr>
                <w:rFonts w:ascii="Century Gothic" w:hAnsi="Century Gothic"/>
                <w:sz w:val="24"/>
              </w:rPr>
            </w:pPr>
          </w:p>
        </w:tc>
        <w:tc>
          <w:tcPr>
            <w:tcW w:w="2333" w:type="dxa"/>
          </w:tcPr>
          <w:p w14:paraId="034F1B97" w14:textId="061E2CB3" w:rsidR="005C76BB" w:rsidRPr="005C76BB" w:rsidRDefault="00C7726C" w:rsidP="00C34A5B">
            <w:pPr>
              <w:rPr>
                <w:rFonts w:ascii="Century Gothic" w:hAnsi="Century Gothic"/>
                <w:sz w:val="24"/>
              </w:rPr>
            </w:pPr>
            <w:r>
              <w:rPr>
                <w:rFonts w:ascii="Century Gothic" w:hAnsi="Century Gothic"/>
                <w:sz w:val="24"/>
              </w:rPr>
              <w:t>Bruce Barclay</w:t>
            </w:r>
          </w:p>
        </w:tc>
        <w:tc>
          <w:tcPr>
            <w:tcW w:w="3332" w:type="dxa"/>
          </w:tcPr>
          <w:p w14:paraId="0CE22728" w14:textId="155989A5" w:rsidR="005C76BB" w:rsidRPr="005C76BB" w:rsidRDefault="00C7726C" w:rsidP="00C34A5B">
            <w:pPr>
              <w:rPr>
                <w:rFonts w:ascii="Century Gothic" w:hAnsi="Century Gothic"/>
                <w:sz w:val="24"/>
              </w:rPr>
            </w:pPr>
            <w:r>
              <w:rPr>
                <w:rFonts w:ascii="Century Gothic" w:hAnsi="Century Gothic"/>
                <w:sz w:val="24"/>
              </w:rPr>
              <w:t>Age appropriate SEL Lessons related to competencies</w:t>
            </w:r>
          </w:p>
        </w:tc>
        <w:tc>
          <w:tcPr>
            <w:tcW w:w="2940" w:type="dxa"/>
            <w:gridSpan w:val="2"/>
          </w:tcPr>
          <w:p w14:paraId="5B04DEF5" w14:textId="27D555FF" w:rsidR="005C76BB" w:rsidRPr="005C76BB" w:rsidRDefault="00C7726C" w:rsidP="00C34A5B">
            <w:pPr>
              <w:rPr>
                <w:rFonts w:ascii="Century Gothic" w:hAnsi="Century Gothic"/>
                <w:sz w:val="24"/>
              </w:rPr>
            </w:pPr>
            <w:r>
              <w:rPr>
                <w:rFonts w:ascii="Century Gothic" w:hAnsi="Century Gothic"/>
                <w:sz w:val="24"/>
              </w:rPr>
              <w:t>Observation of student behaviors</w:t>
            </w:r>
          </w:p>
        </w:tc>
        <w:tc>
          <w:tcPr>
            <w:tcW w:w="2357" w:type="dxa"/>
          </w:tcPr>
          <w:p w14:paraId="64EA3B07" w14:textId="65F9161A" w:rsidR="005C76BB" w:rsidRPr="005C76BB" w:rsidRDefault="00C7726C" w:rsidP="00C34A5B">
            <w:pPr>
              <w:rPr>
                <w:rFonts w:ascii="Century Gothic" w:hAnsi="Century Gothic"/>
                <w:sz w:val="24"/>
              </w:rPr>
            </w:pPr>
            <w:r>
              <w:rPr>
                <w:rFonts w:ascii="Century Gothic" w:hAnsi="Century Gothic"/>
                <w:sz w:val="24"/>
              </w:rPr>
              <w:t>May 2019</w:t>
            </w:r>
          </w:p>
        </w:tc>
      </w:tr>
      <w:tr w:rsidR="00276C36" w:rsidRPr="005C76BB" w14:paraId="2946A453" w14:textId="77777777" w:rsidTr="00C35246">
        <w:trPr>
          <w:trHeight w:val="478"/>
        </w:trPr>
        <w:tc>
          <w:tcPr>
            <w:tcW w:w="3366" w:type="dxa"/>
          </w:tcPr>
          <w:p w14:paraId="5FEAEA1E" w14:textId="0D555BCB" w:rsidR="00276C36" w:rsidRDefault="00276C36" w:rsidP="00C34A5B">
            <w:pPr>
              <w:rPr>
                <w:rFonts w:ascii="Century Gothic" w:hAnsi="Century Gothic"/>
                <w:sz w:val="24"/>
              </w:rPr>
            </w:pPr>
            <w:r>
              <w:rPr>
                <w:rFonts w:ascii="Century Gothic" w:hAnsi="Century Gothic"/>
                <w:sz w:val="24"/>
              </w:rPr>
              <w:t>It Starts with Hello</w:t>
            </w:r>
          </w:p>
        </w:tc>
        <w:tc>
          <w:tcPr>
            <w:tcW w:w="2333" w:type="dxa"/>
          </w:tcPr>
          <w:p w14:paraId="5224776F" w14:textId="48D3EF54" w:rsidR="00276C36" w:rsidRDefault="00276C36" w:rsidP="00C34A5B">
            <w:pPr>
              <w:rPr>
                <w:rFonts w:ascii="Century Gothic" w:hAnsi="Century Gothic"/>
                <w:sz w:val="24"/>
              </w:rPr>
            </w:pPr>
            <w:r>
              <w:rPr>
                <w:rFonts w:ascii="Century Gothic" w:hAnsi="Century Gothic"/>
                <w:sz w:val="24"/>
              </w:rPr>
              <w:t>Bruce Barclay</w:t>
            </w:r>
          </w:p>
        </w:tc>
        <w:tc>
          <w:tcPr>
            <w:tcW w:w="3332" w:type="dxa"/>
          </w:tcPr>
          <w:p w14:paraId="5C06C4CC" w14:textId="7E199409" w:rsidR="00276C36" w:rsidRDefault="00276C36" w:rsidP="00C34A5B">
            <w:pPr>
              <w:rPr>
                <w:rFonts w:ascii="Century Gothic" w:hAnsi="Century Gothic"/>
                <w:sz w:val="24"/>
              </w:rPr>
            </w:pPr>
            <w:r>
              <w:rPr>
                <w:rFonts w:ascii="Century Gothic" w:hAnsi="Century Gothic"/>
                <w:sz w:val="24"/>
              </w:rPr>
              <w:t>It Starts with Hello</w:t>
            </w:r>
          </w:p>
        </w:tc>
        <w:tc>
          <w:tcPr>
            <w:tcW w:w="2940" w:type="dxa"/>
            <w:gridSpan w:val="2"/>
          </w:tcPr>
          <w:p w14:paraId="0AB8C065" w14:textId="0DBD1BA8" w:rsidR="00276C36" w:rsidRDefault="00276C36" w:rsidP="00C34A5B">
            <w:pPr>
              <w:rPr>
                <w:rFonts w:ascii="Century Gothic" w:hAnsi="Century Gothic"/>
                <w:sz w:val="24"/>
              </w:rPr>
            </w:pPr>
            <w:r>
              <w:rPr>
                <w:rFonts w:ascii="Century Gothic" w:hAnsi="Century Gothic"/>
                <w:sz w:val="24"/>
              </w:rPr>
              <w:t>Observation, Bulletin Boards, and classroom activities</w:t>
            </w:r>
          </w:p>
        </w:tc>
        <w:tc>
          <w:tcPr>
            <w:tcW w:w="2357" w:type="dxa"/>
          </w:tcPr>
          <w:p w14:paraId="6CB9A6F3" w14:textId="5077F531" w:rsidR="00276C36" w:rsidRDefault="00276C36" w:rsidP="00C34A5B">
            <w:pPr>
              <w:rPr>
                <w:rFonts w:ascii="Century Gothic" w:hAnsi="Century Gothic"/>
                <w:sz w:val="24"/>
              </w:rPr>
            </w:pPr>
            <w:r>
              <w:rPr>
                <w:rFonts w:ascii="Century Gothic" w:hAnsi="Century Gothic"/>
                <w:sz w:val="24"/>
              </w:rPr>
              <w:t>May 2019</w:t>
            </w:r>
          </w:p>
        </w:tc>
      </w:tr>
      <w:tr w:rsidR="00613BB4" w:rsidRPr="005C76BB" w14:paraId="67BF2CA0" w14:textId="77777777" w:rsidTr="00C35246">
        <w:trPr>
          <w:trHeight w:val="478"/>
        </w:trPr>
        <w:tc>
          <w:tcPr>
            <w:tcW w:w="3366" w:type="dxa"/>
          </w:tcPr>
          <w:p w14:paraId="0640B14C" w14:textId="127E7B54" w:rsidR="00613BB4" w:rsidRDefault="00613BB4" w:rsidP="00C34A5B">
            <w:pPr>
              <w:rPr>
                <w:rFonts w:ascii="Century Gothic" w:hAnsi="Century Gothic"/>
                <w:sz w:val="24"/>
              </w:rPr>
            </w:pPr>
            <w:r>
              <w:rPr>
                <w:rFonts w:ascii="Century Gothic" w:hAnsi="Century Gothic"/>
                <w:sz w:val="24"/>
              </w:rPr>
              <w:lastRenderedPageBreak/>
              <w:t xml:space="preserve">VSY Life Skills </w:t>
            </w:r>
          </w:p>
        </w:tc>
        <w:tc>
          <w:tcPr>
            <w:tcW w:w="2333" w:type="dxa"/>
          </w:tcPr>
          <w:p w14:paraId="7ADE6E0C" w14:textId="73390E77" w:rsidR="00613BB4" w:rsidRDefault="00613BB4" w:rsidP="00C34A5B">
            <w:pPr>
              <w:rPr>
                <w:rFonts w:ascii="Century Gothic" w:hAnsi="Century Gothic"/>
                <w:sz w:val="24"/>
              </w:rPr>
            </w:pPr>
            <w:r>
              <w:rPr>
                <w:rFonts w:ascii="Century Gothic" w:hAnsi="Century Gothic"/>
                <w:sz w:val="24"/>
              </w:rPr>
              <w:t>All Classroom Teachers</w:t>
            </w:r>
          </w:p>
        </w:tc>
        <w:tc>
          <w:tcPr>
            <w:tcW w:w="3332" w:type="dxa"/>
          </w:tcPr>
          <w:p w14:paraId="4230C077" w14:textId="4A3EA3BE" w:rsidR="00613BB4" w:rsidRDefault="00613BB4" w:rsidP="00C34A5B">
            <w:pPr>
              <w:rPr>
                <w:rFonts w:ascii="Century Gothic" w:hAnsi="Century Gothic"/>
                <w:sz w:val="24"/>
              </w:rPr>
            </w:pPr>
            <w:r>
              <w:rPr>
                <w:rFonts w:ascii="Century Gothic" w:hAnsi="Century Gothic"/>
                <w:sz w:val="24"/>
              </w:rPr>
              <w:t>VSY Life Skills posters and classroom lessons and VSY Life Skills Calendar</w:t>
            </w:r>
          </w:p>
        </w:tc>
        <w:tc>
          <w:tcPr>
            <w:tcW w:w="2940" w:type="dxa"/>
            <w:gridSpan w:val="2"/>
          </w:tcPr>
          <w:p w14:paraId="635463AE" w14:textId="15481A7E" w:rsidR="00613BB4" w:rsidRDefault="00613BB4" w:rsidP="00C34A5B">
            <w:pPr>
              <w:rPr>
                <w:rFonts w:ascii="Century Gothic" w:hAnsi="Century Gothic"/>
                <w:sz w:val="24"/>
              </w:rPr>
            </w:pPr>
            <w:r>
              <w:rPr>
                <w:rFonts w:ascii="Century Gothic" w:hAnsi="Century Gothic"/>
                <w:sz w:val="24"/>
              </w:rPr>
              <w:t>Observation of student behaviors</w:t>
            </w:r>
          </w:p>
        </w:tc>
        <w:tc>
          <w:tcPr>
            <w:tcW w:w="2357" w:type="dxa"/>
          </w:tcPr>
          <w:p w14:paraId="3780EADF" w14:textId="5A71BDAF" w:rsidR="00613BB4" w:rsidRDefault="00613BB4" w:rsidP="00C34A5B">
            <w:pPr>
              <w:rPr>
                <w:rFonts w:ascii="Century Gothic" w:hAnsi="Century Gothic"/>
                <w:sz w:val="24"/>
              </w:rPr>
            </w:pPr>
            <w:r>
              <w:rPr>
                <w:rFonts w:ascii="Century Gothic" w:hAnsi="Century Gothic"/>
                <w:sz w:val="24"/>
              </w:rPr>
              <w:t>May 2019</w:t>
            </w:r>
            <w:bookmarkStart w:id="0" w:name="_GoBack"/>
            <w:bookmarkEnd w:id="0"/>
          </w:p>
        </w:tc>
      </w:tr>
      <w:tr w:rsidR="00981780" w:rsidRPr="005C76BB" w14:paraId="01D92940" w14:textId="77777777" w:rsidTr="00C35246">
        <w:trPr>
          <w:trHeight w:val="478"/>
        </w:trPr>
        <w:tc>
          <w:tcPr>
            <w:tcW w:w="3366" w:type="dxa"/>
          </w:tcPr>
          <w:p w14:paraId="30FC5D28" w14:textId="2ECF5416" w:rsidR="005C76BB" w:rsidRPr="005C76BB" w:rsidRDefault="00C7726C" w:rsidP="00C34A5B">
            <w:pPr>
              <w:rPr>
                <w:rFonts w:ascii="Century Gothic" w:hAnsi="Century Gothic"/>
                <w:sz w:val="24"/>
              </w:rPr>
            </w:pPr>
            <w:r>
              <w:rPr>
                <w:rFonts w:ascii="Century Gothic" w:hAnsi="Century Gothic"/>
                <w:sz w:val="24"/>
              </w:rPr>
              <w:t>RTI</w:t>
            </w:r>
          </w:p>
          <w:p w14:paraId="5C8EA770" w14:textId="77777777" w:rsidR="005C76BB" w:rsidRPr="005C76BB" w:rsidRDefault="005C76BB" w:rsidP="00C34A5B">
            <w:pPr>
              <w:rPr>
                <w:rFonts w:ascii="Century Gothic" w:hAnsi="Century Gothic"/>
                <w:sz w:val="24"/>
              </w:rPr>
            </w:pPr>
          </w:p>
        </w:tc>
        <w:tc>
          <w:tcPr>
            <w:tcW w:w="2333" w:type="dxa"/>
          </w:tcPr>
          <w:p w14:paraId="67BA60B5" w14:textId="428A0392" w:rsidR="005C76BB" w:rsidRPr="005C76BB" w:rsidRDefault="00C7726C" w:rsidP="00C34A5B">
            <w:pPr>
              <w:rPr>
                <w:rFonts w:ascii="Century Gothic" w:hAnsi="Century Gothic"/>
                <w:sz w:val="24"/>
              </w:rPr>
            </w:pPr>
            <w:r>
              <w:rPr>
                <w:rFonts w:ascii="Century Gothic" w:hAnsi="Century Gothic"/>
                <w:sz w:val="24"/>
              </w:rPr>
              <w:t>Carin Davis</w:t>
            </w:r>
          </w:p>
        </w:tc>
        <w:tc>
          <w:tcPr>
            <w:tcW w:w="3332" w:type="dxa"/>
          </w:tcPr>
          <w:p w14:paraId="741CE49B" w14:textId="30496442" w:rsidR="005C76BB" w:rsidRPr="005C76BB" w:rsidRDefault="00C7726C" w:rsidP="00C34A5B">
            <w:pPr>
              <w:rPr>
                <w:rFonts w:ascii="Century Gothic" w:hAnsi="Century Gothic"/>
                <w:sz w:val="24"/>
              </w:rPr>
            </w:pPr>
            <w:r>
              <w:rPr>
                <w:rFonts w:ascii="Century Gothic" w:hAnsi="Century Gothic"/>
                <w:sz w:val="24"/>
              </w:rPr>
              <w:t>MTSS</w:t>
            </w:r>
          </w:p>
        </w:tc>
        <w:tc>
          <w:tcPr>
            <w:tcW w:w="2940" w:type="dxa"/>
            <w:gridSpan w:val="2"/>
          </w:tcPr>
          <w:p w14:paraId="137AFAE2" w14:textId="6D0659B6" w:rsidR="005C76BB" w:rsidRPr="005C76BB" w:rsidRDefault="00C7726C" w:rsidP="00C34A5B">
            <w:pPr>
              <w:rPr>
                <w:rFonts w:ascii="Century Gothic" w:hAnsi="Century Gothic"/>
                <w:sz w:val="24"/>
              </w:rPr>
            </w:pPr>
            <w:r>
              <w:rPr>
                <w:rFonts w:ascii="Century Gothic" w:hAnsi="Century Gothic"/>
                <w:sz w:val="24"/>
              </w:rPr>
              <w:t>Student Data</w:t>
            </w:r>
          </w:p>
        </w:tc>
        <w:tc>
          <w:tcPr>
            <w:tcW w:w="2357" w:type="dxa"/>
          </w:tcPr>
          <w:p w14:paraId="6FF76B38" w14:textId="60ADDEAA" w:rsidR="005C76BB" w:rsidRPr="005C76BB" w:rsidRDefault="00C7726C" w:rsidP="00C34A5B">
            <w:pPr>
              <w:rPr>
                <w:rFonts w:ascii="Century Gothic" w:hAnsi="Century Gothic"/>
                <w:sz w:val="24"/>
              </w:rPr>
            </w:pPr>
            <w:r>
              <w:rPr>
                <w:rFonts w:ascii="Century Gothic" w:hAnsi="Century Gothic"/>
                <w:sz w:val="24"/>
              </w:rPr>
              <w:t>May 2019</w:t>
            </w:r>
          </w:p>
        </w:tc>
      </w:tr>
      <w:tr w:rsidR="00981780" w:rsidRPr="005C76BB" w14:paraId="5DF6BDAA" w14:textId="77777777" w:rsidTr="00C35246">
        <w:trPr>
          <w:trHeight w:val="325"/>
        </w:trPr>
        <w:tc>
          <w:tcPr>
            <w:tcW w:w="3366" w:type="dxa"/>
          </w:tcPr>
          <w:p w14:paraId="031030EE" w14:textId="596BB7F0" w:rsidR="005C76BB" w:rsidRPr="005C76BB" w:rsidRDefault="00C7726C" w:rsidP="00C34A5B">
            <w:pPr>
              <w:rPr>
                <w:rFonts w:ascii="Century Gothic" w:hAnsi="Century Gothic"/>
                <w:sz w:val="24"/>
              </w:rPr>
            </w:pPr>
            <w:r>
              <w:rPr>
                <w:rFonts w:ascii="Century Gothic" w:hAnsi="Century Gothic"/>
                <w:sz w:val="24"/>
              </w:rPr>
              <w:t>School-wide initiatives</w:t>
            </w:r>
          </w:p>
          <w:p w14:paraId="1F31C22D" w14:textId="77777777" w:rsidR="005C76BB" w:rsidRPr="005C76BB" w:rsidRDefault="005C76BB" w:rsidP="00C34A5B">
            <w:pPr>
              <w:rPr>
                <w:rFonts w:ascii="Century Gothic" w:hAnsi="Century Gothic"/>
                <w:sz w:val="24"/>
              </w:rPr>
            </w:pPr>
          </w:p>
        </w:tc>
        <w:tc>
          <w:tcPr>
            <w:tcW w:w="2333" w:type="dxa"/>
          </w:tcPr>
          <w:p w14:paraId="52F30D29" w14:textId="1E918095" w:rsidR="005C76BB" w:rsidRPr="005C76BB" w:rsidRDefault="00C7726C" w:rsidP="00C34A5B">
            <w:pPr>
              <w:rPr>
                <w:rFonts w:ascii="Century Gothic" w:hAnsi="Century Gothic"/>
                <w:sz w:val="24"/>
              </w:rPr>
            </w:pPr>
            <w:r>
              <w:rPr>
                <w:rFonts w:ascii="Century Gothic" w:hAnsi="Century Gothic"/>
                <w:sz w:val="24"/>
              </w:rPr>
              <w:t xml:space="preserve">Cynthia Felton, Bruce Barclay, Luke </w:t>
            </w:r>
            <w:proofErr w:type="spellStart"/>
            <w:r>
              <w:rPr>
                <w:rFonts w:ascii="Century Gothic" w:hAnsi="Century Gothic"/>
                <w:sz w:val="24"/>
              </w:rPr>
              <w:t>Balchaitis</w:t>
            </w:r>
            <w:proofErr w:type="spellEnd"/>
          </w:p>
        </w:tc>
        <w:tc>
          <w:tcPr>
            <w:tcW w:w="3332" w:type="dxa"/>
          </w:tcPr>
          <w:p w14:paraId="514CC7C4" w14:textId="4B8FBE0B" w:rsidR="005C76BB" w:rsidRPr="005C76BB" w:rsidRDefault="00C7726C" w:rsidP="00C34A5B">
            <w:pPr>
              <w:rPr>
                <w:rFonts w:ascii="Century Gothic" w:hAnsi="Century Gothic"/>
                <w:sz w:val="24"/>
              </w:rPr>
            </w:pPr>
            <w:r>
              <w:rPr>
                <w:rFonts w:ascii="Century Gothic" w:hAnsi="Century Gothic"/>
                <w:sz w:val="24"/>
              </w:rPr>
              <w:t>Books and Activities related to initiatives</w:t>
            </w:r>
          </w:p>
        </w:tc>
        <w:tc>
          <w:tcPr>
            <w:tcW w:w="2940" w:type="dxa"/>
            <w:gridSpan w:val="2"/>
          </w:tcPr>
          <w:p w14:paraId="09989D4C" w14:textId="523E3FB7" w:rsidR="005C76BB" w:rsidRPr="005C76BB" w:rsidRDefault="00C7726C" w:rsidP="00C34A5B">
            <w:pPr>
              <w:rPr>
                <w:rFonts w:ascii="Century Gothic" w:hAnsi="Century Gothic"/>
                <w:sz w:val="24"/>
              </w:rPr>
            </w:pPr>
            <w:r>
              <w:rPr>
                <w:rFonts w:ascii="Century Gothic" w:hAnsi="Century Gothic"/>
                <w:sz w:val="24"/>
              </w:rPr>
              <w:t>Observation of student behaviors</w:t>
            </w:r>
          </w:p>
        </w:tc>
        <w:tc>
          <w:tcPr>
            <w:tcW w:w="2357" w:type="dxa"/>
          </w:tcPr>
          <w:p w14:paraId="3ED72016" w14:textId="7281DB93" w:rsidR="005C76BB" w:rsidRPr="005C76BB" w:rsidRDefault="00C7726C" w:rsidP="00C34A5B">
            <w:pPr>
              <w:rPr>
                <w:rFonts w:ascii="Century Gothic" w:hAnsi="Century Gothic"/>
                <w:sz w:val="24"/>
              </w:rPr>
            </w:pPr>
            <w:r>
              <w:rPr>
                <w:rFonts w:ascii="Century Gothic" w:hAnsi="Century Gothic"/>
                <w:sz w:val="24"/>
              </w:rPr>
              <w:t>May 2019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981780"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981780"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280C92F5" w:rsidR="005C76BB" w:rsidRPr="005C76BB" w:rsidRDefault="00C7726C" w:rsidP="00C34A5B">
            <w:pPr>
              <w:rPr>
                <w:rFonts w:ascii="Century Gothic" w:hAnsi="Century Gothic"/>
                <w:sz w:val="24"/>
              </w:rPr>
            </w:pPr>
            <w:r>
              <w:rPr>
                <w:rFonts w:ascii="Century Gothic" w:hAnsi="Century Gothic"/>
                <w:sz w:val="24"/>
              </w:rPr>
              <w:t xml:space="preserve">Review all behavioral referrals, </w:t>
            </w:r>
            <w:proofErr w:type="spellStart"/>
            <w:r>
              <w:rPr>
                <w:rFonts w:ascii="Century Gothic" w:hAnsi="Century Gothic"/>
                <w:sz w:val="24"/>
              </w:rPr>
              <w:t>RtI</w:t>
            </w:r>
            <w:proofErr w:type="spellEnd"/>
            <w:r>
              <w:rPr>
                <w:rFonts w:ascii="Century Gothic" w:hAnsi="Century Gothic"/>
                <w:sz w:val="24"/>
              </w:rPr>
              <w:t xml:space="preserve"> Tier levels, and any relevant data</w:t>
            </w:r>
          </w:p>
        </w:tc>
        <w:tc>
          <w:tcPr>
            <w:tcW w:w="2333" w:type="dxa"/>
          </w:tcPr>
          <w:p w14:paraId="22A04D76" w14:textId="1512BA55" w:rsidR="005C76BB" w:rsidRPr="005C76BB" w:rsidRDefault="00C7726C" w:rsidP="00C34A5B">
            <w:pPr>
              <w:rPr>
                <w:rFonts w:ascii="Century Gothic" w:hAnsi="Century Gothic"/>
                <w:sz w:val="24"/>
              </w:rPr>
            </w:pPr>
            <w:r>
              <w:rPr>
                <w:rFonts w:ascii="Century Gothic" w:hAnsi="Century Gothic"/>
                <w:sz w:val="24"/>
              </w:rPr>
              <w:t>SEL Team</w:t>
            </w:r>
          </w:p>
        </w:tc>
        <w:tc>
          <w:tcPr>
            <w:tcW w:w="3332" w:type="dxa"/>
          </w:tcPr>
          <w:p w14:paraId="7AC878B6" w14:textId="04823B43" w:rsidR="005C76BB" w:rsidRPr="005C76BB" w:rsidRDefault="00C7726C" w:rsidP="00C34A5B">
            <w:pPr>
              <w:rPr>
                <w:rFonts w:ascii="Century Gothic" w:hAnsi="Century Gothic"/>
                <w:sz w:val="24"/>
              </w:rPr>
            </w:pPr>
            <w:r>
              <w:rPr>
                <w:rFonts w:ascii="Century Gothic" w:hAnsi="Century Gothic"/>
                <w:sz w:val="24"/>
              </w:rPr>
              <w:t xml:space="preserve">BASIS, </w:t>
            </w:r>
            <w:proofErr w:type="spellStart"/>
            <w:r>
              <w:rPr>
                <w:rFonts w:ascii="Century Gothic" w:hAnsi="Century Gothic"/>
                <w:sz w:val="24"/>
              </w:rPr>
              <w:t>i_Ready</w:t>
            </w:r>
            <w:proofErr w:type="spellEnd"/>
            <w:r>
              <w:rPr>
                <w:rFonts w:ascii="Century Gothic" w:hAnsi="Century Gothic"/>
                <w:sz w:val="24"/>
              </w:rPr>
              <w:t>, STAR, FBA, PBIP</w:t>
            </w:r>
          </w:p>
        </w:tc>
        <w:tc>
          <w:tcPr>
            <w:tcW w:w="2940" w:type="dxa"/>
            <w:gridSpan w:val="2"/>
          </w:tcPr>
          <w:p w14:paraId="77CBDDF1" w14:textId="0355517E" w:rsidR="005C76BB" w:rsidRPr="005C76BB" w:rsidRDefault="00C7726C" w:rsidP="00C34A5B">
            <w:pPr>
              <w:rPr>
                <w:rFonts w:ascii="Century Gothic" w:hAnsi="Century Gothic"/>
                <w:sz w:val="24"/>
              </w:rPr>
            </w:pPr>
            <w:r>
              <w:rPr>
                <w:rFonts w:ascii="Century Gothic" w:hAnsi="Century Gothic"/>
                <w:sz w:val="24"/>
              </w:rPr>
              <w:t>Data trend graphs and reports</w:t>
            </w:r>
          </w:p>
        </w:tc>
        <w:tc>
          <w:tcPr>
            <w:tcW w:w="2357" w:type="dxa"/>
          </w:tcPr>
          <w:p w14:paraId="630E6241" w14:textId="55550F5D" w:rsidR="005C76BB" w:rsidRPr="005C76BB" w:rsidRDefault="00C7726C" w:rsidP="00C34A5B">
            <w:pPr>
              <w:rPr>
                <w:rFonts w:ascii="Century Gothic" w:hAnsi="Century Gothic"/>
                <w:sz w:val="24"/>
              </w:rPr>
            </w:pPr>
            <w:r>
              <w:rPr>
                <w:rFonts w:ascii="Century Gothic" w:hAnsi="Century Gothic"/>
                <w:sz w:val="24"/>
              </w:rPr>
              <w:t>November 2018</w:t>
            </w:r>
            <w:r w:rsidR="00B65A6A">
              <w:rPr>
                <w:rFonts w:ascii="Century Gothic" w:hAnsi="Century Gothic"/>
                <w:sz w:val="24"/>
              </w:rPr>
              <w:t>, January 2019, and May 2019</w:t>
            </w:r>
          </w:p>
        </w:tc>
      </w:tr>
      <w:tr w:rsidR="00981780" w:rsidRPr="005C76BB" w14:paraId="0E2F0CDC" w14:textId="77777777" w:rsidTr="00C35246">
        <w:trPr>
          <w:trHeight w:val="406"/>
        </w:trPr>
        <w:tc>
          <w:tcPr>
            <w:tcW w:w="3366" w:type="dxa"/>
          </w:tcPr>
          <w:p w14:paraId="5480C5D7" w14:textId="52CFDCB0" w:rsidR="00AA52FA" w:rsidRPr="005C76BB" w:rsidRDefault="00C7726C" w:rsidP="0042332E">
            <w:pPr>
              <w:rPr>
                <w:rFonts w:ascii="Century Gothic" w:hAnsi="Century Gothic"/>
                <w:sz w:val="24"/>
              </w:rPr>
            </w:pPr>
            <w:r>
              <w:rPr>
                <w:rFonts w:ascii="Century Gothic" w:hAnsi="Century Gothic"/>
                <w:sz w:val="24"/>
              </w:rPr>
              <w:t>Review behavioral referrals, RTI Tier levels, and any relevant data</w:t>
            </w:r>
          </w:p>
          <w:p w14:paraId="6B32A318" w14:textId="77777777" w:rsidR="00AA52FA" w:rsidRPr="005C76BB" w:rsidRDefault="00AA52FA" w:rsidP="0042332E">
            <w:pPr>
              <w:rPr>
                <w:rFonts w:ascii="Century Gothic" w:hAnsi="Century Gothic"/>
                <w:sz w:val="24"/>
              </w:rPr>
            </w:pPr>
          </w:p>
        </w:tc>
        <w:tc>
          <w:tcPr>
            <w:tcW w:w="2333" w:type="dxa"/>
          </w:tcPr>
          <w:p w14:paraId="10A7AF55" w14:textId="0E423EB1" w:rsidR="00AA52FA" w:rsidRPr="005C76BB" w:rsidRDefault="00C7726C" w:rsidP="0042332E">
            <w:pPr>
              <w:rPr>
                <w:rFonts w:ascii="Century Gothic" w:hAnsi="Century Gothic"/>
                <w:sz w:val="24"/>
              </w:rPr>
            </w:pPr>
            <w:r>
              <w:rPr>
                <w:rFonts w:ascii="Century Gothic" w:hAnsi="Century Gothic"/>
                <w:sz w:val="24"/>
              </w:rPr>
              <w:t>SEL Team and classroom teachers</w:t>
            </w:r>
          </w:p>
        </w:tc>
        <w:tc>
          <w:tcPr>
            <w:tcW w:w="3332" w:type="dxa"/>
          </w:tcPr>
          <w:p w14:paraId="0BFDFAAB" w14:textId="6C9A879A" w:rsidR="00AA52FA" w:rsidRPr="005C76BB" w:rsidRDefault="00C7726C" w:rsidP="0042332E">
            <w:pPr>
              <w:rPr>
                <w:rFonts w:ascii="Century Gothic" w:hAnsi="Century Gothic"/>
                <w:sz w:val="24"/>
              </w:rPr>
            </w:pPr>
            <w:r>
              <w:rPr>
                <w:rFonts w:ascii="Century Gothic" w:hAnsi="Century Gothic"/>
                <w:sz w:val="24"/>
              </w:rPr>
              <w:t xml:space="preserve">BASIS, </w:t>
            </w:r>
            <w:proofErr w:type="spellStart"/>
            <w:r>
              <w:rPr>
                <w:rFonts w:ascii="Century Gothic" w:hAnsi="Century Gothic"/>
                <w:sz w:val="24"/>
              </w:rPr>
              <w:t>i_Ready</w:t>
            </w:r>
            <w:proofErr w:type="spellEnd"/>
            <w:r>
              <w:rPr>
                <w:rFonts w:ascii="Century Gothic" w:hAnsi="Century Gothic"/>
                <w:sz w:val="24"/>
              </w:rPr>
              <w:t>, STAR, FBA, PBIP</w:t>
            </w:r>
          </w:p>
        </w:tc>
        <w:tc>
          <w:tcPr>
            <w:tcW w:w="2940" w:type="dxa"/>
            <w:gridSpan w:val="2"/>
          </w:tcPr>
          <w:p w14:paraId="29861ABC" w14:textId="20FB455E" w:rsidR="00AA52FA" w:rsidRPr="005C76BB" w:rsidRDefault="00C7726C" w:rsidP="0042332E">
            <w:pPr>
              <w:rPr>
                <w:rFonts w:ascii="Century Gothic" w:hAnsi="Century Gothic"/>
                <w:sz w:val="24"/>
              </w:rPr>
            </w:pPr>
            <w:r>
              <w:rPr>
                <w:rFonts w:ascii="Century Gothic" w:hAnsi="Century Gothic"/>
                <w:sz w:val="24"/>
              </w:rPr>
              <w:t>Data trend graphs and reports</w:t>
            </w:r>
          </w:p>
        </w:tc>
        <w:tc>
          <w:tcPr>
            <w:tcW w:w="2357" w:type="dxa"/>
          </w:tcPr>
          <w:p w14:paraId="18BC6302" w14:textId="6A56C926" w:rsidR="00AA52FA" w:rsidRPr="005C76BB" w:rsidRDefault="007074F4" w:rsidP="0042332E">
            <w:pPr>
              <w:rPr>
                <w:rFonts w:ascii="Century Gothic" w:hAnsi="Century Gothic"/>
                <w:sz w:val="24"/>
              </w:rPr>
            </w:pPr>
            <w:r>
              <w:rPr>
                <w:rFonts w:ascii="Century Gothic" w:hAnsi="Century Gothic"/>
                <w:sz w:val="24"/>
              </w:rPr>
              <w:t xml:space="preserve">November 2018, </w:t>
            </w:r>
            <w:r w:rsidR="00C7726C">
              <w:rPr>
                <w:rFonts w:ascii="Century Gothic" w:hAnsi="Century Gothic"/>
                <w:sz w:val="24"/>
              </w:rPr>
              <w:t>January 2019</w:t>
            </w:r>
            <w:r>
              <w:rPr>
                <w:rFonts w:ascii="Century Gothic" w:hAnsi="Century Gothic"/>
                <w:sz w:val="24"/>
              </w:rPr>
              <w:t>, and May 2019</w:t>
            </w:r>
          </w:p>
        </w:tc>
      </w:tr>
      <w:tr w:rsidR="00981780" w:rsidRPr="005C76BB" w14:paraId="2CC89765" w14:textId="77777777" w:rsidTr="00C35246">
        <w:trPr>
          <w:trHeight w:val="90"/>
        </w:trPr>
        <w:tc>
          <w:tcPr>
            <w:tcW w:w="3366" w:type="dxa"/>
          </w:tcPr>
          <w:p w14:paraId="227489CA" w14:textId="31D3BC79" w:rsidR="00C7726C" w:rsidRPr="005C76BB" w:rsidRDefault="00C7726C" w:rsidP="00C7726C">
            <w:pPr>
              <w:rPr>
                <w:rFonts w:ascii="Century Gothic" w:hAnsi="Century Gothic"/>
                <w:sz w:val="24"/>
              </w:rPr>
            </w:pPr>
            <w:r>
              <w:rPr>
                <w:rFonts w:ascii="Century Gothic" w:hAnsi="Century Gothic"/>
                <w:sz w:val="24"/>
              </w:rPr>
              <w:t xml:space="preserve">Review </w:t>
            </w:r>
            <w:r w:rsidR="00981780">
              <w:rPr>
                <w:rFonts w:ascii="Century Gothic" w:hAnsi="Century Gothic"/>
                <w:sz w:val="24"/>
              </w:rPr>
              <w:t xml:space="preserve">academic </w:t>
            </w:r>
            <w:r>
              <w:rPr>
                <w:rFonts w:ascii="Century Gothic" w:hAnsi="Century Gothic"/>
                <w:sz w:val="24"/>
              </w:rPr>
              <w:t xml:space="preserve">referrals, </w:t>
            </w:r>
            <w:r w:rsidR="00981780">
              <w:rPr>
                <w:rFonts w:ascii="Century Gothic" w:hAnsi="Century Gothic"/>
                <w:sz w:val="24"/>
              </w:rPr>
              <w:t xml:space="preserve">academic </w:t>
            </w:r>
            <w:r>
              <w:rPr>
                <w:rFonts w:ascii="Century Gothic" w:hAnsi="Century Gothic"/>
                <w:sz w:val="24"/>
              </w:rPr>
              <w:t>RTI Tier levels, and any relevant data</w:t>
            </w:r>
          </w:p>
          <w:p w14:paraId="167F931B" w14:textId="77777777" w:rsidR="005C76BB" w:rsidRPr="005C76BB" w:rsidRDefault="005C76BB" w:rsidP="00C34A5B">
            <w:pPr>
              <w:rPr>
                <w:rFonts w:ascii="Century Gothic" w:hAnsi="Century Gothic"/>
                <w:sz w:val="24"/>
              </w:rPr>
            </w:pPr>
          </w:p>
        </w:tc>
        <w:tc>
          <w:tcPr>
            <w:tcW w:w="2333" w:type="dxa"/>
          </w:tcPr>
          <w:p w14:paraId="373B3A37" w14:textId="75235D3A" w:rsidR="005C76BB" w:rsidRPr="005C76BB" w:rsidRDefault="00C7726C" w:rsidP="00C34A5B">
            <w:pPr>
              <w:rPr>
                <w:rFonts w:ascii="Century Gothic" w:hAnsi="Century Gothic"/>
                <w:sz w:val="24"/>
              </w:rPr>
            </w:pPr>
            <w:r>
              <w:rPr>
                <w:rFonts w:ascii="Century Gothic" w:hAnsi="Century Gothic"/>
                <w:sz w:val="24"/>
              </w:rPr>
              <w:t>SEL Team and classroom teachers</w:t>
            </w:r>
          </w:p>
        </w:tc>
        <w:tc>
          <w:tcPr>
            <w:tcW w:w="3332" w:type="dxa"/>
          </w:tcPr>
          <w:p w14:paraId="76352DCA" w14:textId="02489E28" w:rsidR="005C76BB" w:rsidRPr="005C76BB" w:rsidRDefault="00C7726C" w:rsidP="00C34A5B">
            <w:pPr>
              <w:rPr>
                <w:rFonts w:ascii="Century Gothic" w:hAnsi="Century Gothic"/>
                <w:sz w:val="24"/>
              </w:rPr>
            </w:pPr>
            <w:r>
              <w:rPr>
                <w:rFonts w:ascii="Century Gothic" w:hAnsi="Century Gothic"/>
                <w:sz w:val="24"/>
              </w:rPr>
              <w:t xml:space="preserve">BASIS, </w:t>
            </w:r>
            <w:proofErr w:type="spellStart"/>
            <w:r>
              <w:rPr>
                <w:rFonts w:ascii="Century Gothic" w:hAnsi="Century Gothic"/>
                <w:sz w:val="24"/>
              </w:rPr>
              <w:t>i_Ready</w:t>
            </w:r>
            <w:proofErr w:type="spellEnd"/>
            <w:r>
              <w:rPr>
                <w:rFonts w:ascii="Century Gothic" w:hAnsi="Century Gothic"/>
                <w:sz w:val="24"/>
              </w:rPr>
              <w:t xml:space="preserve">, STAR, FBA, PBIP, standardized </w:t>
            </w:r>
            <w:r w:rsidR="00ED5DB3">
              <w:rPr>
                <w:rFonts w:ascii="Century Gothic" w:hAnsi="Century Gothic"/>
                <w:sz w:val="24"/>
              </w:rPr>
              <w:t>test data</w:t>
            </w:r>
          </w:p>
        </w:tc>
        <w:tc>
          <w:tcPr>
            <w:tcW w:w="2940" w:type="dxa"/>
            <w:gridSpan w:val="2"/>
          </w:tcPr>
          <w:p w14:paraId="712A881B" w14:textId="7EFACB74" w:rsidR="005C76BB" w:rsidRPr="005C76BB" w:rsidRDefault="00C7726C" w:rsidP="00C34A5B">
            <w:pPr>
              <w:rPr>
                <w:rFonts w:ascii="Century Gothic" w:hAnsi="Century Gothic"/>
                <w:sz w:val="24"/>
              </w:rPr>
            </w:pPr>
            <w:r>
              <w:rPr>
                <w:rFonts w:ascii="Century Gothic" w:hAnsi="Century Gothic"/>
                <w:sz w:val="24"/>
              </w:rPr>
              <w:t>Data trend graphs and reports</w:t>
            </w:r>
          </w:p>
        </w:tc>
        <w:tc>
          <w:tcPr>
            <w:tcW w:w="2357" w:type="dxa"/>
          </w:tcPr>
          <w:p w14:paraId="07B4590A" w14:textId="5465BA66" w:rsidR="005C76BB" w:rsidRPr="005C76BB" w:rsidRDefault="007074F4" w:rsidP="00C34A5B">
            <w:pPr>
              <w:rPr>
                <w:rFonts w:ascii="Century Gothic" w:hAnsi="Century Gothic"/>
                <w:sz w:val="24"/>
              </w:rPr>
            </w:pPr>
            <w:r>
              <w:rPr>
                <w:rFonts w:ascii="Century Gothic" w:hAnsi="Century Gothic"/>
                <w:sz w:val="24"/>
              </w:rPr>
              <w:t>November 2018, January 2019, and M</w:t>
            </w:r>
            <w:r w:rsidR="00C7726C">
              <w:rPr>
                <w:rFonts w:ascii="Century Gothic" w:hAnsi="Century Gothic"/>
                <w:sz w:val="24"/>
              </w:rPr>
              <w:t>ay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A3A24" w14:textId="77777777" w:rsidR="004172D2" w:rsidRDefault="004172D2" w:rsidP="0036007A">
      <w:pPr>
        <w:spacing w:after="0" w:line="240" w:lineRule="auto"/>
      </w:pPr>
      <w:r>
        <w:separator/>
      </w:r>
    </w:p>
  </w:endnote>
  <w:endnote w:type="continuationSeparator" w:id="0">
    <w:p w14:paraId="47E31C17" w14:textId="77777777" w:rsidR="004172D2" w:rsidRDefault="004172D2"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A221B" w14:textId="77777777" w:rsidR="004172D2" w:rsidRDefault="004172D2" w:rsidP="0036007A">
      <w:pPr>
        <w:spacing w:after="0" w:line="240" w:lineRule="auto"/>
      </w:pPr>
      <w:r>
        <w:separator/>
      </w:r>
    </w:p>
  </w:footnote>
  <w:footnote w:type="continuationSeparator" w:id="0">
    <w:p w14:paraId="70CB8AA1" w14:textId="77777777" w:rsidR="004172D2" w:rsidRDefault="004172D2"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27CA9"/>
    <w:rsid w:val="000708A0"/>
    <w:rsid w:val="000A3DAE"/>
    <w:rsid w:val="000F4F27"/>
    <w:rsid w:val="0010459B"/>
    <w:rsid w:val="001676CF"/>
    <w:rsid w:val="001A0383"/>
    <w:rsid w:val="001A39E4"/>
    <w:rsid w:val="00237BBE"/>
    <w:rsid w:val="00253CAF"/>
    <w:rsid w:val="00254AC3"/>
    <w:rsid w:val="00264824"/>
    <w:rsid w:val="00276C36"/>
    <w:rsid w:val="002B27C5"/>
    <w:rsid w:val="002F624E"/>
    <w:rsid w:val="00332408"/>
    <w:rsid w:val="0033304F"/>
    <w:rsid w:val="0036007A"/>
    <w:rsid w:val="003614CC"/>
    <w:rsid w:val="00365B91"/>
    <w:rsid w:val="00377894"/>
    <w:rsid w:val="003F0C6B"/>
    <w:rsid w:val="00402ADF"/>
    <w:rsid w:val="00415041"/>
    <w:rsid w:val="004172D2"/>
    <w:rsid w:val="0042332E"/>
    <w:rsid w:val="00444387"/>
    <w:rsid w:val="00462C0F"/>
    <w:rsid w:val="00483690"/>
    <w:rsid w:val="00490F0E"/>
    <w:rsid w:val="004F4DD8"/>
    <w:rsid w:val="005406AD"/>
    <w:rsid w:val="005A1B01"/>
    <w:rsid w:val="005B15B4"/>
    <w:rsid w:val="005C76BB"/>
    <w:rsid w:val="005D4A75"/>
    <w:rsid w:val="005F6DFB"/>
    <w:rsid w:val="00613BB4"/>
    <w:rsid w:val="00616348"/>
    <w:rsid w:val="00636BBC"/>
    <w:rsid w:val="0068671F"/>
    <w:rsid w:val="007074F4"/>
    <w:rsid w:val="00745ADA"/>
    <w:rsid w:val="007A6C10"/>
    <w:rsid w:val="007B56BB"/>
    <w:rsid w:val="007F089F"/>
    <w:rsid w:val="00836712"/>
    <w:rsid w:val="008C6498"/>
    <w:rsid w:val="008F509E"/>
    <w:rsid w:val="008F7257"/>
    <w:rsid w:val="009670E2"/>
    <w:rsid w:val="00973C30"/>
    <w:rsid w:val="009770CA"/>
    <w:rsid w:val="00981780"/>
    <w:rsid w:val="009E702B"/>
    <w:rsid w:val="009F78E1"/>
    <w:rsid w:val="00A474D5"/>
    <w:rsid w:val="00A554CB"/>
    <w:rsid w:val="00A8710F"/>
    <w:rsid w:val="00A97058"/>
    <w:rsid w:val="00AA13B4"/>
    <w:rsid w:val="00AA52FA"/>
    <w:rsid w:val="00AC7A01"/>
    <w:rsid w:val="00AF61C3"/>
    <w:rsid w:val="00B12EB5"/>
    <w:rsid w:val="00B36D69"/>
    <w:rsid w:val="00B374EC"/>
    <w:rsid w:val="00B51976"/>
    <w:rsid w:val="00B65A6A"/>
    <w:rsid w:val="00B70D6E"/>
    <w:rsid w:val="00BC020A"/>
    <w:rsid w:val="00BE2425"/>
    <w:rsid w:val="00C2719B"/>
    <w:rsid w:val="00C34A5B"/>
    <w:rsid w:val="00C35246"/>
    <w:rsid w:val="00C7726C"/>
    <w:rsid w:val="00C83CD0"/>
    <w:rsid w:val="00CB23F7"/>
    <w:rsid w:val="00CC085F"/>
    <w:rsid w:val="00D3798F"/>
    <w:rsid w:val="00D473D3"/>
    <w:rsid w:val="00D57662"/>
    <w:rsid w:val="00DB799E"/>
    <w:rsid w:val="00E22619"/>
    <w:rsid w:val="00E46D62"/>
    <w:rsid w:val="00EC5CC0"/>
    <w:rsid w:val="00ED5DB3"/>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8A58A06-8877-49BE-A4F9-D2002CD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B5E4-2746-4ABA-9DAE-C333A387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Stephany A. Stock</cp:lastModifiedBy>
  <cp:revision>9</cp:revision>
  <cp:lastPrinted>2018-08-07T18:12:00Z</cp:lastPrinted>
  <dcterms:created xsi:type="dcterms:W3CDTF">2018-10-25T20:11:00Z</dcterms:created>
  <dcterms:modified xsi:type="dcterms:W3CDTF">2018-11-30T18:01:00Z</dcterms:modified>
</cp:coreProperties>
</file>