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59"/>
        <w:gridCol w:w="2974"/>
        <w:gridCol w:w="3349"/>
        <w:gridCol w:w="424"/>
        <w:gridCol w:w="1663"/>
        <w:gridCol w:w="2785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05722A09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D4544A">
              <w:rPr>
                <w:rFonts w:ascii="Century Gothic" w:hAnsi="Century Gothic"/>
                <w:sz w:val="24"/>
                <w:szCs w:val="24"/>
              </w:rPr>
              <w:t xml:space="preserve"> Sandpiper Elementary School</w:t>
            </w:r>
          </w:p>
        </w:tc>
        <w:tc>
          <w:tcPr>
            <w:tcW w:w="4703" w:type="dxa"/>
            <w:gridSpan w:val="2"/>
          </w:tcPr>
          <w:p w14:paraId="42A7A2A1" w14:textId="5EB8956E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D4544A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28C6493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D4544A">
              <w:rPr>
                <w:rFonts w:ascii="Century Gothic" w:hAnsi="Century Gothic"/>
                <w:b/>
                <w:sz w:val="24"/>
                <w:szCs w:val="24"/>
              </w:rPr>
              <w:t xml:space="preserve"> Camille LaChance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78309189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D4544A">
              <w:rPr>
                <w:rFonts w:ascii="Century Gothic" w:hAnsi="Century Gothic"/>
                <w:b/>
                <w:sz w:val="24"/>
                <w:szCs w:val="24"/>
              </w:rPr>
              <w:t xml:space="preserve"> Estella Eckhardt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05DF023C" w:rsidR="00FC05D1" w:rsidRDefault="00E95FA6" w:rsidP="0036007A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Sandpiper Elementary is </w:t>
            </w:r>
            <w:proofErr w:type="gramStart"/>
            <w:r>
              <w:rPr>
                <w:rFonts w:ascii="Century Gothic" w:hAnsi="Century Gothic"/>
                <w:b/>
                <w:sz w:val="24"/>
              </w:rPr>
              <w:t>committed  to</w:t>
            </w:r>
            <w:proofErr w:type="gramEnd"/>
            <w:r>
              <w:rPr>
                <w:rFonts w:ascii="Century Gothic" w:hAnsi="Century Gothic"/>
                <w:b/>
                <w:sz w:val="24"/>
              </w:rPr>
              <w:t xml:space="preserve"> ensuring that all students receive a quality education, within a safe and secure learning environment. 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4E153578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95FA6">
              <w:rPr>
                <w:rFonts w:ascii="Century Gothic" w:hAnsi="Century Gothic"/>
                <w:b/>
                <w:sz w:val="24"/>
                <w:szCs w:val="24"/>
              </w:rPr>
              <w:t xml:space="preserve"> Louise </w:t>
            </w:r>
            <w:proofErr w:type="spellStart"/>
            <w:r w:rsidR="00E95FA6">
              <w:rPr>
                <w:rFonts w:ascii="Century Gothic" w:hAnsi="Century Gothic"/>
                <w:b/>
                <w:sz w:val="24"/>
                <w:szCs w:val="24"/>
              </w:rPr>
              <w:t>Molinelli</w:t>
            </w:r>
            <w:proofErr w:type="spellEnd"/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21A32C5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95FA6">
              <w:rPr>
                <w:rFonts w:ascii="Century Gothic" w:hAnsi="Century Gothic"/>
                <w:b/>
                <w:sz w:val="24"/>
                <w:szCs w:val="24"/>
              </w:rPr>
              <w:t xml:space="preserve"> Melissa Hernandez                                                                                                                  AP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0CD16A9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95FA6">
              <w:rPr>
                <w:rFonts w:ascii="Century Gothic" w:hAnsi="Century Gothic"/>
                <w:b/>
                <w:sz w:val="24"/>
                <w:szCs w:val="24"/>
              </w:rPr>
              <w:t xml:space="preserve"> Diana </w:t>
            </w:r>
            <w:proofErr w:type="spellStart"/>
            <w:r w:rsidR="00E95FA6">
              <w:rPr>
                <w:rFonts w:ascii="Century Gothic" w:hAnsi="Century Gothic"/>
                <w:b/>
                <w:sz w:val="24"/>
                <w:szCs w:val="24"/>
              </w:rPr>
              <w:t>Loe</w:t>
            </w:r>
            <w:proofErr w:type="spellEnd"/>
            <w:r w:rsidR="00E95FA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Literacy Coach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16927CFB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95FA6">
              <w:rPr>
                <w:rFonts w:ascii="Century Gothic" w:hAnsi="Century Gothic"/>
                <w:b/>
                <w:sz w:val="24"/>
                <w:szCs w:val="24"/>
              </w:rPr>
              <w:t xml:space="preserve"> Team Leaders                                                                                                                           Teachers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7F453AE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E95FA6">
              <w:rPr>
                <w:rFonts w:ascii="Century Gothic" w:hAnsi="Century Gothic"/>
                <w:b/>
                <w:sz w:val="24"/>
              </w:rPr>
              <w:t xml:space="preserve"> Sandford Harmony</w:t>
            </w:r>
          </w:p>
          <w:p w14:paraId="3267E130" w14:textId="5636C8A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</w:p>
          <w:p w14:paraId="0EBC7CD2" w14:textId="7777777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048A143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95FA6">
                    <w:rPr>
                      <w:rFonts w:ascii="Century Gothic" w:hAnsi="Century Gothic"/>
                      <w:b/>
                      <w:sz w:val="24"/>
                    </w:rPr>
                    <w:t xml:space="preserve"> Social stories, teacher, counselor lunch bunches to brain storm and role play scenarios. School wide behavior plan discussions for appropriate behavior; Class Dojo and growth </w:t>
                  </w:r>
                  <w:proofErr w:type="gramStart"/>
                  <w:r w:rsidR="00E95FA6">
                    <w:rPr>
                      <w:rFonts w:ascii="Century Gothic" w:hAnsi="Century Gothic"/>
                      <w:b/>
                      <w:sz w:val="24"/>
                    </w:rPr>
                    <w:t>mindset  activities</w:t>
                  </w:r>
                  <w:proofErr w:type="gramEnd"/>
                  <w:r w:rsidR="00E95FA6">
                    <w:rPr>
                      <w:rFonts w:ascii="Century Gothic" w:hAnsi="Century Gothic"/>
                      <w:b/>
                      <w:sz w:val="24"/>
                    </w:rPr>
                    <w:t xml:space="preserve">.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08D7935" w14:textId="4BC2501F" w:rsidR="00C35246" w:rsidRPr="005C76BB" w:rsidRDefault="00E95FA6" w:rsidP="00E95FA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Character Education (monthly lessons), student recognition awards, growth mindset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55D82BF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95FA6">
                    <w:t xml:space="preserve"> </w:t>
                  </w:r>
                  <w:r w:rsidR="00E95FA6" w:rsidRPr="00E95FA6">
                    <w:rPr>
                      <w:rFonts w:ascii="Century Gothic" w:hAnsi="Century Gothic"/>
                      <w:b/>
                      <w:sz w:val="24"/>
                    </w:rPr>
                    <w:t>Cool down centers with writing and art supplies, stress balls, etc.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1C17D5DE" w:rsidR="00C35246" w:rsidRPr="005C76BB" w:rsidRDefault="00E95FA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Sandford Harmony conversation cards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43A5765E" w:rsidR="00C35246" w:rsidRPr="005C76BB" w:rsidRDefault="00F30E39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Sandford Harmony Conversation Cards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2D23B533" w:rsidR="00C35246" w:rsidRPr="005C76BB" w:rsidRDefault="00F30E3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F30E39">
                    <w:rPr>
                      <w:rFonts w:ascii="Century Gothic" w:hAnsi="Century Gothic"/>
                      <w:b/>
                      <w:sz w:val="24"/>
                    </w:rPr>
                    <w:t>Sandford Harmony Conversation Cards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, literature circles, bucket fillers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59EDF4F0" w:rsidR="00C35246" w:rsidRDefault="00F30E39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Sandford Harmony Buddy Up/ Meet Up; Role Plays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7BAFD996" w:rsidR="00C35246" w:rsidRPr="005C76BB" w:rsidRDefault="00F30E39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Be the One; Posters, Announcements, Behavior Assemblies, Classroom lessons- Diversity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64F6F1B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F30E39">
                    <w:rPr>
                      <w:rFonts w:ascii="Century Gothic" w:hAnsi="Century Gothic"/>
                      <w:b/>
                      <w:sz w:val="24"/>
                    </w:rPr>
                    <w:t xml:space="preserve"> Cafeteria Plan- Caught Being Good, Daily Learners Creed, Hispanic Heritage, African History, Women’s History, Etc.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0D1C6B7F" w:rsidR="00C35246" w:rsidRPr="005C76BB" w:rsidRDefault="00F30E3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Community Project – Harvest Drive with student council at Piper High, citizenship charter education activities in the classrooms,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4"/>
                    </w:rPr>
                    <w:t>project based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learning. Bucket Fillers and Caught Being Good Program. 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3393CCA7" w:rsidR="00C35246" w:rsidRDefault="00F30E39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Newsletters, Parent Nights, Behavior reflections</w:t>
            </w: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39A76AD4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Sandford Harmony Training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0CA625AA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332" w:type="dxa"/>
          </w:tcPr>
          <w:p w14:paraId="0CE227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5B04DEF5" w14:textId="430C2EB4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</w:t>
            </w:r>
          </w:p>
        </w:tc>
        <w:tc>
          <w:tcPr>
            <w:tcW w:w="2357" w:type="dxa"/>
          </w:tcPr>
          <w:p w14:paraId="64EA3B07" w14:textId="1898258F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10/19/18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1E5EFF27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Brainshark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007618EE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Counselor</w:t>
            </w:r>
          </w:p>
        </w:tc>
        <w:tc>
          <w:tcPr>
            <w:tcW w:w="3332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7AFAE2" w14:textId="57990044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Completion Certificate</w:t>
            </w:r>
          </w:p>
        </w:tc>
        <w:tc>
          <w:tcPr>
            <w:tcW w:w="2357" w:type="dxa"/>
          </w:tcPr>
          <w:p w14:paraId="6FF76B38" w14:textId="46E30D1D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13/31/18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5C844CD1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# of behavior referrals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29438AB5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AP, SSW, Guidance</w:t>
            </w:r>
          </w:p>
        </w:tc>
        <w:tc>
          <w:tcPr>
            <w:tcW w:w="3332" w:type="dxa"/>
          </w:tcPr>
          <w:p w14:paraId="7AC878B6" w14:textId="2015115C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05B47392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on BASIS (ongoing)</w:t>
            </w:r>
          </w:p>
        </w:tc>
        <w:tc>
          <w:tcPr>
            <w:tcW w:w="2357" w:type="dxa"/>
          </w:tcPr>
          <w:p w14:paraId="630E6241" w14:textId="76152730" w:rsidR="005C76BB" w:rsidRPr="005C76BB" w:rsidRDefault="00F30E3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  <w:bookmarkStart w:id="0" w:name="_GoBack"/>
            <w:bookmarkEnd w:id="0"/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0A9B" w14:textId="77777777" w:rsidR="00CA78E4" w:rsidRDefault="00CA78E4" w:rsidP="0036007A">
      <w:pPr>
        <w:spacing w:after="0" w:line="240" w:lineRule="auto"/>
      </w:pPr>
      <w:r>
        <w:separator/>
      </w:r>
    </w:p>
  </w:endnote>
  <w:endnote w:type="continuationSeparator" w:id="0">
    <w:p w14:paraId="59730A32" w14:textId="77777777" w:rsidR="00CA78E4" w:rsidRDefault="00CA78E4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23CCA" w14:textId="77777777" w:rsidR="00CA78E4" w:rsidRDefault="00CA78E4" w:rsidP="0036007A">
      <w:pPr>
        <w:spacing w:after="0" w:line="240" w:lineRule="auto"/>
      </w:pPr>
      <w:r>
        <w:separator/>
      </w:r>
    </w:p>
  </w:footnote>
  <w:footnote w:type="continuationSeparator" w:id="0">
    <w:p w14:paraId="5238EF1C" w14:textId="77777777" w:rsidR="00CA78E4" w:rsidRDefault="00CA78E4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A78E4"/>
    <w:rsid w:val="00CC085F"/>
    <w:rsid w:val="00D3798F"/>
    <w:rsid w:val="00D4544A"/>
    <w:rsid w:val="00D473D3"/>
    <w:rsid w:val="00D57662"/>
    <w:rsid w:val="00DB799E"/>
    <w:rsid w:val="00E22619"/>
    <w:rsid w:val="00E46D62"/>
    <w:rsid w:val="00E95FA6"/>
    <w:rsid w:val="00EC5CC0"/>
    <w:rsid w:val="00EE2964"/>
    <w:rsid w:val="00F21271"/>
    <w:rsid w:val="00F25107"/>
    <w:rsid w:val="00F30E39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3F5377A9-00C4-4FD4-8CBC-40A8A0F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97A1-49EB-4725-9DCA-C4965030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Melissa Hernandez</cp:lastModifiedBy>
  <cp:revision>2</cp:revision>
  <cp:lastPrinted>2018-08-07T18:12:00Z</cp:lastPrinted>
  <dcterms:created xsi:type="dcterms:W3CDTF">2018-10-16T20:28:00Z</dcterms:created>
  <dcterms:modified xsi:type="dcterms:W3CDTF">2018-10-16T20:28:00Z</dcterms:modified>
</cp:coreProperties>
</file>