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ook w:val="04A0" w:firstRow="1" w:lastRow="0" w:firstColumn="1" w:lastColumn="0" w:noHBand="0" w:noVBand="1"/>
      </w:tblPr>
      <w:tblGrid>
        <w:gridCol w:w="3403"/>
        <w:gridCol w:w="2822"/>
        <w:gridCol w:w="3393"/>
        <w:gridCol w:w="429"/>
        <w:gridCol w:w="1685"/>
        <w:gridCol w:w="2822"/>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6AD6812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934D51">
              <w:rPr>
                <w:rFonts w:ascii="Century Gothic" w:hAnsi="Century Gothic"/>
                <w:sz w:val="24"/>
                <w:szCs w:val="24"/>
              </w:rPr>
              <w:t xml:space="preserve"> Nob Hill Elementary</w:t>
            </w:r>
          </w:p>
        </w:tc>
        <w:tc>
          <w:tcPr>
            <w:tcW w:w="4703" w:type="dxa"/>
            <w:gridSpan w:val="2"/>
          </w:tcPr>
          <w:p w14:paraId="42A7A2A1" w14:textId="0C97F47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934D51">
              <w:rPr>
                <w:rFonts w:ascii="Century Gothic" w:hAnsi="Century Gothic"/>
                <w:b/>
                <w:sz w:val="24"/>
                <w:szCs w:val="28"/>
              </w:rPr>
              <w:t xml:space="preserve"> 2018-19</w:t>
            </w:r>
          </w:p>
        </w:tc>
      </w:tr>
      <w:tr w:rsidR="00332408" w:rsidRPr="005C76BB" w14:paraId="5121644A" w14:textId="77777777" w:rsidTr="00C35246">
        <w:trPr>
          <w:trHeight w:val="417"/>
        </w:trPr>
        <w:tc>
          <w:tcPr>
            <w:tcW w:w="9625" w:type="dxa"/>
            <w:gridSpan w:val="4"/>
          </w:tcPr>
          <w:p w14:paraId="4E473C07" w14:textId="29013B5D"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1B232A">
              <w:rPr>
                <w:rFonts w:ascii="Century Gothic" w:hAnsi="Century Gothic"/>
                <w:b/>
                <w:sz w:val="24"/>
                <w:szCs w:val="24"/>
              </w:rPr>
              <w:t xml:space="preserve"> Jeannie B. Floyd</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243F5EEE"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p>
        </w:tc>
      </w:tr>
      <w:tr w:rsidR="0036007A" w:rsidRPr="005C76BB" w14:paraId="1587C81D" w14:textId="77777777" w:rsidTr="00C35246">
        <w:tc>
          <w:tcPr>
            <w:tcW w:w="14328" w:type="dxa"/>
            <w:gridSpan w:val="6"/>
          </w:tcPr>
          <w:p w14:paraId="16A18CEB" w14:textId="007B7F04"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1B232A">
              <w:rPr>
                <w:rFonts w:ascii="Century Gothic" w:hAnsi="Century Gothic"/>
                <w:b/>
                <w:sz w:val="24"/>
                <w:szCs w:val="24"/>
              </w:rPr>
              <w:t xml:space="preserve"> Nob Hill Elementary is committed to providing students and their families with the best possible education.  We strive to provide a safe, secure and authentically engaging learning environment that will allow our children to reach their highest potential.</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520B7778"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1B232A">
              <w:rPr>
                <w:rFonts w:ascii="Century Gothic" w:hAnsi="Century Gothic"/>
                <w:szCs w:val="24"/>
              </w:rPr>
              <w:t>Nob Hill Elementary fosters a high performing learning environment where students are encouraged to become collaborators, critical thinkers and problem solvers through an interdisciplinary approach to learning.</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3036CF3E"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8E6403">
              <w:rPr>
                <w:rFonts w:ascii="Century Gothic" w:hAnsi="Century Gothic"/>
                <w:b/>
                <w:sz w:val="24"/>
                <w:szCs w:val="24"/>
              </w:rPr>
              <w:t>Arlene Kall</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5045A35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E6403">
              <w:rPr>
                <w:rFonts w:ascii="Century Gothic" w:hAnsi="Century Gothic"/>
                <w:b/>
                <w:sz w:val="24"/>
                <w:szCs w:val="24"/>
              </w:rPr>
              <w:t xml:space="preserve"> Jeannie B. Floyd                                                                                                                       Principal</w:t>
            </w:r>
          </w:p>
        </w:tc>
      </w:tr>
      <w:tr w:rsidR="0036007A" w:rsidRPr="005C76BB" w14:paraId="61E9097C" w14:textId="77777777" w:rsidTr="00C35246">
        <w:trPr>
          <w:trHeight w:val="674"/>
        </w:trPr>
        <w:tc>
          <w:tcPr>
            <w:tcW w:w="14328" w:type="dxa"/>
            <w:gridSpan w:val="6"/>
            <w:vAlign w:val="center"/>
          </w:tcPr>
          <w:p w14:paraId="3AA8343E" w14:textId="07811BD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E6403">
              <w:rPr>
                <w:rFonts w:ascii="Century Gothic" w:hAnsi="Century Gothic"/>
                <w:b/>
                <w:sz w:val="24"/>
                <w:szCs w:val="24"/>
              </w:rPr>
              <w:t xml:space="preserve"> David Suarez                                                                                                                            Assistant Principal</w:t>
            </w:r>
          </w:p>
        </w:tc>
      </w:tr>
      <w:tr w:rsidR="0036007A" w:rsidRPr="005C76BB" w14:paraId="457BFB41" w14:textId="77777777" w:rsidTr="00C35246">
        <w:trPr>
          <w:trHeight w:val="674"/>
        </w:trPr>
        <w:tc>
          <w:tcPr>
            <w:tcW w:w="14328" w:type="dxa"/>
            <w:gridSpan w:val="6"/>
            <w:vAlign w:val="center"/>
          </w:tcPr>
          <w:p w14:paraId="5046F2A9" w14:textId="77777777" w:rsidR="0036007A" w:rsidRDefault="008E6403" w:rsidP="005C76BB">
            <w:pPr>
              <w:rPr>
                <w:rFonts w:ascii="Century Gothic" w:hAnsi="Century Gothic"/>
                <w:b/>
                <w:sz w:val="24"/>
                <w:szCs w:val="24"/>
              </w:rPr>
            </w:pPr>
            <w:r>
              <w:rPr>
                <w:rFonts w:ascii="Century Gothic" w:hAnsi="Century Gothic"/>
                <w:b/>
                <w:sz w:val="24"/>
                <w:szCs w:val="24"/>
              </w:rPr>
              <w:t>Name: Heather Most                                                                                                                            Literacy Coach</w:t>
            </w:r>
          </w:p>
          <w:p w14:paraId="441DC784" w14:textId="4EC7564F" w:rsidR="008E6403" w:rsidRPr="00C35246" w:rsidRDefault="008E6403" w:rsidP="005C76BB">
            <w:pPr>
              <w:rPr>
                <w:rFonts w:ascii="Century Gothic" w:hAnsi="Century Gothic"/>
                <w:b/>
                <w:sz w:val="24"/>
                <w:szCs w:val="24"/>
              </w:rPr>
            </w:pPr>
          </w:p>
        </w:tc>
      </w:tr>
      <w:tr w:rsidR="00C35246" w:rsidRPr="005C76BB" w14:paraId="247A998E" w14:textId="77777777" w:rsidTr="00C35246">
        <w:trPr>
          <w:trHeight w:val="674"/>
        </w:trPr>
        <w:tc>
          <w:tcPr>
            <w:tcW w:w="14328" w:type="dxa"/>
            <w:gridSpan w:val="6"/>
            <w:vAlign w:val="center"/>
          </w:tcPr>
          <w:p w14:paraId="56F1C662" w14:textId="77777777" w:rsidR="00C35246" w:rsidRDefault="00C35246" w:rsidP="005C76BB">
            <w:pPr>
              <w:rPr>
                <w:rFonts w:ascii="Century Gothic" w:hAnsi="Century Gothic"/>
                <w:b/>
                <w:sz w:val="24"/>
                <w:szCs w:val="24"/>
              </w:rPr>
            </w:pPr>
            <w:r>
              <w:rPr>
                <w:rFonts w:ascii="Century Gothic" w:hAnsi="Century Gothic"/>
                <w:b/>
                <w:sz w:val="24"/>
                <w:szCs w:val="24"/>
              </w:rPr>
              <w:lastRenderedPageBreak/>
              <w:t xml:space="preserve">Name: </w:t>
            </w:r>
            <w:r w:rsidR="008E6403">
              <w:rPr>
                <w:rFonts w:ascii="Century Gothic" w:hAnsi="Century Gothic"/>
                <w:b/>
                <w:sz w:val="24"/>
                <w:szCs w:val="24"/>
              </w:rPr>
              <w:t>Laura Horowitz                                                                                                                              K Team Leader</w:t>
            </w:r>
          </w:p>
          <w:p w14:paraId="3E5A2CEF" w14:textId="0F269A15" w:rsidR="008E6403" w:rsidRPr="00C35246" w:rsidRDefault="008E6403" w:rsidP="005C76BB">
            <w:pPr>
              <w:rPr>
                <w:rFonts w:ascii="Century Gothic" w:hAnsi="Century Gothic"/>
                <w:b/>
                <w:sz w:val="24"/>
                <w:szCs w:val="24"/>
              </w:rPr>
            </w:pPr>
          </w:p>
        </w:tc>
      </w:tr>
      <w:tr w:rsidR="00B36D69" w:rsidRPr="005C76BB" w14:paraId="0A6A861B" w14:textId="77777777" w:rsidTr="00C35246">
        <w:trPr>
          <w:trHeight w:val="674"/>
        </w:trPr>
        <w:tc>
          <w:tcPr>
            <w:tcW w:w="14328" w:type="dxa"/>
            <w:gridSpan w:val="6"/>
            <w:vAlign w:val="center"/>
          </w:tcPr>
          <w:p w14:paraId="2CB54F84" w14:textId="77777777" w:rsidR="00B36D69" w:rsidRDefault="008E6403" w:rsidP="005C76BB">
            <w:pPr>
              <w:rPr>
                <w:rFonts w:ascii="Century Gothic" w:hAnsi="Century Gothic"/>
                <w:b/>
                <w:sz w:val="24"/>
                <w:szCs w:val="24"/>
              </w:rPr>
            </w:pPr>
            <w:r>
              <w:rPr>
                <w:rFonts w:ascii="Century Gothic" w:hAnsi="Century Gothic"/>
                <w:b/>
                <w:sz w:val="24"/>
                <w:szCs w:val="24"/>
              </w:rPr>
              <w:t xml:space="preserve">Name: </w:t>
            </w:r>
            <w:proofErr w:type="spellStart"/>
            <w:r>
              <w:rPr>
                <w:rFonts w:ascii="Century Gothic" w:hAnsi="Century Gothic"/>
                <w:b/>
                <w:sz w:val="24"/>
                <w:szCs w:val="24"/>
              </w:rPr>
              <w:t>Ashi</w:t>
            </w:r>
            <w:proofErr w:type="spellEnd"/>
            <w:r>
              <w:rPr>
                <w:rFonts w:ascii="Century Gothic" w:hAnsi="Century Gothic"/>
                <w:b/>
                <w:sz w:val="24"/>
                <w:szCs w:val="24"/>
              </w:rPr>
              <w:t xml:space="preserve"> </w:t>
            </w:r>
            <w:proofErr w:type="spellStart"/>
            <w:r>
              <w:rPr>
                <w:rFonts w:ascii="Century Gothic" w:hAnsi="Century Gothic"/>
                <w:b/>
                <w:sz w:val="24"/>
                <w:szCs w:val="24"/>
              </w:rPr>
              <w:t>Aldayani</w:t>
            </w:r>
            <w:proofErr w:type="spellEnd"/>
            <w:r>
              <w:rPr>
                <w:rFonts w:ascii="Century Gothic" w:hAnsi="Century Gothic"/>
                <w:b/>
                <w:sz w:val="24"/>
                <w:szCs w:val="24"/>
              </w:rPr>
              <w:t xml:space="preserve">                                                                                                                               1</w:t>
            </w:r>
            <w:r w:rsidRPr="008E6403">
              <w:rPr>
                <w:rFonts w:ascii="Century Gothic" w:hAnsi="Century Gothic"/>
                <w:b/>
                <w:sz w:val="24"/>
                <w:szCs w:val="24"/>
                <w:vertAlign w:val="superscript"/>
              </w:rPr>
              <w:t>st</w:t>
            </w:r>
            <w:r>
              <w:rPr>
                <w:rFonts w:ascii="Century Gothic" w:hAnsi="Century Gothic"/>
                <w:b/>
                <w:sz w:val="24"/>
                <w:szCs w:val="24"/>
              </w:rPr>
              <w:t xml:space="preserve"> Grade Team Leader</w:t>
            </w:r>
          </w:p>
          <w:p w14:paraId="2F6A37E7" w14:textId="77777777" w:rsidR="008E6403" w:rsidRDefault="008E6403" w:rsidP="005C76BB">
            <w:pPr>
              <w:rPr>
                <w:rFonts w:ascii="Century Gothic" w:hAnsi="Century Gothic"/>
                <w:b/>
                <w:sz w:val="24"/>
                <w:szCs w:val="24"/>
              </w:rPr>
            </w:pPr>
            <w:r>
              <w:rPr>
                <w:rFonts w:ascii="Century Gothic" w:hAnsi="Century Gothic"/>
                <w:b/>
                <w:sz w:val="24"/>
                <w:szCs w:val="24"/>
              </w:rPr>
              <w:t xml:space="preserve">Name: Addison </w:t>
            </w:r>
            <w:proofErr w:type="spellStart"/>
            <w:r>
              <w:rPr>
                <w:rFonts w:ascii="Century Gothic" w:hAnsi="Century Gothic"/>
                <w:b/>
                <w:sz w:val="24"/>
                <w:szCs w:val="24"/>
              </w:rPr>
              <w:t>Catone</w:t>
            </w:r>
            <w:proofErr w:type="spellEnd"/>
            <w:r>
              <w:rPr>
                <w:rFonts w:ascii="Century Gothic" w:hAnsi="Century Gothic"/>
                <w:b/>
                <w:sz w:val="24"/>
                <w:szCs w:val="24"/>
              </w:rPr>
              <w:t xml:space="preserve">                                                                                                                           2</w:t>
            </w:r>
            <w:r w:rsidRPr="008E6403">
              <w:rPr>
                <w:rFonts w:ascii="Century Gothic" w:hAnsi="Century Gothic"/>
                <w:b/>
                <w:sz w:val="24"/>
                <w:szCs w:val="24"/>
                <w:vertAlign w:val="superscript"/>
              </w:rPr>
              <w:t>nd</w:t>
            </w:r>
            <w:r>
              <w:rPr>
                <w:rFonts w:ascii="Century Gothic" w:hAnsi="Century Gothic"/>
                <w:b/>
                <w:sz w:val="24"/>
                <w:szCs w:val="24"/>
              </w:rPr>
              <w:t xml:space="preserve"> Grade Team Leader</w:t>
            </w:r>
          </w:p>
          <w:p w14:paraId="24E733A5" w14:textId="357D16E8" w:rsidR="008E6403" w:rsidRDefault="008E6403" w:rsidP="005C76BB">
            <w:pPr>
              <w:rPr>
                <w:rFonts w:ascii="Century Gothic" w:hAnsi="Century Gothic"/>
                <w:b/>
                <w:sz w:val="24"/>
                <w:szCs w:val="24"/>
              </w:rPr>
            </w:pPr>
            <w:r>
              <w:rPr>
                <w:rFonts w:ascii="Century Gothic" w:hAnsi="Century Gothic"/>
                <w:b/>
                <w:sz w:val="24"/>
                <w:szCs w:val="24"/>
              </w:rPr>
              <w:t>Name: Jenni</w:t>
            </w:r>
            <w:r w:rsidR="0091408E">
              <w:rPr>
                <w:rFonts w:ascii="Century Gothic" w:hAnsi="Century Gothic"/>
                <w:b/>
                <w:sz w:val="24"/>
                <w:szCs w:val="24"/>
              </w:rPr>
              <w:t>f</w:t>
            </w:r>
            <w:r>
              <w:rPr>
                <w:rFonts w:ascii="Century Gothic" w:hAnsi="Century Gothic"/>
                <w:b/>
                <w:sz w:val="24"/>
                <w:szCs w:val="24"/>
              </w:rPr>
              <w:t>er Gray                                                                                                                                 3</w:t>
            </w:r>
            <w:r w:rsidRPr="008E6403">
              <w:rPr>
                <w:rFonts w:ascii="Century Gothic" w:hAnsi="Century Gothic"/>
                <w:b/>
                <w:sz w:val="24"/>
                <w:szCs w:val="24"/>
                <w:vertAlign w:val="superscript"/>
              </w:rPr>
              <w:t>rd</w:t>
            </w:r>
            <w:r>
              <w:rPr>
                <w:rFonts w:ascii="Century Gothic" w:hAnsi="Century Gothic"/>
                <w:b/>
                <w:sz w:val="24"/>
                <w:szCs w:val="24"/>
              </w:rPr>
              <w:t xml:space="preserve"> Grade Team Leader</w:t>
            </w:r>
          </w:p>
          <w:p w14:paraId="38D25D11" w14:textId="77777777" w:rsidR="008E6403" w:rsidRDefault="008E6403" w:rsidP="005C76BB">
            <w:pPr>
              <w:rPr>
                <w:rFonts w:ascii="Century Gothic" w:hAnsi="Century Gothic"/>
                <w:b/>
                <w:sz w:val="24"/>
                <w:szCs w:val="24"/>
              </w:rPr>
            </w:pPr>
            <w:r>
              <w:rPr>
                <w:rFonts w:ascii="Century Gothic" w:hAnsi="Century Gothic"/>
                <w:b/>
                <w:sz w:val="24"/>
                <w:szCs w:val="24"/>
              </w:rPr>
              <w:t>Name: Brittany Maher                                                                                                                              4</w:t>
            </w:r>
            <w:r w:rsidRPr="008E6403">
              <w:rPr>
                <w:rFonts w:ascii="Century Gothic" w:hAnsi="Century Gothic"/>
                <w:b/>
                <w:sz w:val="24"/>
                <w:szCs w:val="24"/>
                <w:vertAlign w:val="superscript"/>
              </w:rPr>
              <w:t>th</w:t>
            </w:r>
            <w:r>
              <w:rPr>
                <w:rFonts w:ascii="Century Gothic" w:hAnsi="Century Gothic"/>
                <w:b/>
                <w:sz w:val="24"/>
                <w:szCs w:val="24"/>
              </w:rPr>
              <w:t xml:space="preserve"> Grade Team Leader</w:t>
            </w:r>
          </w:p>
          <w:p w14:paraId="00BC5EB9" w14:textId="77777777" w:rsidR="008E6403" w:rsidRDefault="008E6403" w:rsidP="005C76BB">
            <w:pPr>
              <w:rPr>
                <w:rFonts w:ascii="Century Gothic" w:hAnsi="Century Gothic"/>
                <w:b/>
                <w:sz w:val="24"/>
                <w:szCs w:val="24"/>
              </w:rPr>
            </w:pPr>
            <w:r>
              <w:rPr>
                <w:rFonts w:ascii="Century Gothic" w:hAnsi="Century Gothic"/>
                <w:b/>
                <w:sz w:val="24"/>
                <w:szCs w:val="24"/>
              </w:rPr>
              <w:t xml:space="preserve">Name: </w:t>
            </w:r>
            <w:proofErr w:type="spellStart"/>
            <w:r>
              <w:rPr>
                <w:rFonts w:ascii="Century Gothic" w:hAnsi="Century Gothic"/>
                <w:b/>
                <w:sz w:val="24"/>
                <w:szCs w:val="24"/>
              </w:rPr>
              <w:t>Malecia</w:t>
            </w:r>
            <w:proofErr w:type="spellEnd"/>
            <w:r>
              <w:rPr>
                <w:rFonts w:ascii="Century Gothic" w:hAnsi="Century Gothic"/>
                <w:b/>
                <w:sz w:val="24"/>
                <w:szCs w:val="24"/>
              </w:rPr>
              <w:t xml:space="preserve"> Tardieu                                                                                                                           5</w:t>
            </w:r>
            <w:r w:rsidRPr="008E6403">
              <w:rPr>
                <w:rFonts w:ascii="Century Gothic" w:hAnsi="Century Gothic"/>
                <w:b/>
                <w:sz w:val="24"/>
                <w:szCs w:val="24"/>
                <w:vertAlign w:val="superscript"/>
              </w:rPr>
              <w:t>th</w:t>
            </w:r>
            <w:r>
              <w:rPr>
                <w:rFonts w:ascii="Century Gothic" w:hAnsi="Century Gothic"/>
                <w:b/>
                <w:sz w:val="24"/>
                <w:szCs w:val="24"/>
              </w:rPr>
              <w:t xml:space="preserve"> Grade Team Leader</w:t>
            </w:r>
          </w:p>
          <w:p w14:paraId="6A16D340" w14:textId="77777777" w:rsidR="008E6403" w:rsidRDefault="008E6403" w:rsidP="005C76BB">
            <w:pPr>
              <w:rPr>
                <w:rFonts w:ascii="Century Gothic" w:hAnsi="Century Gothic"/>
                <w:b/>
                <w:sz w:val="24"/>
                <w:szCs w:val="24"/>
              </w:rPr>
            </w:pPr>
            <w:r>
              <w:rPr>
                <w:rFonts w:ascii="Century Gothic" w:hAnsi="Century Gothic"/>
                <w:b/>
                <w:sz w:val="24"/>
                <w:szCs w:val="24"/>
              </w:rPr>
              <w:t>Name: Angela Tucker                                                                                                                              Literacy Teacher, 3-5</w:t>
            </w:r>
          </w:p>
          <w:p w14:paraId="5E0B49D9" w14:textId="77777777" w:rsidR="008E6403" w:rsidRDefault="008E6403" w:rsidP="005C76BB">
            <w:pPr>
              <w:rPr>
                <w:rFonts w:ascii="Century Gothic" w:hAnsi="Century Gothic"/>
                <w:b/>
                <w:sz w:val="24"/>
                <w:szCs w:val="24"/>
              </w:rPr>
            </w:pPr>
          </w:p>
          <w:p w14:paraId="5B1D3AB9" w14:textId="77777777" w:rsidR="008E6403" w:rsidRDefault="008E6403" w:rsidP="005C76BB">
            <w:pPr>
              <w:rPr>
                <w:rFonts w:ascii="Century Gothic" w:hAnsi="Century Gothic"/>
                <w:b/>
                <w:sz w:val="24"/>
                <w:szCs w:val="24"/>
              </w:rPr>
            </w:pPr>
          </w:p>
          <w:p w14:paraId="4793C146" w14:textId="721CEF82" w:rsidR="008E6403" w:rsidRDefault="008E6403"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71CBE0D4" w:rsidR="002B27C5" w:rsidRDefault="002B27C5" w:rsidP="002B27C5">
            <w:pPr>
              <w:pStyle w:val="ListParagraph"/>
              <w:rPr>
                <w:rFonts w:ascii="Century Gothic" w:hAnsi="Century Gothic"/>
                <w:b/>
                <w:sz w:val="24"/>
              </w:rPr>
            </w:pPr>
            <w:r>
              <w:rPr>
                <w:rFonts w:ascii="Century Gothic" w:hAnsi="Century Gothic"/>
                <w:b/>
                <w:sz w:val="24"/>
              </w:rPr>
              <w:t>1.</w:t>
            </w:r>
            <w:r w:rsidR="008E6403">
              <w:rPr>
                <w:rFonts w:ascii="Century Gothic" w:hAnsi="Century Gothic"/>
                <w:b/>
                <w:sz w:val="24"/>
              </w:rPr>
              <w:t xml:space="preserve"> Growth Mindset (Growth Mindsets in the Classroom Lessons and Initiative</w:t>
            </w:r>
            <w:r w:rsidR="0091408E">
              <w:rPr>
                <w:rFonts w:ascii="Century Gothic" w:hAnsi="Century Gothic"/>
                <w:b/>
                <w:sz w:val="24"/>
              </w:rPr>
              <w:t>)</w:t>
            </w:r>
          </w:p>
          <w:p w14:paraId="3267E130" w14:textId="4243CD14" w:rsidR="002B27C5" w:rsidRDefault="002B27C5" w:rsidP="002B27C5">
            <w:pPr>
              <w:pStyle w:val="ListParagraph"/>
              <w:rPr>
                <w:rFonts w:ascii="Century Gothic" w:hAnsi="Century Gothic"/>
                <w:b/>
                <w:sz w:val="24"/>
              </w:rPr>
            </w:pPr>
            <w:r>
              <w:rPr>
                <w:rFonts w:ascii="Century Gothic" w:hAnsi="Century Gothic"/>
                <w:b/>
                <w:sz w:val="24"/>
              </w:rPr>
              <w:t>2.</w:t>
            </w:r>
            <w:r w:rsidR="008E6403">
              <w:rPr>
                <w:rFonts w:ascii="Century Gothic" w:hAnsi="Century Gothic"/>
                <w:b/>
                <w:sz w:val="24"/>
              </w:rPr>
              <w:t xml:space="preserve"> Be the One (Anti-</w:t>
            </w:r>
            <w:proofErr w:type="spellStart"/>
            <w:r w:rsidR="008E6403">
              <w:rPr>
                <w:rFonts w:ascii="Century Gothic" w:hAnsi="Century Gothic"/>
                <w:b/>
                <w:sz w:val="24"/>
              </w:rPr>
              <w:t>Bulllying</w:t>
            </w:r>
            <w:proofErr w:type="spellEnd"/>
            <w:r w:rsidR="008E6403">
              <w:rPr>
                <w:rFonts w:ascii="Century Gothic" w:hAnsi="Century Gothic"/>
                <w:b/>
                <w:sz w:val="24"/>
              </w:rPr>
              <w:t>)</w:t>
            </w:r>
          </w:p>
          <w:p w14:paraId="0EBC7CD2" w14:textId="19A4E2B3" w:rsidR="002B27C5" w:rsidRDefault="002B27C5" w:rsidP="002B27C5">
            <w:pPr>
              <w:pStyle w:val="ListParagraph"/>
              <w:rPr>
                <w:rFonts w:ascii="Century Gothic" w:hAnsi="Century Gothic"/>
                <w:b/>
                <w:sz w:val="24"/>
              </w:rPr>
            </w:pPr>
            <w:r>
              <w:rPr>
                <w:rFonts w:ascii="Century Gothic" w:hAnsi="Century Gothic"/>
                <w:b/>
                <w:sz w:val="24"/>
              </w:rPr>
              <w:t>3.</w:t>
            </w:r>
            <w:r w:rsidR="008E6403">
              <w:rPr>
                <w:rFonts w:ascii="Century Gothic" w:hAnsi="Century Gothic"/>
                <w:b/>
                <w:sz w:val="24"/>
              </w:rPr>
              <w:t xml:space="preserve"> Think Before You Post</w:t>
            </w:r>
          </w:p>
          <w:p w14:paraId="48B92E00" w14:textId="16C3F303" w:rsidR="002B27C5" w:rsidRDefault="002B27C5" w:rsidP="002B27C5">
            <w:pPr>
              <w:pStyle w:val="ListParagraph"/>
              <w:rPr>
                <w:rFonts w:ascii="Century Gothic" w:hAnsi="Century Gothic"/>
                <w:b/>
                <w:sz w:val="24"/>
              </w:rPr>
            </w:pPr>
            <w:r>
              <w:rPr>
                <w:rFonts w:ascii="Century Gothic" w:hAnsi="Century Gothic"/>
                <w:b/>
                <w:sz w:val="24"/>
              </w:rPr>
              <w:t>4.</w:t>
            </w:r>
            <w:r w:rsidR="008E6403">
              <w:rPr>
                <w:rFonts w:ascii="Century Gothic" w:hAnsi="Century Gothic"/>
                <w:b/>
                <w:sz w:val="24"/>
              </w:rPr>
              <w:t xml:space="preserve"> Sanford Harmony</w:t>
            </w:r>
          </w:p>
          <w:p w14:paraId="764E6ED6" w14:textId="62943F74" w:rsidR="008E6403" w:rsidRDefault="008E6403" w:rsidP="002B27C5">
            <w:pPr>
              <w:pStyle w:val="ListParagraph"/>
              <w:rPr>
                <w:rFonts w:ascii="Century Gothic" w:hAnsi="Century Gothic"/>
                <w:b/>
                <w:sz w:val="24"/>
              </w:rPr>
            </w:pPr>
            <w:r>
              <w:rPr>
                <w:rFonts w:ascii="Century Gothic" w:hAnsi="Century Gothic"/>
                <w:b/>
                <w:sz w:val="24"/>
              </w:rPr>
              <w:t xml:space="preserve">5.  Student Success Skills by </w:t>
            </w:r>
            <w:proofErr w:type="spellStart"/>
            <w:r>
              <w:rPr>
                <w:rFonts w:ascii="Century Gothic" w:hAnsi="Century Gothic"/>
                <w:b/>
                <w:sz w:val="24"/>
              </w:rPr>
              <w:t>Brigman</w:t>
            </w:r>
            <w:proofErr w:type="spellEnd"/>
            <w:r>
              <w:rPr>
                <w:rFonts w:ascii="Century Gothic" w:hAnsi="Century Gothic"/>
                <w:b/>
                <w:sz w:val="24"/>
              </w:rPr>
              <w:t xml:space="preserve"> and Webb</w:t>
            </w:r>
          </w:p>
          <w:p w14:paraId="6C5328DE" w14:textId="6046D5C8" w:rsidR="008E6403" w:rsidRDefault="008E6403" w:rsidP="002B27C5">
            <w:pPr>
              <w:pStyle w:val="ListParagraph"/>
              <w:rPr>
                <w:rFonts w:ascii="Century Gothic" w:hAnsi="Century Gothic"/>
                <w:b/>
                <w:sz w:val="24"/>
              </w:rPr>
            </w:pPr>
            <w:r>
              <w:rPr>
                <w:rFonts w:ascii="Century Gothic" w:hAnsi="Century Gothic"/>
                <w:b/>
                <w:sz w:val="24"/>
              </w:rPr>
              <w:t xml:space="preserve">6.  Life Stories for Kids K-2, 3-5 </w:t>
            </w:r>
            <w:proofErr w:type="gramStart"/>
            <w:r>
              <w:rPr>
                <w:rFonts w:ascii="Century Gothic" w:hAnsi="Century Gothic"/>
                <w:b/>
                <w:sz w:val="24"/>
              </w:rPr>
              <w:t xml:space="preserve">by </w:t>
            </w:r>
            <w:r w:rsidR="0091408E">
              <w:rPr>
                <w:rFonts w:ascii="Century Gothic" w:hAnsi="Century Gothic"/>
                <w:b/>
                <w:sz w:val="24"/>
              </w:rPr>
              <w:t xml:space="preserve"> 3</w:t>
            </w:r>
            <w:proofErr w:type="gramEnd"/>
            <w:r w:rsidR="0091408E">
              <w:rPr>
                <w:rFonts w:ascii="Century Gothic" w:hAnsi="Century Gothic"/>
                <w:b/>
                <w:sz w:val="24"/>
              </w:rPr>
              <w:t xml:space="preserve">-C </w:t>
            </w:r>
            <w:r>
              <w:rPr>
                <w:rFonts w:ascii="Century Gothic" w:hAnsi="Century Gothic"/>
                <w:b/>
                <w:sz w:val="24"/>
              </w:rPr>
              <w:t>Institute of Social Development (SEL</w:t>
            </w:r>
            <w:r w:rsidR="0091408E">
              <w:rPr>
                <w:rFonts w:ascii="Century Gothic" w:hAnsi="Century Gothic"/>
                <w:b/>
                <w:sz w:val="24"/>
              </w:rPr>
              <w:t xml:space="preserve"> media)</w:t>
            </w:r>
          </w:p>
          <w:p w14:paraId="1884390B" w14:textId="126E8BCE" w:rsidR="0091408E" w:rsidRDefault="0091408E" w:rsidP="002B27C5">
            <w:pPr>
              <w:pStyle w:val="ListParagraph"/>
              <w:rPr>
                <w:rFonts w:ascii="Century Gothic" w:hAnsi="Century Gothic"/>
                <w:b/>
                <w:sz w:val="24"/>
              </w:rPr>
            </w:pPr>
            <w:r>
              <w:rPr>
                <w:rFonts w:ascii="Century Gothic" w:hAnsi="Century Gothic"/>
                <w:b/>
                <w:sz w:val="24"/>
              </w:rPr>
              <w:t>7.  Conscious Discipline</w:t>
            </w:r>
          </w:p>
          <w:p w14:paraId="35F60FD0" w14:textId="392C761E" w:rsidR="0091408E" w:rsidRDefault="0091408E" w:rsidP="002B27C5">
            <w:pPr>
              <w:pStyle w:val="ListParagraph"/>
              <w:rPr>
                <w:rFonts w:ascii="Century Gothic" w:hAnsi="Century Gothic"/>
                <w:b/>
                <w:sz w:val="24"/>
              </w:rPr>
            </w:pPr>
            <w:r>
              <w:rPr>
                <w:rFonts w:ascii="Century Gothic" w:hAnsi="Century Gothic"/>
                <w:b/>
                <w:sz w:val="24"/>
              </w:rPr>
              <w:t>8. Sandy Hook Promise</w:t>
            </w:r>
          </w:p>
          <w:p w14:paraId="79BC243A" w14:textId="1F40520D" w:rsidR="0091408E" w:rsidRDefault="0091408E" w:rsidP="002B27C5">
            <w:pPr>
              <w:pStyle w:val="ListParagraph"/>
              <w:rPr>
                <w:rFonts w:ascii="Century Gothic" w:hAnsi="Century Gothic"/>
                <w:b/>
                <w:sz w:val="24"/>
              </w:rPr>
            </w:pPr>
            <w:r>
              <w:rPr>
                <w:rFonts w:ascii="Century Gothic" w:hAnsi="Century Gothic"/>
                <w:b/>
                <w:sz w:val="24"/>
              </w:rPr>
              <w:t>9. Kids of Character</w:t>
            </w:r>
          </w:p>
          <w:p w14:paraId="0198887B" w14:textId="5AD89C39" w:rsidR="0091408E" w:rsidRDefault="0091408E" w:rsidP="002B27C5">
            <w:pPr>
              <w:pStyle w:val="ListParagraph"/>
              <w:rPr>
                <w:rFonts w:ascii="Century Gothic" w:hAnsi="Century Gothic"/>
                <w:b/>
                <w:sz w:val="24"/>
              </w:rPr>
            </w:pPr>
            <w:r>
              <w:rPr>
                <w:rFonts w:ascii="Century Gothic" w:hAnsi="Century Gothic"/>
                <w:b/>
                <w:sz w:val="24"/>
              </w:rPr>
              <w:t>10. Reality Lane (videos through Diversity, Prevention and Intervention)</w:t>
            </w:r>
          </w:p>
          <w:p w14:paraId="42EE0A8D" w14:textId="308A7D0B" w:rsidR="0091408E" w:rsidRDefault="0091408E" w:rsidP="0091408E">
            <w:pPr>
              <w:pStyle w:val="ListParagraph"/>
              <w:rPr>
                <w:rFonts w:ascii="Century Gothic" w:hAnsi="Century Gothic"/>
                <w:b/>
                <w:sz w:val="24"/>
              </w:rPr>
            </w:pPr>
            <w:r>
              <w:rPr>
                <w:rFonts w:ascii="Century Gothic" w:hAnsi="Century Gothic"/>
                <w:b/>
                <w:sz w:val="24"/>
              </w:rPr>
              <w:t xml:space="preserve">11.Energy Bus </w:t>
            </w:r>
            <w:proofErr w:type="gramStart"/>
            <w:r>
              <w:rPr>
                <w:rFonts w:ascii="Century Gothic" w:hAnsi="Century Gothic"/>
                <w:b/>
                <w:sz w:val="24"/>
              </w:rPr>
              <w:t xml:space="preserve">Initiative </w:t>
            </w:r>
            <w:r w:rsidRPr="0091408E">
              <w:rPr>
                <w:rFonts w:ascii="Century Gothic" w:hAnsi="Century Gothic"/>
                <w:b/>
                <w:sz w:val="24"/>
              </w:rPr>
              <w:t xml:space="preserve"> by</w:t>
            </w:r>
            <w:proofErr w:type="gramEnd"/>
            <w:r w:rsidRPr="0091408E">
              <w:rPr>
                <w:rFonts w:ascii="Century Gothic" w:hAnsi="Century Gothic"/>
                <w:b/>
                <w:sz w:val="24"/>
              </w:rPr>
              <w:t xml:space="preserve"> John Gordon</w:t>
            </w:r>
          </w:p>
          <w:p w14:paraId="4BEBCE29" w14:textId="6EFE7EAF" w:rsidR="0091408E" w:rsidRDefault="0091408E" w:rsidP="0091408E">
            <w:pPr>
              <w:pStyle w:val="ListParagraph"/>
              <w:rPr>
                <w:rFonts w:ascii="Century Gothic" w:hAnsi="Century Gothic"/>
                <w:b/>
                <w:sz w:val="24"/>
              </w:rPr>
            </w:pPr>
            <w:r>
              <w:rPr>
                <w:rFonts w:ascii="Century Gothic" w:hAnsi="Century Gothic"/>
                <w:b/>
                <w:sz w:val="24"/>
              </w:rPr>
              <w:t xml:space="preserve">12. Emotional Intelligence lessons from Diversity, Prevention and Intervention </w:t>
            </w:r>
            <w:proofErr w:type="spellStart"/>
            <w:r>
              <w:rPr>
                <w:rFonts w:ascii="Century Gothic" w:hAnsi="Century Gothic"/>
                <w:b/>
                <w:sz w:val="24"/>
              </w:rPr>
              <w:t>sharepoint</w:t>
            </w:r>
            <w:proofErr w:type="spellEnd"/>
          </w:p>
          <w:p w14:paraId="344EF942" w14:textId="1060CAC0" w:rsidR="0091408E" w:rsidRDefault="0091408E" w:rsidP="0091408E">
            <w:pPr>
              <w:pStyle w:val="ListParagraph"/>
              <w:rPr>
                <w:rFonts w:ascii="Century Gothic" w:hAnsi="Century Gothic"/>
                <w:b/>
                <w:sz w:val="24"/>
              </w:rPr>
            </w:pPr>
            <w:r>
              <w:rPr>
                <w:rFonts w:ascii="Century Gothic" w:hAnsi="Century Gothic"/>
                <w:b/>
                <w:sz w:val="24"/>
              </w:rPr>
              <w:t xml:space="preserve">13. </w:t>
            </w:r>
            <w:proofErr w:type="spellStart"/>
            <w:r>
              <w:rPr>
                <w:rFonts w:ascii="Century Gothic" w:hAnsi="Century Gothic"/>
                <w:b/>
                <w:sz w:val="24"/>
              </w:rPr>
              <w:t>DoJo</w:t>
            </w:r>
            <w:proofErr w:type="spellEnd"/>
            <w:r>
              <w:rPr>
                <w:rFonts w:ascii="Century Gothic" w:hAnsi="Century Gothic"/>
                <w:b/>
                <w:sz w:val="24"/>
              </w:rPr>
              <w:t xml:space="preserve"> videos</w:t>
            </w:r>
          </w:p>
          <w:p w14:paraId="6C4EDB00" w14:textId="03B8E702" w:rsidR="00FA218F" w:rsidRDefault="00FA218F" w:rsidP="0091408E">
            <w:pPr>
              <w:pStyle w:val="ListParagraph"/>
              <w:rPr>
                <w:rFonts w:ascii="Century Gothic" w:hAnsi="Century Gothic"/>
                <w:b/>
                <w:sz w:val="24"/>
              </w:rPr>
            </w:pPr>
            <w:r>
              <w:rPr>
                <w:rFonts w:ascii="Century Gothic" w:hAnsi="Century Gothic"/>
                <w:b/>
                <w:sz w:val="24"/>
              </w:rPr>
              <w:t>14. Teaching Students to Get Along by Lee Cantor</w:t>
            </w:r>
          </w:p>
          <w:p w14:paraId="6782E80E" w14:textId="77777777" w:rsidR="00403D7D" w:rsidRDefault="00403D7D" w:rsidP="0091408E">
            <w:pPr>
              <w:pStyle w:val="ListParagraph"/>
              <w:rPr>
                <w:rFonts w:ascii="Century Gothic" w:hAnsi="Century Gothic"/>
                <w:b/>
                <w:sz w:val="24"/>
              </w:rPr>
            </w:pPr>
          </w:p>
          <w:p w14:paraId="6BD53373" w14:textId="240D40FF" w:rsidR="00FA218F" w:rsidRDefault="00FA218F" w:rsidP="0091408E">
            <w:pPr>
              <w:pStyle w:val="ListParagraph"/>
              <w:rPr>
                <w:rFonts w:ascii="Century Gothic" w:hAnsi="Century Gothic"/>
                <w:b/>
                <w:sz w:val="24"/>
              </w:rPr>
            </w:pPr>
            <w:r>
              <w:rPr>
                <w:rFonts w:ascii="Century Gothic" w:hAnsi="Century Gothic"/>
                <w:b/>
                <w:sz w:val="24"/>
              </w:rPr>
              <w:t>15. Bucket Filler Initiative</w:t>
            </w:r>
          </w:p>
          <w:p w14:paraId="2B833D4C" w14:textId="363C2DED" w:rsidR="00403D7D" w:rsidRDefault="00403D7D" w:rsidP="0091408E">
            <w:pPr>
              <w:pStyle w:val="ListParagraph"/>
              <w:rPr>
                <w:rFonts w:ascii="Century Gothic" w:hAnsi="Century Gothic"/>
                <w:b/>
                <w:sz w:val="24"/>
              </w:rPr>
            </w:pPr>
            <w:r>
              <w:rPr>
                <w:rFonts w:ascii="Century Gothic" w:hAnsi="Century Gothic"/>
                <w:b/>
                <w:sz w:val="24"/>
              </w:rPr>
              <w:t>16. Anti-bullying video provided through DPI for all students and staff</w:t>
            </w:r>
          </w:p>
          <w:p w14:paraId="2BACE568" w14:textId="49509EB8" w:rsidR="0091408E" w:rsidRPr="0091408E" w:rsidRDefault="0091408E" w:rsidP="0091408E">
            <w:pPr>
              <w:pStyle w:val="ListParagraph"/>
              <w:rPr>
                <w:rFonts w:ascii="Century Gothic" w:hAnsi="Century Gothic"/>
                <w:b/>
                <w:sz w:val="24"/>
              </w:rPr>
            </w:pP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lastRenderedPageBreak/>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61350559" w:rsidR="00C35246" w:rsidRPr="005C76BB" w:rsidRDefault="00C35246" w:rsidP="00C35246">
                  <w:pPr>
                    <w:rPr>
                      <w:rFonts w:ascii="Century Gothic" w:hAnsi="Century Gothic"/>
                      <w:b/>
                      <w:sz w:val="24"/>
                    </w:rPr>
                  </w:pPr>
                  <w:r w:rsidRPr="005C76BB">
                    <w:rPr>
                      <w:rFonts w:ascii="Century Gothic" w:hAnsi="Century Gothic"/>
                      <w:b/>
                      <w:sz w:val="24"/>
                    </w:rPr>
                    <w:t>Strategies:</w:t>
                  </w:r>
                  <w:r w:rsidR="0091408E">
                    <w:rPr>
                      <w:rFonts w:ascii="Century Gothic" w:hAnsi="Century Gothic"/>
                      <w:b/>
                      <w:sz w:val="24"/>
                    </w:rPr>
                    <w:t xml:space="preserve"> </w:t>
                  </w:r>
                  <w:proofErr w:type="gramStart"/>
                  <w:r w:rsidR="00FF697D">
                    <w:rPr>
                      <w:rFonts w:ascii="Century Gothic" w:hAnsi="Century Gothic"/>
                      <w:b/>
                      <w:sz w:val="24"/>
                    </w:rPr>
                    <w:t>1)</w:t>
                  </w:r>
                  <w:r w:rsidR="001C49D7">
                    <w:rPr>
                      <w:rFonts w:ascii="Century Gothic" w:hAnsi="Century Gothic"/>
                      <w:b/>
                      <w:sz w:val="24"/>
                    </w:rPr>
                    <w:t>Growth</w:t>
                  </w:r>
                  <w:proofErr w:type="gramEnd"/>
                  <w:r w:rsidR="001C49D7">
                    <w:rPr>
                      <w:rFonts w:ascii="Century Gothic" w:hAnsi="Century Gothic"/>
                      <w:b/>
                      <w:sz w:val="24"/>
                    </w:rPr>
                    <w:t xml:space="preserve"> Mindset </w:t>
                  </w:r>
                  <w:r w:rsidR="00FF697D">
                    <w:rPr>
                      <w:rFonts w:ascii="Century Gothic" w:hAnsi="Century Gothic"/>
                      <w:b/>
                      <w:sz w:val="24"/>
                    </w:rPr>
                    <w:t xml:space="preserve"> </w:t>
                  </w:r>
                  <w:proofErr w:type="spellStart"/>
                  <w:r w:rsidR="00FF697D">
                    <w:rPr>
                      <w:rFonts w:ascii="Century Gothic" w:hAnsi="Century Gothic"/>
                      <w:b/>
                      <w:sz w:val="24"/>
                    </w:rPr>
                    <w:t>DoJo</w:t>
                  </w:r>
                  <w:proofErr w:type="spellEnd"/>
                  <w:r w:rsidR="00FF697D">
                    <w:rPr>
                      <w:rFonts w:ascii="Century Gothic" w:hAnsi="Century Gothic"/>
                      <w:b/>
                      <w:sz w:val="24"/>
                    </w:rPr>
                    <w:t xml:space="preserve"> Videos;  2) Lessons from Life Stories for Kids 3) Lessons from Growth Mindset Resources 4) Lessons from Emotional Intelligence from resources on DPI webpage 5) </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7A5B4BD5" w:rsidR="00C35246" w:rsidRPr="005C76BB" w:rsidRDefault="00C35246" w:rsidP="00C35246">
                  <w:pPr>
                    <w:rPr>
                      <w:rFonts w:ascii="Century Gothic" w:hAnsi="Century Gothic"/>
                      <w:b/>
                      <w:sz w:val="24"/>
                    </w:rPr>
                  </w:pPr>
                  <w:r w:rsidRPr="005C76BB">
                    <w:rPr>
                      <w:rFonts w:ascii="Century Gothic" w:hAnsi="Century Gothic"/>
                      <w:b/>
                      <w:sz w:val="24"/>
                    </w:rPr>
                    <w:t>Strategies:</w:t>
                  </w:r>
                  <w:r w:rsidR="001C49D7">
                    <w:rPr>
                      <w:rFonts w:ascii="Century Gothic" w:hAnsi="Century Gothic"/>
                      <w:b/>
                      <w:sz w:val="24"/>
                    </w:rPr>
                    <w:t xml:space="preserve"> 1) Use of Life Stories for Kids K-2, 3-5   2) Lessons from Emotional Intelligence Activities, resources on DPI website 3) Lessons from Ready to Use Resources for Mindsets in the classroom 5) Shout Out/High Five bulletin boards in classrooms where lessons on social emotional achievements are discussed as awards displayed; this is listed in our SIP plan 6) Kids of Character activities and awards given on a monthly basis to a student in each class 7)Teacher and employee of the month recognition with qualities shared with staff </w:t>
                  </w:r>
                </w:p>
                <w:p w14:paraId="774E43D7" w14:textId="2F6A86B3"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3A5BBB7E" w:rsidR="00C35246" w:rsidRPr="005C76BB" w:rsidRDefault="00C35246" w:rsidP="00C35246">
                  <w:pPr>
                    <w:rPr>
                      <w:rFonts w:ascii="Century Gothic" w:hAnsi="Century Gothic"/>
                      <w:b/>
                      <w:sz w:val="24"/>
                    </w:rPr>
                  </w:pPr>
                  <w:r w:rsidRPr="005C76BB">
                    <w:rPr>
                      <w:rFonts w:ascii="Century Gothic" w:hAnsi="Century Gothic"/>
                      <w:b/>
                      <w:sz w:val="24"/>
                    </w:rPr>
                    <w:t>Strategies:</w:t>
                  </w:r>
                  <w:r w:rsidR="009B15F1">
                    <w:rPr>
                      <w:rFonts w:ascii="Century Gothic" w:hAnsi="Century Gothic"/>
                      <w:b/>
                      <w:sz w:val="24"/>
                    </w:rPr>
                    <w:t xml:space="preserve"> 1) Use of I-Units by having </w:t>
                  </w:r>
                  <w:r w:rsidR="00C8290B">
                    <w:rPr>
                      <w:rFonts w:ascii="Century Gothic" w:hAnsi="Century Gothic"/>
                      <w:b/>
                      <w:sz w:val="24"/>
                    </w:rPr>
                    <w:t xml:space="preserve">each student perform in a culminating activity  academic and personal skills they have learned 2) Dressing up in book character costumes for Halloween allows students to display academic goal (reading the book) and displaying their personal interpretation of the story) 3) High fives and shout outs in the classrooms rewards students for their individual achievements and allows for discussions on what it takes to receive these 4) Honor Roll Recognition Assemblies where personal and academic goals needed are discussed and rewarded 5) </w:t>
                  </w:r>
                </w:p>
                <w:p w14:paraId="6E96E956" w14:textId="77777777" w:rsidR="00C35246" w:rsidRPr="005C76BB" w:rsidRDefault="00C35246" w:rsidP="00C35246">
                  <w:pPr>
                    <w:rPr>
                      <w:rFonts w:ascii="Century Gothic" w:hAnsi="Century Gothic"/>
                      <w:sz w:val="24"/>
                    </w:rPr>
                  </w:pPr>
                </w:p>
                <w:p w14:paraId="2E828BBE" w14:textId="519C190F"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568AA08"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FA218F">
                    <w:rPr>
                      <w:rFonts w:ascii="Century Gothic" w:hAnsi="Century Gothic"/>
                      <w:b/>
                      <w:sz w:val="24"/>
                    </w:rPr>
                    <w:t>1)</w:t>
                  </w:r>
                  <w:r w:rsidR="00C13214">
                    <w:rPr>
                      <w:rFonts w:ascii="Century Gothic" w:hAnsi="Century Gothic"/>
                      <w:b/>
                      <w:sz w:val="24"/>
                    </w:rPr>
                    <w:t xml:space="preserve"> </w:t>
                  </w:r>
                  <w:r w:rsidR="00FA218F">
                    <w:rPr>
                      <w:rFonts w:ascii="Century Gothic" w:hAnsi="Century Gothic"/>
                      <w:b/>
                      <w:sz w:val="24"/>
                    </w:rPr>
                    <w:t xml:space="preserve">Lessons from Teaching Empathy 2) Lessons from Teaching Students to Get Along by Lee Canter 3) Peer Buddy Club pairing IND cluster students with general education students 4) Stanford Harmony Conversation Cards 5) Accountable Talk 6) Reflective Listening 7) Lessons from Life Stories for Kids 8) Emotional Intelligence Activities from DPI website and </w:t>
                  </w:r>
                  <w:proofErr w:type="spellStart"/>
                  <w:r w:rsidR="00FA218F">
                    <w:rPr>
                      <w:rFonts w:ascii="Century Gothic" w:hAnsi="Century Gothic"/>
                      <w:b/>
                      <w:sz w:val="24"/>
                    </w:rPr>
                    <w:t>sharepoint</w:t>
                  </w:r>
                  <w:proofErr w:type="spellEnd"/>
                  <w:r w:rsidR="00FA218F">
                    <w:rPr>
                      <w:rFonts w:ascii="Century Gothic" w:hAnsi="Century Gothic"/>
                      <w:b/>
                      <w:sz w:val="24"/>
                    </w:rPr>
                    <w:t xml:space="preserve"> </w:t>
                  </w:r>
                  <w:r w:rsidR="00F11672">
                    <w:rPr>
                      <w:rFonts w:ascii="Century Gothic" w:hAnsi="Century Gothic"/>
                      <w:b/>
                      <w:sz w:val="24"/>
                    </w:rPr>
                    <w:t>9) Lessons from Teaching Students to Get Along, Chapter 3</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1209D802" w:rsidR="00C35246" w:rsidRPr="005C76BB" w:rsidRDefault="00C35246" w:rsidP="00C35246">
                  <w:pPr>
                    <w:rPr>
                      <w:rFonts w:ascii="Century Gothic" w:hAnsi="Century Gothic"/>
                      <w:b/>
                      <w:sz w:val="24"/>
                    </w:rPr>
                  </w:pPr>
                  <w:r w:rsidRPr="005C76BB">
                    <w:rPr>
                      <w:rFonts w:ascii="Century Gothic" w:hAnsi="Century Gothic"/>
                      <w:b/>
                      <w:sz w:val="24"/>
                    </w:rPr>
                    <w:t>Strategies:</w:t>
                  </w:r>
                  <w:r w:rsidR="00FA218F">
                    <w:rPr>
                      <w:rFonts w:ascii="Century Gothic" w:hAnsi="Century Gothic"/>
                      <w:b/>
                      <w:sz w:val="24"/>
                    </w:rPr>
                    <w:t xml:space="preserve"> 1) Lessons from Ready, Set, Go (set 1 and 2) by </w:t>
                  </w:r>
                  <w:proofErr w:type="gramStart"/>
                  <w:r w:rsidR="00FA218F">
                    <w:rPr>
                      <w:rFonts w:ascii="Century Gothic" w:hAnsi="Century Gothic"/>
                      <w:b/>
                      <w:sz w:val="24"/>
                    </w:rPr>
                    <w:t>GLSEN ,</w:t>
                  </w:r>
                  <w:proofErr w:type="gramEnd"/>
                  <w:r w:rsidR="00FA218F">
                    <w:rPr>
                      <w:rFonts w:ascii="Century Gothic" w:hAnsi="Century Gothic"/>
                      <w:b/>
                      <w:sz w:val="24"/>
                    </w:rPr>
                    <w:t xml:space="preserve"> Elementary School Toolkit 2) Stanford Harmony Conversation Cards 3) Emotional Intelligence Activities from DPI website and </w:t>
                  </w:r>
                  <w:proofErr w:type="spellStart"/>
                  <w:r w:rsidR="00FA218F">
                    <w:rPr>
                      <w:rFonts w:ascii="Century Gothic" w:hAnsi="Century Gothic"/>
                      <w:b/>
                      <w:sz w:val="24"/>
                    </w:rPr>
                    <w:t>sharepoint</w:t>
                  </w:r>
                  <w:proofErr w:type="spellEnd"/>
                  <w:r w:rsidR="00FA218F">
                    <w:rPr>
                      <w:rFonts w:ascii="Century Gothic" w:hAnsi="Century Gothic"/>
                      <w:b/>
                      <w:sz w:val="24"/>
                    </w:rPr>
                    <w:t xml:space="preserve"> </w:t>
                  </w:r>
                  <w:r w:rsidR="00F11672">
                    <w:rPr>
                      <w:rFonts w:ascii="Century Gothic" w:hAnsi="Century Gothic"/>
                      <w:b/>
                      <w:sz w:val="24"/>
                    </w:rPr>
                    <w:lastRenderedPageBreak/>
                    <w:t>4) Life Stories for Kids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32752809" w:rsidR="00C35246" w:rsidRPr="005C76BB" w:rsidRDefault="00C35246" w:rsidP="00C35246">
                  <w:pPr>
                    <w:rPr>
                      <w:rFonts w:ascii="Century Gothic" w:hAnsi="Century Gothic"/>
                      <w:b/>
                      <w:sz w:val="24"/>
                    </w:rPr>
                  </w:pPr>
                  <w:r w:rsidRPr="005C76BB">
                    <w:rPr>
                      <w:rFonts w:ascii="Century Gothic" w:hAnsi="Century Gothic"/>
                      <w:b/>
                      <w:sz w:val="24"/>
                    </w:rPr>
                    <w:t>Strategies:</w:t>
                  </w:r>
                  <w:r w:rsidR="00F11672">
                    <w:rPr>
                      <w:rFonts w:ascii="Century Gothic" w:hAnsi="Century Gothic"/>
                      <w:b/>
                      <w:sz w:val="24"/>
                    </w:rPr>
                    <w:t xml:space="preserve"> 1) Accountable Talk 2) It Starts with Hello from Sandy Hook Promise 3) Lessons from Student Success </w:t>
                  </w:r>
                  <w:proofErr w:type="gramStart"/>
                  <w:r w:rsidR="00F11672">
                    <w:rPr>
                      <w:rFonts w:ascii="Century Gothic" w:hAnsi="Century Gothic"/>
                      <w:b/>
                      <w:sz w:val="24"/>
                    </w:rPr>
                    <w:t>Skills ,</w:t>
                  </w:r>
                  <w:proofErr w:type="gramEnd"/>
                  <w:r w:rsidR="00F11672">
                    <w:rPr>
                      <w:rFonts w:ascii="Century Gothic" w:hAnsi="Century Gothic"/>
                      <w:b/>
                      <w:sz w:val="24"/>
                    </w:rPr>
                    <w:t xml:space="preserve"> lesson 4 4) Lessons from Teaching Students to Get Along; lesson 3  5) Daily greeter in each classroom 6) Posted “Smile” poem in each class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17E9E9BE" w:rsidR="00C35246" w:rsidRPr="005C76BB" w:rsidRDefault="00C35246" w:rsidP="00C35246">
                  <w:pPr>
                    <w:rPr>
                      <w:rFonts w:ascii="Century Gothic" w:hAnsi="Century Gothic"/>
                      <w:b/>
                      <w:sz w:val="24"/>
                    </w:rPr>
                  </w:pPr>
                  <w:r w:rsidRPr="005C76BB">
                    <w:rPr>
                      <w:rFonts w:ascii="Century Gothic" w:hAnsi="Century Gothic"/>
                      <w:b/>
                      <w:sz w:val="24"/>
                    </w:rPr>
                    <w:t>Strategies:</w:t>
                  </w:r>
                  <w:r w:rsidR="00F11672">
                    <w:rPr>
                      <w:rFonts w:ascii="Century Gothic" w:hAnsi="Century Gothic"/>
                      <w:b/>
                      <w:sz w:val="24"/>
                    </w:rPr>
                    <w:t xml:space="preserve"> Lessons from Student Success Skills, lesson 2 2) Behavior lessons from Teaching Students to get </w:t>
                  </w:r>
                  <w:proofErr w:type="gramStart"/>
                  <w:r w:rsidR="00F11672">
                    <w:rPr>
                      <w:rFonts w:ascii="Century Gothic" w:hAnsi="Century Gothic"/>
                      <w:b/>
                      <w:sz w:val="24"/>
                    </w:rPr>
                    <w:t>along ;</w:t>
                  </w:r>
                  <w:proofErr w:type="gramEnd"/>
                  <w:r w:rsidR="00F11672">
                    <w:rPr>
                      <w:rFonts w:ascii="Century Gothic" w:hAnsi="Century Gothic"/>
                      <w:b/>
                      <w:sz w:val="24"/>
                    </w:rPr>
                    <w:t xml:space="preserve"> standing up to Bullies 3) Anti-bullying video shown to each class 4) Be the One posters displayed throughout the school</w:t>
                  </w:r>
                  <w:r w:rsidR="00403D7D">
                    <w:rPr>
                      <w:rFonts w:ascii="Century Gothic" w:hAnsi="Century Gothic"/>
                      <w:b/>
                      <w:sz w:val="24"/>
                    </w:rPr>
                    <w:t xml:space="preserve"> and lessons</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280C89FA" w:rsidR="00C35246" w:rsidRPr="005C76BB" w:rsidRDefault="00C35246" w:rsidP="00C35246">
                  <w:pPr>
                    <w:rPr>
                      <w:rFonts w:ascii="Century Gothic" w:hAnsi="Century Gothic"/>
                      <w:b/>
                      <w:sz w:val="24"/>
                    </w:rPr>
                  </w:pPr>
                  <w:r w:rsidRPr="005C76BB">
                    <w:rPr>
                      <w:rFonts w:ascii="Century Gothic" w:hAnsi="Century Gothic"/>
                      <w:b/>
                      <w:sz w:val="24"/>
                    </w:rPr>
                    <w:t>Strategies:</w:t>
                  </w:r>
                  <w:r w:rsidR="002A2048">
                    <w:rPr>
                      <w:rFonts w:ascii="Century Gothic" w:hAnsi="Century Gothic"/>
                      <w:b/>
                      <w:sz w:val="24"/>
                    </w:rPr>
                    <w:t xml:space="preserve"> 1) Red Ribbon Week activities ( pledges, color sheets, word searches 2) Peace Week activities (pledges, color sheets) 3) </w:t>
                  </w:r>
                  <w:r w:rsidR="00E148B7">
                    <w:rPr>
                      <w:rFonts w:ascii="Century Gothic" w:hAnsi="Century Gothic"/>
                      <w:b/>
                      <w:sz w:val="24"/>
                    </w:rPr>
                    <w:t>Be the One posters displayed 4) Discipline assemblies for all grades 5) Classroom lessons through literature 6) G.R.A.D.E program for 5</w:t>
                  </w:r>
                  <w:r w:rsidR="00E148B7" w:rsidRPr="00E148B7">
                    <w:rPr>
                      <w:rFonts w:ascii="Century Gothic" w:hAnsi="Century Gothic"/>
                      <w:b/>
                      <w:sz w:val="24"/>
                      <w:vertAlign w:val="superscript"/>
                    </w:rPr>
                    <w:t>th</w:t>
                  </w:r>
                  <w:r w:rsidR="00E148B7">
                    <w:rPr>
                      <w:rFonts w:ascii="Century Gothic" w:hAnsi="Century Gothic"/>
                      <w:b/>
                      <w:sz w:val="24"/>
                    </w:rPr>
                    <w:t xml:space="preserve"> grade 6) Be The One posters displayed</w:t>
                  </w:r>
                  <w:r w:rsidR="00A32DDC">
                    <w:rPr>
                      <w:rFonts w:ascii="Century Gothic" w:hAnsi="Century Gothic"/>
                      <w:b/>
                      <w:sz w:val="24"/>
                    </w:rPr>
                    <w:t xml:space="preserve"> and lessons</w:t>
                  </w:r>
                  <w:r w:rsidR="00E148B7">
                    <w:rPr>
                      <w:rFonts w:ascii="Century Gothic" w:hAnsi="Century Gothic"/>
                      <w:b/>
                      <w:sz w:val="24"/>
                    </w:rPr>
                    <w:t xml:space="preserve"> 7) Code Red Drills and discussions 8) Fire Awareness Assemblies </w:t>
                  </w:r>
                  <w:r w:rsidR="006F43AC">
                    <w:rPr>
                      <w:rFonts w:ascii="Century Gothic" w:hAnsi="Century Gothic"/>
                      <w:b/>
                      <w:sz w:val="24"/>
                    </w:rPr>
                    <w:t>8) Lessons from Ready, Set, Respect, sets 1, 2 and 3</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02D44117" w:rsidR="00C35246" w:rsidRPr="005C76BB" w:rsidRDefault="00C35246" w:rsidP="00C35246">
                  <w:pPr>
                    <w:rPr>
                      <w:rFonts w:ascii="Century Gothic" w:hAnsi="Century Gothic"/>
                      <w:b/>
                      <w:sz w:val="24"/>
                    </w:rPr>
                  </w:pPr>
                  <w:r w:rsidRPr="005C76BB">
                    <w:rPr>
                      <w:rFonts w:ascii="Century Gothic" w:hAnsi="Century Gothic"/>
                      <w:b/>
                      <w:sz w:val="24"/>
                    </w:rPr>
                    <w:t>Strategies:</w:t>
                  </w:r>
                  <w:r w:rsidR="006F43AC">
                    <w:rPr>
                      <w:rFonts w:ascii="Century Gothic" w:hAnsi="Century Gothic"/>
                      <w:b/>
                      <w:sz w:val="24"/>
                    </w:rPr>
                    <w:t xml:space="preserve"> 1) G.R.A.D.E. for 5</w:t>
                  </w:r>
                  <w:r w:rsidR="006F43AC" w:rsidRPr="006F43AC">
                    <w:rPr>
                      <w:rFonts w:ascii="Century Gothic" w:hAnsi="Century Gothic"/>
                      <w:b/>
                      <w:sz w:val="24"/>
                      <w:vertAlign w:val="superscript"/>
                    </w:rPr>
                    <w:t>th</w:t>
                  </w:r>
                  <w:r w:rsidR="006F43AC">
                    <w:rPr>
                      <w:rFonts w:ascii="Century Gothic" w:hAnsi="Century Gothic"/>
                      <w:b/>
                      <w:sz w:val="24"/>
                    </w:rPr>
                    <w:t xml:space="preserve"> grade 2) Cool Down /Thinking Corners in the classrooms 3) Sportsmanship Lessons taught by teacher in daily P.E. classes) 4) Miami H.E.A.T. assembly for 5</w:t>
                  </w:r>
                  <w:r w:rsidR="006F43AC" w:rsidRPr="006F43AC">
                    <w:rPr>
                      <w:rFonts w:ascii="Century Gothic" w:hAnsi="Century Gothic"/>
                      <w:b/>
                      <w:sz w:val="24"/>
                      <w:vertAlign w:val="superscript"/>
                    </w:rPr>
                    <w:t>th</w:t>
                  </w:r>
                  <w:r w:rsidR="006F43AC">
                    <w:rPr>
                      <w:rFonts w:ascii="Century Gothic" w:hAnsi="Century Gothic"/>
                      <w:b/>
                      <w:sz w:val="24"/>
                    </w:rPr>
                    <w:t xml:space="preserve"> grade </w:t>
                  </w:r>
                  <w:r w:rsidR="00E82209">
                    <w:rPr>
                      <w:rFonts w:ascii="Century Gothic" w:hAnsi="Century Gothic"/>
                      <w:b/>
                      <w:sz w:val="24"/>
                    </w:rPr>
                    <w:t xml:space="preserve">focused on youth development involving decision making in the areas of academics, social interaction and respect for self 5)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788520F2" w:rsidR="00C35246" w:rsidRPr="005C76BB" w:rsidRDefault="00C35246" w:rsidP="00C35246">
                  <w:pPr>
                    <w:rPr>
                      <w:rFonts w:ascii="Century Gothic" w:hAnsi="Century Gothic"/>
                      <w:b/>
                      <w:sz w:val="24"/>
                    </w:rPr>
                  </w:pPr>
                  <w:r w:rsidRPr="005C76BB">
                    <w:rPr>
                      <w:rFonts w:ascii="Century Gothic" w:hAnsi="Century Gothic"/>
                      <w:b/>
                      <w:sz w:val="24"/>
                    </w:rPr>
                    <w:t>Strategies:</w:t>
                  </w:r>
                  <w:r w:rsidR="00E82209">
                    <w:rPr>
                      <w:rFonts w:ascii="Century Gothic" w:hAnsi="Century Gothic"/>
                      <w:b/>
                      <w:sz w:val="24"/>
                    </w:rPr>
                    <w:t xml:space="preserve"> 1) Harvest Drive 2) Family Nights 3) Periodic Newsletters to parents 4) Bucket Filler initiative in multiple classes 5) Growth Mind Set Initiative schoolwide 6) SAC committee 7) PTA meetings 8) student participation in Color Run 9) </w:t>
                  </w:r>
                  <w:r w:rsidR="003432E8">
                    <w:rPr>
                      <w:rFonts w:ascii="Century Gothic" w:hAnsi="Century Gothic"/>
                      <w:b/>
                      <w:sz w:val="24"/>
                    </w:rPr>
                    <w:t>Meet and Greets with parents and students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3004347C" w14:textId="2A957D95" w:rsidR="00C35246" w:rsidRDefault="00186E1E" w:rsidP="005C76BB">
            <w:pPr>
              <w:rPr>
                <w:rFonts w:ascii="Century Gothic" w:hAnsi="Century Gothic"/>
                <w:b/>
                <w:bCs/>
                <w:sz w:val="24"/>
              </w:rPr>
            </w:pPr>
            <w:r>
              <w:rPr>
                <w:rFonts w:ascii="Century Gothic" w:hAnsi="Century Gothic"/>
                <w:b/>
                <w:bCs/>
                <w:sz w:val="24"/>
              </w:rPr>
              <w:t xml:space="preserve">By the use of the Growth Mindset Initiative positivity and social -emotional support is provided to all students by use of classroom lessons, bulletin board displayed throughout the school, reward systems identifying those displaying positive social-emotional behaviors and make appropriate decisions both academically and socially. Teachers and staff also promoting and practicing these policies adds to the students’ </w:t>
            </w:r>
            <w:r w:rsidR="00E07468">
              <w:rPr>
                <w:rFonts w:ascii="Century Gothic" w:hAnsi="Century Gothic"/>
                <w:b/>
                <w:bCs/>
                <w:sz w:val="24"/>
              </w:rPr>
              <w:t xml:space="preserve">observation of appropriate actions and words. The school consistently participates in all county wide initiatives that deal with social emotional learning (Sandy Hook Promise, Anti-Bullying Week, Peace Week, Red Ribbon Week, No-Name Calling Week, etc.) The school offers numerous awards and recognition to those who exhibit skills they have learned through the social – emotional learning lessons, activities displays. </w:t>
            </w: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5628C6EE" w:rsidR="005C76BB" w:rsidRPr="005C76BB" w:rsidRDefault="00E82209" w:rsidP="00C34A5B">
            <w:pPr>
              <w:rPr>
                <w:rFonts w:ascii="Century Gothic" w:hAnsi="Century Gothic"/>
                <w:sz w:val="24"/>
              </w:rPr>
            </w:pPr>
            <w:r>
              <w:rPr>
                <w:rFonts w:ascii="Century Gothic" w:hAnsi="Century Gothic"/>
                <w:sz w:val="24"/>
              </w:rPr>
              <w:t>Training on Sa</w:t>
            </w:r>
            <w:r w:rsidR="004B6CC0">
              <w:rPr>
                <w:rFonts w:ascii="Century Gothic" w:hAnsi="Century Gothic"/>
                <w:sz w:val="24"/>
              </w:rPr>
              <w:t>nd</w:t>
            </w:r>
            <w:r>
              <w:rPr>
                <w:rFonts w:ascii="Century Gothic" w:hAnsi="Century Gothic"/>
                <w:sz w:val="24"/>
              </w:rPr>
              <w:t>y Hook Promise</w:t>
            </w:r>
          </w:p>
          <w:p w14:paraId="2A406428" w14:textId="77777777" w:rsidR="005C76BB" w:rsidRPr="005C76BB" w:rsidRDefault="005C76BB" w:rsidP="00C34A5B">
            <w:pPr>
              <w:rPr>
                <w:rFonts w:ascii="Century Gothic" w:hAnsi="Century Gothic"/>
                <w:sz w:val="24"/>
              </w:rPr>
            </w:pPr>
          </w:p>
        </w:tc>
        <w:tc>
          <w:tcPr>
            <w:tcW w:w="2333" w:type="dxa"/>
          </w:tcPr>
          <w:p w14:paraId="034F1B97" w14:textId="09F4D9B5" w:rsidR="005C76BB" w:rsidRPr="005C76BB" w:rsidRDefault="00E82209" w:rsidP="00C34A5B">
            <w:pPr>
              <w:rPr>
                <w:rFonts w:ascii="Century Gothic" w:hAnsi="Century Gothic"/>
                <w:sz w:val="24"/>
              </w:rPr>
            </w:pPr>
            <w:r>
              <w:rPr>
                <w:rFonts w:ascii="Century Gothic" w:hAnsi="Century Gothic"/>
                <w:sz w:val="24"/>
              </w:rPr>
              <w:t>Arlene Kall</w:t>
            </w:r>
          </w:p>
        </w:tc>
        <w:tc>
          <w:tcPr>
            <w:tcW w:w="3332" w:type="dxa"/>
          </w:tcPr>
          <w:p w14:paraId="0CE22728" w14:textId="7BEEBF19" w:rsidR="005C76BB" w:rsidRPr="005C76BB" w:rsidRDefault="00E82209" w:rsidP="00C34A5B">
            <w:pPr>
              <w:rPr>
                <w:rFonts w:ascii="Century Gothic" w:hAnsi="Century Gothic"/>
                <w:sz w:val="24"/>
              </w:rPr>
            </w:pPr>
            <w:r>
              <w:rPr>
                <w:rFonts w:ascii="Century Gothic" w:hAnsi="Century Gothic"/>
                <w:sz w:val="24"/>
              </w:rPr>
              <w:t>Literature provided from Sandy Hook Promise Initiative</w:t>
            </w:r>
          </w:p>
        </w:tc>
        <w:tc>
          <w:tcPr>
            <w:tcW w:w="2940" w:type="dxa"/>
            <w:gridSpan w:val="2"/>
          </w:tcPr>
          <w:p w14:paraId="5B04DEF5" w14:textId="0E881614" w:rsidR="005C76BB" w:rsidRPr="005C76BB" w:rsidRDefault="00E82209" w:rsidP="00C34A5B">
            <w:pPr>
              <w:rPr>
                <w:rFonts w:ascii="Century Gothic" w:hAnsi="Century Gothic"/>
                <w:sz w:val="24"/>
              </w:rPr>
            </w:pPr>
            <w:r>
              <w:rPr>
                <w:rFonts w:ascii="Century Gothic" w:hAnsi="Century Gothic"/>
                <w:sz w:val="24"/>
              </w:rPr>
              <w:t>On going</w:t>
            </w:r>
          </w:p>
        </w:tc>
        <w:tc>
          <w:tcPr>
            <w:tcW w:w="2357" w:type="dxa"/>
          </w:tcPr>
          <w:p w14:paraId="64EA3B07" w14:textId="074E2472" w:rsidR="005C76BB" w:rsidRPr="005C76BB" w:rsidRDefault="00E82209" w:rsidP="00C34A5B">
            <w:pPr>
              <w:rPr>
                <w:rFonts w:ascii="Century Gothic" w:hAnsi="Century Gothic"/>
                <w:sz w:val="24"/>
              </w:rPr>
            </w:pPr>
            <w:r>
              <w:rPr>
                <w:rFonts w:ascii="Century Gothic" w:hAnsi="Century Gothic"/>
                <w:sz w:val="24"/>
              </w:rPr>
              <w:t>On going</w:t>
            </w:r>
          </w:p>
        </w:tc>
      </w:tr>
      <w:tr w:rsidR="005C76BB"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3817891E" w:rsidR="005C76BB" w:rsidRPr="005C76BB" w:rsidRDefault="00E82209" w:rsidP="00C34A5B">
            <w:pPr>
              <w:rPr>
                <w:rFonts w:ascii="Century Gothic" w:hAnsi="Century Gothic"/>
                <w:sz w:val="24"/>
              </w:rPr>
            </w:pPr>
            <w:r>
              <w:rPr>
                <w:rFonts w:ascii="Century Gothic" w:hAnsi="Century Gothic"/>
                <w:sz w:val="24"/>
              </w:rPr>
              <w:t>Brainshark on SEL</w:t>
            </w:r>
          </w:p>
        </w:tc>
        <w:tc>
          <w:tcPr>
            <w:tcW w:w="2333" w:type="dxa"/>
          </w:tcPr>
          <w:p w14:paraId="67BA60B5" w14:textId="77777777" w:rsidR="005C76BB" w:rsidRPr="005C76BB" w:rsidRDefault="005C76BB" w:rsidP="00C34A5B">
            <w:pPr>
              <w:rPr>
                <w:rFonts w:ascii="Century Gothic" w:hAnsi="Century Gothic"/>
                <w:sz w:val="24"/>
              </w:rPr>
            </w:pPr>
          </w:p>
        </w:tc>
        <w:tc>
          <w:tcPr>
            <w:tcW w:w="3332" w:type="dxa"/>
          </w:tcPr>
          <w:p w14:paraId="741CE49B" w14:textId="20F293B5" w:rsidR="005C76BB" w:rsidRPr="005C76BB" w:rsidRDefault="00E82209" w:rsidP="00C34A5B">
            <w:pPr>
              <w:rPr>
                <w:rFonts w:ascii="Century Gothic" w:hAnsi="Century Gothic"/>
                <w:sz w:val="24"/>
              </w:rPr>
            </w:pPr>
            <w:r>
              <w:rPr>
                <w:rFonts w:ascii="Century Gothic" w:hAnsi="Century Gothic"/>
                <w:sz w:val="24"/>
              </w:rPr>
              <w:t>Broward County Schools</w:t>
            </w:r>
          </w:p>
        </w:tc>
        <w:tc>
          <w:tcPr>
            <w:tcW w:w="2940" w:type="dxa"/>
            <w:gridSpan w:val="2"/>
          </w:tcPr>
          <w:p w14:paraId="137AFAE2" w14:textId="21A27749" w:rsidR="005C76BB" w:rsidRPr="005C76BB" w:rsidRDefault="00E82209" w:rsidP="00C34A5B">
            <w:pPr>
              <w:rPr>
                <w:rFonts w:ascii="Century Gothic" w:hAnsi="Century Gothic"/>
                <w:sz w:val="24"/>
              </w:rPr>
            </w:pPr>
            <w:r>
              <w:rPr>
                <w:rFonts w:ascii="Century Gothic" w:hAnsi="Century Gothic"/>
                <w:sz w:val="24"/>
              </w:rPr>
              <w:t>On going</w:t>
            </w:r>
          </w:p>
        </w:tc>
        <w:tc>
          <w:tcPr>
            <w:tcW w:w="2357" w:type="dxa"/>
          </w:tcPr>
          <w:p w14:paraId="6FF76B38" w14:textId="161498FD" w:rsidR="005C76BB" w:rsidRPr="005C76BB" w:rsidRDefault="00E82209" w:rsidP="00C34A5B">
            <w:pPr>
              <w:rPr>
                <w:rFonts w:ascii="Century Gothic" w:hAnsi="Century Gothic"/>
                <w:sz w:val="24"/>
              </w:rPr>
            </w:pPr>
            <w:r>
              <w:rPr>
                <w:rFonts w:ascii="Century Gothic" w:hAnsi="Century Gothic"/>
                <w:sz w:val="24"/>
              </w:rPr>
              <w:t>On going</w:t>
            </w:r>
          </w:p>
        </w:tc>
      </w:tr>
      <w:tr w:rsidR="005C76BB" w:rsidRPr="005C76BB" w14:paraId="5DF6BDAA" w14:textId="77777777" w:rsidTr="00C35246">
        <w:trPr>
          <w:trHeight w:val="325"/>
        </w:trPr>
        <w:tc>
          <w:tcPr>
            <w:tcW w:w="3366" w:type="dxa"/>
          </w:tcPr>
          <w:p w14:paraId="031030EE" w14:textId="1D6F8865" w:rsidR="005C76BB" w:rsidRDefault="00E82209" w:rsidP="00C34A5B">
            <w:pPr>
              <w:rPr>
                <w:rFonts w:ascii="Century Gothic" w:hAnsi="Century Gothic"/>
                <w:sz w:val="24"/>
              </w:rPr>
            </w:pPr>
            <w:r>
              <w:rPr>
                <w:rFonts w:ascii="Century Gothic" w:hAnsi="Century Gothic"/>
                <w:sz w:val="24"/>
              </w:rPr>
              <w:t>Review of Growth Mindset Materials and providing new activities on a regular basis</w:t>
            </w:r>
          </w:p>
          <w:p w14:paraId="5AD043C9" w14:textId="02C55F99" w:rsidR="00E82209" w:rsidRDefault="00E82209" w:rsidP="00C34A5B">
            <w:pPr>
              <w:rPr>
                <w:rFonts w:ascii="Century Gothic" w:hAnsi="Century Gothic"/>
                <w:sz w:val="24"/>
              </w:rPr>
            </w:pPr>
            <w:bookmarkStart w:id="0" w:name="_GoBack"/>
            <w:bookmarkEnd w:id="0"/>
          </w:p>
          <w:p w14:paraId="68F1216F" w14:textId="77777777" w:rsidR="00E82209" w:rsidRPr="005C76BB" w:rsidRDefault="00E82209"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2FE0C1FA" w:rsidR="005C76BB" w:rsidRPr="005C76BB" w:rsidRDefault="00C963EF" w:rsidP="00C34A5B">
            <w:pPr>
              <w:rPr>
                <w:rFonts w:ascii="Century Gothic" w:hAnsi="Century Gothic"/>
                <w:sz w:val="24"/>
              </w:rPr>
            </w:pPr>
            <w:r>
              <w:rPr>
                <w:rFonts w:ascii="Century Gothic" w:hAnsi="Century Gothic"/>
                <w:sz w:val="24"/>
              </w:rPr>
              <w:t>Heather Mo</w:t>
            </w:r>
            <w:r w:rsidR="00E82209">
              <w:rPr>
                <w:rFonts w:ascii="Century Gothic" w:hAnsi="Century Gothic"/>
                <w:sz w:val="24"/>
              </w:rPr>
              <w:t>st</w:t>
            </w:r>
          </w:p>
        </w:tc>
        <w:tc>
          <w:tcPr>
            <w:tcW w:w="3332" w:type="dxa"/>
          </w:tcPr>
          <w:p w14:paraId="514CC7C4" w14:textId="3D27331B" w:rsidR="005C76BB" w:rsidRPr="005C76BB" w:rsidRDefault="00E82209" w:rsidP="00C34A5B">
            <w:pPr>
              <w:rPr>
                <w:rFonts w:ascii="Century Gothic" w:hAnsi="Century Gothic"/>
                <w:sz w:val="24"/>
              </w:rPr>
            </w:pPr>
            <w:r>
              <w:rPr>
                <w:rFonts w:ascii="Century Gothic" w:hAnsi="Century Gothic"/>
                <w:sz w:val="24"/>
              </w:rPr>
              <w:t>Growth Mindset material by Mary Cay Ricci</w:t>
            </w:r>
          </w:p>
        </w:tc>
        <w:tc>
          <w:tcPr>
            <w:tcW w:w="2940" w:type="dxa"/>
            <w:gridSpan w:val="2"/>
          </w:tcPr>
          <w:p w14:paraId="09989D4C" w14:textId="2F3E9EE0" w:rsidR="005C76BB" w:rsidRPr="005C76BB" w:rsidRDefault="00E82209" w:rsidP="00C34A5B">
            <w:pPr>
              <w:rPr>
                <w:rFonts w:ascii="Century Gothic" w:hAnsi="Century Gothic"/>
                <w:sz w:val="24"/>
              </w:rPr>
            </w:pPr>
            <w:r>
              <w:rPr>
                <w:rFonts w:ascii="Century Gothic" w:hAnsi="Century Gothic"/>
                <w:sz w:val="24"/>
              </w:rPr>
              <w:t>On going</w:t>
            </w:r>
          </w:p>
        </w:tc>
        <w:tc>
          <w:tcPr>
            <w:tcW w:w="2357" w:type="dxa"/>
          </w:tcPr>
          <w:p w14:paraId="3ED72016" w14:textId="6032F1B5" w:rsidR="005C76BB" w:rsidRPr="005C76BB" w:rsidRDefault="00E82209" w:rsidP="00C34A5B">
            <w:pPr>
              <w:rPr>
                <w:rFonts w:ascii="Century Gothic" w:hAnsi="Century Gothic"/>
                <w:sz w:val="24"/>
              </w:rPr>
            </w:pPr>
            <w:r>
              <w:rPr>
                <w:rFonts w:ascii="Century Gothic" w:hAnsi="Century Gothic"/>
                <w:sz w:val="24"/>
              </w:rPr>
              <w:t>On going</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75C0D5C1" w:rsidR="005C76BB" w:rsidRPr="005C76BB" w:rsidRDefault="00E82209" w:rsidP="00C34A5B">
            <w:pPr>
              <w:rPr>
                <w:rFonts w:ascii="Century Gothic" w:hAnsi="Century Gothic"/>
                <w:sz w:val="24"/>
              </w:rPr>
            </w:pPr>
            <w:r>
              <w:rPr>
                <w:rFonts w:ascii="Century Gothic" w:hAnsi="Century Gothic"/>
                <w:sz w:val="24"/>
              </w:rPr>
              <w:t>Pre and Post I-Ready Test</w:t>
            </w:r>
          </w:p>
        </w:tc>
        <w:tc>
          <w:tcPr>
            <w:tcW w:w="2333" w:type="dxa"/>
          </w:tcPr>
          <w:p w14:paraId="22A04D76" w14:textId="23E03CE3" w:rsidR="005C76BB" w:rsidRPr="005C76BB" w:rsidRDefault="00E82209" w:rsidP="00C34A5B">
            <w:pPr>
              <w:rPr>
                <w:rFonts w:ascii="Century Gothic" w:hAnsi="Century Gothic"/>
                <w:sz w:val="24"/>
              </w:rPr>
            </w:pPr>
            <w:r>
              <w:rPr>
                <w:rFonts w:ascii="Century Gothic" w:hAnsi="Century Gothic"/>
                <w:sz w:val="24"/>
              </w:rPr>
              <w:t>Angela Tucker</w:t>
            </w:r>
          </w:p>
        </w:tc>
        <w:tc>
          <w:tcPr>
            <w:tcW w:w="3332" w:type="dxa"/>
          </w:tcPr>
          <w:p w14:paraId="7AC878B6" w14:textId="2AF0459E" w:rsidR="005C76BB" w:rsidRPr="005C76BB" w:rsidRDefault="00E82209" w:rsidP="00C34A5B">
            <w:pPr>
              <w:rPr>
                <w:rFonts w:ascii="Century Gothic" w:hAnsi="Century Gothic"/>
                <w:sz w:val="24"/>
              </w:rPr>
            </w:pPr>
            <w:r>
              <w:rPr>
                <w:rFonts w:ascii="Century Gothic" w:hAnsi="Century Gothic"/>
                <w:sz w:val="24"/>
              </w:rPr>
              <w:t>I-Ready Pre and Post tests</w:t>
            </w:r>
          </w:p>
        </w:tc>
        <w:tc>
          <w:tcPr>
            <w:tcW w:w="2940" w:type="dxa"/>
            <w:gridSpan w:val="2"/>
          </w:tcPr>
          <w:p w14:paraId="77CBDDF1" w14:textId="6168F7C8" w:rsidR="005C76BB" w:rsidRPr="005C76BB" w:rsidRDefault="00E82209" w:rsidP="00C34A5B">
            <w:pPr>
              <w:rPr>
                <w:rFonts w:ascii="Century Gothic" w:hAnsi="Century Gothic"/>
                <w:sz w:val="24"/>
              </w:rPr>
            </w:pPr>
            <w:r>
              <w:rPr>
                <w:rFonts w:ascii="Century Gothic" w:hAnsi="Century Gothic"/>
                <w:sz w:val="24"/>
              </w:rPr>
              <w:t>On-going</w:t>
            </w:r>
          </w:p>
        </w:tc>
        <w:tc>
          <w:tcPr>
            <w:tcW w:w="2357" w:type="dxa"/>
          </w:tcPr>
          <w:p w14:paraId="630E6241" w14:textId="4ADA9E40" w:rsidR="005C76BB" w:rsidRPr="005C76BB" w:rsidRDefault="00E82209" w:rsidP="00C34A5B">
            <w:pPr>
              <w:rPr>
                <w:rFonts w:ascii="Century Gothic" w:hAnsi="Century Gothic"/>
                <w:sz w:val="24"/>
              </w:rPr>
            </w:pPr>
            <w:r>
              <w:rPr>
                <w:rFonts w:ascii="Century Gothic" w:hAnsi="Century Gothic"/>
                <w:sz w:val="24"/>
              </w:rPr>
              <w:t>On- going</w:t>
            </w:r>
          </w:p>
        </w:tc>
      </w:tr>
      <w:tr w:rsidR="00AA52FA"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04D053BC" w:rsidR="00AA52FA" w:rsidRPr="005C76BB" w:rsidRDefault="00BE79AE" w:rsidP="0042332E">
            <w:pPr>
              <w:rPr>
                <w:rFonts w:ascii="Century Gothic" w:hAnsi="Century Gothic"/>
                <w:sz w:val="24"/>
              </w:rPr>
            </w:pPr>
            <w:r>
              <w:rPr>
                <w:rFonts w:ascii="Century Gothic" w:hAnsi="Century Gothic"/>
                <w:sz w:val="24"/>
              </w:rPr>
              <w:t>Reduced number of referrals</w:t>
            </w:r>
          </w:p>
        </w:tc>
        <w:tc>
          <w:tcPr>
            <w:tcW w:w="2333" w:type="dxa"/>
          </w:tcPr>
          <w:p w14:paraId="10A7AF55" w14:textId="014B6906" w:rsidR="00AA52FA" w:rsidRPr="005C76BB" w:rsidRDefault="00BE79AE" w:rsidP="0042332E">
            <w:pPr>
              <w:rPr>
                <w:rFonts w:ascii="Century Gothic" w:hAnsi="Century Gothic"/>
                <w:sz w:val="24"/>
              </w:rPr>
            </w:pPr>
            <w:r>
              <w:rPr>
                <w:rFonts w:ascii="Century Gothic" w:hAnsi="Century Gothic"/>
                <w:sz w:val="24"/>
              </w:rPr>
              <w:t>David Suarez</w:t>
            </w:r>
          </w:p>
        </w:tc>
        <w:tc>
          <w:tcPr>
            <w:tcW w:w="3332" w:type="dxa"/>
          </w:tcPr>
          <w:p w14:paraId="0BFDFAAB" w14:textId="236F0803" w:rsidR="00AA52FA" w:rsidRPr="005C76BB" w:rsidRDefault="00BE79AE" w:rsidP="0042332E">
            <w:pPr>
              <w:rPr>
                <w:rFonts w:ascii="Century Gothic" w:hAnsi="Century Gothic"/>
                <w:sz w:val="24"/>
              </w:rPr>
            </w:pPr>
            <w:r>
              <w:rPr>
                <w:rFonts w:ascii="Century Gothic" w:hAnsi="Century Gothic"/>
                <w:sz w:val="24"/>
              </w:rPr>
              <w:t>BASIS</w:t>
            </w:r>
          </w:p>
        </w:tc>
        <w:tc>
          <w:tcPr>
            <w:tcW w:w="2940" w:type="dxa"/>
            <w:gridSpan w:val="2"/>
          </w:tcPr>
          <w:p w14:paraId="29861ABC" w14:textId="1FE37287" w:rsidR="00AA52FA" w:rsidRPr="005C76BB" w:rsidRDefault="00BE79AE" w:rsidP="0042332E">
            <w:pPr>
              <w:rPr>
                <w:rFonts w:ascii="Century Gothic" w:hAnsi="Century Gothic"/>
                <w:sz w:val="24"/>
              </w:rPr>
            </w:pPr>
            <w:r>
              <w:rPr>
                <w:rFonts w:ascii="Century Gothic" w:hAnsi="Century Gothic"/>
                <w:sz w:val="24"/>
              </w:rPr>
              <w:t>On-going</w:t>
            </w:r>
          </w:p>
        </w:tc>
        <w:tc>
          <w:tcPr>
            <w:tcW w:w="2357" w:type="dxa"/>
          </w:tcPr>
          <w:p w14:paraId="18BC6302" w14:textId="45F95564" w:rsidR="00AA52FA" w:rsidRPr="005C76BB" w:rsidRDefault="00BE79AE" w:rsidP="0042332E">
            <w:pPr>
              <w:rPr>
                <w:rFonts w:ascii="Century Gothic" w:hAnsi="Century Gothic"/>
                <w:sz w:val="24"/>
              </w:rPr>
            </w:pPr>
            <w:r>
              <w:rPr>
                <w:rFonts w:ascii="Century Gothic" w:hAnsi="Century Gothic"/>
                <w:sz w:val="24"/>
              </w:rPr>
              <w:t>On-going</w:t>
            </w: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D6E9" w14:textId="77777777" w:rsidR="0042602E" w:rsidRDefault="0042602E" w:rsidP="0036007A">
      <w:pPr>
        <w:spacing w:after="0" w:line="240" w:lineRule="auto"/>
      </w:pPr>
      <w:r>
        <w:separator/>
      </w:r>
    </w:p>
  </w:endnote>
  <w:endnote w:type="continuationSeparator" w:id="0">
    <w:p w14:paraId="2AC20436" w14:textId="77777777" w:rsidR="0042602E" w:rsidRDefault="0042602E"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4B6CC0">
          <w:rPr>
            <w:rFonts w:ascii="Century Gothic" w:hAnsi="Century Gothic"/>
            <w:b/>
            <w:noProof/>
            <w:sz w:val="20"/>
            <w:szCs w:val="20"/>
          </w:rPr>
          <w:t>7</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B0D82" w14:textId="77777777" w:rsidR="0042602E" w:rsidRDefault="0042602E" w:rsidP="0036007A">
      <w:pPr>
        <w:spacing w:after="0" w:line="240" w:lineRule="auto"/>
      </w:pPr>
      <w:r>
        <w:separator/>
      </w:r>
    </w:p>
  </w:footnote>
  <w:footnote w:type="continuationSeparator" w:id="0">
    <w:p w14:paraId="760E146F" w14:textId="77777777" w:rsidR="0042602E" w:rsidRDefault="0042602E"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708A0"/>
    <w:rsid w:val="000A3DAE"/>
    <w:rsid w:val="000F4F27"/>
    <w:rsid w:val="0010459B"/>
    <w:rsid w:val="001676CF"/>
    <w:rsid w:val="00186E1E"/>
    <w:rsid w:val="0019794C"/>
    <w:rsid w:val="001A0383"/>
    <w:rsid w:val="001A39E4"/>
    <w:rsid w:val="001B232A"/>
    <w:rsid w:val="001C49D7"/>
    <w:rsid w:val="00237BBE"/>
    <w:rsid w:val="00253CAF"/>
    <w:rsid w:val="00254AC3"/>
    <w:rsid w:val="00264824"/>
    <w:rsid w:val="002A2048"/>
    <w:rsid w:val="002B27C5"/>
    <w:rsid w:val="00332408"/>
    <w:rsid w:val="0033304F"/>
    <w:rsid w:val="003432E8"/>
    <w:rsid w:val="0036007A"/>
    <w:rsid w:val="003614CC"/>
    <w:rsid w:val="00365B91"/>
    <w:rsid w:val="00377894"/>
    <w:rsid w:val="00402ADF"/>
    <w:rsid w:val="00403D7D"/>
    <w:rsid w:val="00415041"/>
    <w:rsid w:val="0042332E"/>
    <w:rsid w:val="0042602E"/>
    <w:rsid w:val="00444387"/>
    <w:rsid w:val="00462C0F"/>
    <w:rsid w:val="00483690"/>
    <w:rsid w:val="00490F0E"/>
    <w:rsid w:val="004B6CC0"/>
    <w:rsid w:val="004F4DD8"/>
    <w:rsid w:val="005406AD"/>
    <w:rsid w:val="005A1B01"/>
    <w:rsid w:val="005B15B4"/>
    <w:rsid w:val="005B436D"/>
    <w:rsid w:val="005C76BB"/>
    <w:rsid w:val="005D4A75"/>
    <w:rsid w:val="005F6DFB"/>
    <w:rsid w:val="00616348"/>
    <w:rsid w:val="00636BBC"/>
    <w:rsid w:val="0068671F"/>
    <w:rsid w:val="006F43AC"/>
    <w:rsid w:val="00745ADA"/>
    <w:rsid w:val="007A6C10"/>
    <w:rsid w:val="007B56BB"/>
    <w:rsid w:val="007F089F"/>
    <w:rsid w:val="00836712"/>
    <w:rsid w:val="008C6498"/>
    <w:rsid w:val="008E6403"/>
    <w:rsid w:val="008F509E"/>
    <w:rsid w:val="008F7257"/>
    <w:rsid w:val="0091408E"/>
    <w:rsid w:val="00934D51"/>
    <w:rsid w:val="009670E2"/>
    <w:rsid w:val="00973C30"/>
    <w:rsid w:val="009770CA"/>
    <w:rsid w:val="009B15F1"/>
    <w:rsid w:val="009E702B"/>
    <w:rsid w:val="009F78E1"/>
    <w:rsid w:val="00A32DDC"/>
    <w:rsid w:val="00A474D5"/>
    <w:rsid w:val="00A8710F"/>
    <w:rsid w:val="00A97058"/>
    <w:rsid w:val="00AA13B4"/>
    <w:rsid w:val="00AA52FA"/>
    <w:rsid w:val="00AC7A01"/>
    <w:rsid w:val="00AF61C3"/>
    <w:rsid w:val="00B12EB5"/>
    <w:rsid w:val="00B36D69"/>
    <w:rsid w:val="00B51976"/>
    <w:rsid w:val="00B70D6E"/>
    <w:rsid w:val="00BC020A"/>
    <w:rsid w:val="00BE2425"/>
    <w:rsid w:val="00BE79AE"/>
    <w:rsid w:val="00C13214"/>
    <w:rsid w:val="00C2719B"/>
    <w:rsid w:val="00C34A5B"/>
    <w:rsid w:val="00C35246"/>
    <w:rsid w:val="00C8290B"/>
    <w:rsid w:val="00C83CD0"/>
    <w:rsid w:val="00C963EF"/>
    <w:rsid w:val="00CC085F"/>
    <w:rsid w:val="00D3798F"/>
    <w:rsid w:val="00D473D3"/>
    <w:rsid w:val="00D57662"/>
    <w:rsid w:val="00DB799E"/>
    <w:rsid w:val="00E07468"/>
    <w:rsid w:val="00E148B7"/>
    <w:rsid w:val="00E22619"/>
    <w:rsid w:val="00E46D62"/>
    <w:rsid w:val="00E82209"/>
    <w:rsid w:val="00EC5CC0"/>
    <w:rsid w:val="00EE2964"/>
    <w:rsid w:val="00F11672"/>
    <w:rsid w:val="00F21271"/>
    <w:rsid w:val="00F25107"/>
    <w:rsid w:val="00F72AE7"/>
    <w:rsid w:val="00F94F94"/>
    <w:rsid w:val="00FA218F"/>
    <w:rsid w:val="00FC05D1"/>
    <w:rsid w:val="00FD56C5"/>
    <w:rsid w:val="00FD5CF9"/>
    <w:rsid w:val="00FF6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4E9A-0922-1B45-9AE1-5148D180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1553</Words>
  <Characters>8857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SBBC Teacher</cp:lastModifiedBy>
  <cp:revision>9</cp:revision>
  <cp:lastPrinted>2018-08-07T18:12:00Z</cp:lastPrinted>
  <dcterms:created xsi:type="dcterms:W3CDTF">2018-10-14T19:01:00Z</dcterms:created>
  <dcterms:modified xsi:type="dcterms:W3CDTF">2018-10-16T16:16:00Z</dcterms:modified>
</cp:coreProperties>
</file>