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57" w:type="dxa"/>
        <w:tblLook w:val="04A0" w:firstRow="1" w:lastRow="0" w:firstColumn="1" w:lastColumn="0" w:noHBand="0" w:noVBand="1"/>
      </w:tblPr>
      <w:tblGrid>
        <w:gridCol w:w="3176"/>
        <w:gridCol w:w="2880"/>
        <w:gridCol w:w="3463"/>
        <w:gridCol w:w="438"/>
        <w:gridCol w:w="1720"/>
        <w:gridCol w:w="2880"/>
      </w:tblGrid>
      <w:tr w:rsidR="0036007A" w:rsidRPr="00402ADF" w14:paraId="23A6891A" w14:textId="77777777" w:rsidTr="35F8F470">
        <w:tc>
          <w:tcPr>
            <w:tcW w:w="14557"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35F8F470">
        <w:tc>
          <w:tcPr>
            <w:tcW w:w="14557"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35F8F470">
        <w:tc>
          <w:tcPr>
            <w:tcW w:w="14557"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35F8F470">
        <w:trPr>
          <w:trHeight w:val="417"/>
        </w:trPr>
        <w:tc>
          <w:tcPr>
            <w:tcW w:w="9957" w:type="dxa"/>
            <w:gridSpan w:val="4"/>
          </w:tcPr>
          <w:p w14:paraId="470C6C68" w14:textId="4661E851" w:rsidR="00332408" w:rsidRPr="00C35246" w:rsidRDefault="0036007A" w:rsidP="00CB6C99">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0009B7">
              <w:rPr>
                <w:rFonts w:ascii="Century Gothic" w:hAnsi="Century Gothic"/>
                <w:sz w:val="24"/>
                <w:szCs w:val="24"/>
              </w:rPr>
              <w:t xml:space="preserve">  </w:t>
            </w:r>
            <w:r w:rsidR="00CB6C99">
              <w:rPr>
                <w:rFonts w:ascii="Century Gothic" w:hAnsi="Century Gothic"/>
                <w:sz w:val="24"/>
                <w:szCs w:val="24"/>
              </w:rPr>
              <w:t>Tamarac</w:t>
            </w:r>
            <w:r w:rsidR="000009B7">
              <w:rPr>
                <w:rFonts w:ascii="Century Gothic" w:hAnsi="Century Gothic"/>
                <w:sz w:val="24"/>
                <w:szCs w:val="24"/>
              </w:rPr>
              <w:t xml:space="preserve"> Elementary</w:t>
            </w:r>
            <w:r w:rsidR="00CB6C99">
              <w:rPr>
                <w:rFonts w:ascii="Century Gothic" w:hAnsi="Century Gothic"/>
                <w:sz w:val="24"/>
                <w:szCs w:val="24"/>
              </w:rPr>
              <w:t xml:space="preserve"> School</w:t>
            </w:r>
          </w:p>
        </w:tc>
        <w:tc>
          <w:tcPr>
            <w:tcW w:w="4600" w:type="dxa"/>
            <w:gridSpan w:val="2"/>
          </w:tcPr>
          <w:p w14:paraId="42A7A2A1" w14:textId="1A7A58A4"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0009B7">
              <w:rPr>
                <w:rFonts w:ascii="Century Gothic" w:hAnsi="Century Gothic"/>
                <w:b/>
                <w:sz w:val="24"/>
                <w:szCs w:val="28"/>
              </w:rPr>
              <w:t xml:space="preserve"> 2018-2019</w:t>
            </w:r>
          </w:p>
        </w:tc>
      </w:tr>
      <w:tr w:rsidR="00332408" w:rsidRPr="005C76BB" w14:paraId="5121644A" w14:textId="77777777" w:rsidTr="35F8F470">
        <w:trPr>
          <w:trHeight w:val="417"/>
        </w:trPr>
        <w:tc>
          <w:tcPr>
            <w:tcW w:w="9957" w:type="dxa"/>
            <w:gridSpan w:val="4"/>
          </w:tcPr>
          <w:p w14:paraId="4E473C07" w14:textId="4A9E21DC" w:rsidR="00332408" w:rsidRPr="00332408" w:rsidRDefault="00332408" w:rsidP="00CB6C99">
            <w:pPr>
              <w:rPr>
                <w:rFonts w:ascii="Century Gothic" w:hAnsi="Century Gothic"/>
                <w:b/>
                <w:sz w:val="24"/>
                <w:szCs w:val="24"/>
              </w:rPr>
            </w:pPr>
            <w:r w:rsidRPr="00332408">
              <w:rPr>
                <w:rFonts w:ascii="Century Gothic" w:hAnsi="Century Gothic"/>
                <w:b/>
                <w:sz w:val="24"/>
                <w:szCs w:val="24"/>
              </w:rPr>
              <w:t>Principal:</w:t>
            </w:r>
            <w:r w:rsidR="000009B7">
              <w:rPr>
                <w:rFonts w:ascii="Century Gothic" w:hAnsi="Century Gothic"/>
                <w:b/>
                <w:sz w:val="24"/>
                <w:szCs w:val="24"/>
              </w:rPr>
              <w:t xml:space="preserve"> </w:t>
            </w:r>
            <w:r w:rsidR="00CB6C99">
              <w:rPr>
                <w:rFonts w:ascii="Century Gothic" w:hAnsi="Century Gothic"/>
                <w:b/>
                <w:sz w:val="24"/>
                <w:szCs w:val="24"/>
              </w:rPr>
              <w:t>Roberta Ray</w:t>
            </w:r>
          </w:p>
        </w:tc>
        <w:tc>
          <w:tcPr>
            <w:tcW w:w="4600"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35F8F470">
        <w:tc>
          <w:tcPr>
            <w:tcW w:w="14557" w:type="dxa"/>
            <w:gridSpan w:val="6"/>
          </w:tcPr>
          <w:p w14:paraId="71115BA3" w14:textId="50C6FDE3" w:rsidR="00332408" w:rsidRPr="00332408" w:rsidRDefault="00332408" w:rsidP="00CB6C99">
            <w:pPr>
              <w:rPr>
                <w:rFonts w:ascii="Century Gothic" w:hAnsi="Century Gothic"/>
                <w:b/>
                <w:sz w:val="24"/>
                <w:szCs w:val="24"/>
              </w:rPr>
            </w:pPr>
            <w:r>
              <w:rPr>
                <w:rFonts w:ascii="Century Gothic" w:hAnsi="Century Gothic"/>
                <w:b/>
                <w:sz w:val="24"/>
                <w:szCs w:val="24"/>
              </w:rPr>
              <w:t>Cadre Director:</w:t>
            </w:r>
            <w:r w:rsidR="000009B7">
              <w:rPr>
                <w:rFonts w:ascii="Century Gothic" w:hAnsi="Century Gothic"/>
                <w:b/>
                <w:sz w:val="24"/>
                <w:szCs w:val="24"/>
              </w:rPr>
              <w:t xml:space="preserve"> </w:t>
            </w:r>
            <w:proofErr w:type="spellStart"/>
            <w:r w:rsidR="00CB6C99">
              <w:rPr>
                <w:rFonts w:ascii="Century Gothic" w:hAnsi="Century Gothic"/>
                <w:b/>
                <w:sz w:val="24"/>
                <w:szCs w:val="24"/>
              </w:rPr>
              <w:t>Saemone</w:t>
            </w:r>
            <w:proofErr w:type="spellEnd"/>
            <w:r w:rsidR="00CB6C99">
              <w:rPr>
                <w:rFonts w:ascii="Century Gothic" w:hAnsi="Century Gothic"/>
                <w:b/>
                <w:sz w:val="24"/>
                <w:szCs w:val="24"/>
              </w:rPr>
              <w:t xml:space="preserve"> Hollingsworth</w:t>
            </w:r>
          </w:p>
        </w:tc>
      </w:tr>
      <w:tr w:rsidR="0036007A" w:rsidRPr="005C76BB" w14:paraId="1587C81D" w14:textId="77777777" w:rsidTr="35F8F470">
        <w:tc>
          <w:tcPr>
            <w:tcW w:w="14557"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49C13E81" w14:textId="5726CD8E" w:rsidR="0036007A" w:rsidRPr="002064B9" w:rsidRDefault="002064B9" w:rsidP="00CA67BC">
            <w:pPr>
              <w:pStyle w:val="paragraph"/>
              <w:spacing w:before="0" w:beforeAutospacing="0" w:after="0"/>
              <w:textAlignment w:val="baseline"/>
              <w:rPr>
                <w:rFonts w:ascii="Palatino Linotype" w:hAnsi="Palatino Linotype" w:cs="Segoe UI"/>
                <w:sz w:val="18"/>
                <w:szCs w:val="18"/>
              </w:rPr>
            </w:pPr>
            <w:r w:rsidRPr="002064B9">
              <w:rPr>
                <w:rFonts w:ascii="Palatino Linotype" w:hAnsi="Palatino Linotype"/>
              </w:rPr>
              <w:t>The mission of Tamarac Elementary School is to make a significant difference in the lives of young children by providing learning experiences and opportunities that promote 21st century skills and prepare for a future where our children will be college and career ready.</w:t>
            </w:r>
          </w:p>
        </w:tc>
      </w:tr>
      <w:tr w:rsidR="00332408" w:rsidRPr="005C76BB" w14:paraId="35F32D34" w14:textId="77777777" w:rsidTr="35F8F470">
        <w:tc>
          <w:tcPr>
            <w:tcW w:w="14557"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6DB0E2A1" w14:textId="37E646F2" w:rsidR="00332408" w:rsidRPr="002064B9" w:rsidRDefault="002064B9" w:rsidP="002064B9">
            <w:pPr>
              <w:pStyle w:val="paragraph"/>
              <w:spacing w:before="0" w:beforeAutospacing="0"/>
              <w:textAlignment w:val="baseline"/>
              <w:rPr>
                <w:rFonts w:ascii="Palatino Linotype" w:hAnsi="Palatino Linotype" w:cs="Segoe UI"/>
                <w:sz w:val="18"/>
                <w:szCs w:val="18"/>
              </w:rPr>
            </w:pPr>
            <w:r w:rsidRPr="002064B9">
              <w:rPr>
                <w:rFonts w:ascii="Palatino Linotype" w:hAnsi="Palatino Linotype"/>
              </w:rPr>
              <w:t>Tamarac Elementary will provide an engaging learning environment where students' individual needs are met through quality, directed instruction, meaningful practice, and peer collaboration. In partnership with parents, teachers, and community we will continue our commitment of providing supportive and nurturing learning environment to all students.</w:t>
            </w:r>
          </w:p>
        </w:tc>
      </w:tr>
      <w:tr w:rsidR="0036007A" w:rsidRPr="00AA52FA" w14:paraId="0D6EE678" w14:textId="77777777" w:rsidTr="35F8F470">
        <w:tc>
          <w:tcPr>
            <w:tcW w:w="14557"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3E902354" w14:textId="77777777" w:rsidTr="35F8F470">
        <w:trPr>
          <w:trHeight w:val="674"/>
        </w:trPr>
        <w:tc>
          <w:tcPr>
            <w:tcW w:w="14557" w:type="dxa"/>
            <w:gridSpan w:val="6"/>
            <w:vAlign w:val="center"/>
          </w:tcPr>
          <w:p w14:paraId="7F5DF249" w14:textId="77777777" w:rsidR="0054015D"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54015D">
              <w:rPr>
                <w:rFonts w:ascii="Century Gothic" w:hAnsi="Century Gothic"/>
                <w:b/>
                <w:sz w:val="24"/>
                <w:szCs w:val="24"/>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25"/>
            </w:tblGrid>
            <w:tr w:rsidR="0054015D" w:rsidRPr="0054015D" w14:paraId="6C6BCB91" w14:textId="77777777" w:rsidTr="357CF000">
              <w:trPr>
                <w:trHeight w:val="660"/>
              </w:trPr>
              <w:tc>
                <w:tcPr>
                  <w:tcW w:w="14325" w:type="dxa"/>
                  <w:tcBorders>
                    <w:top w:val="nil"/>
                    <w:left w:val="single" w:sz="6" w:space="0" w:color="auto"/>
                    <w:bottom w:val="single" w:sz="6" w:space="0" w:color="auto"/>
                    <w:right w:val="single" w:sz="6" w:space="0" w:color="auto"/>
                  </w:tcBorders>
                  <w:shd w:val="clear" w:color="auto" w:fill="auto"/>
                  <w:vAlign w:val="center"/>
                  <w:hideMark/>
                </w:tcPr>
                <w:p w14:paraId="5224E4D6" w14:textId="7F9C30AB" w:rsidR="0054015D" w:rsidRPr="0054015D" w:rsidRDefault="357CF000" w:rsidP="00CB6C99">
                  <w:pPr>
                    <w:spacing w:after="0" w:afterAutospacing="1" w:line="240" w:lineRule="auto"/>
                    <w:textAlignment w:val="baseline"/>
                    <w:rPr>
                      <w:rFonts w:ascii="Segoe UI" w:eastAsia="Times New Roman" w:hAnsi="Segoe UI" w:cs="Segoe UI"/>
                      <w:sz w:val="18"/>
                      <w:szCs w:val="18"/>
                    </w:rPr>
                  </w:pPr>
                  <w:r w:rsidRPr="357CF000">
                    <w:rPr>
                      <w:rFonts w:ascii="Century Gothic" w:eastAsia="Times New Roman" w:hAnsi="Century Gothic" w:cs="Segoe UI"/>
                      <w:b/>
                      <w:bCs/>
                      <w:sz w:val="24"/>
                      <w:szCs w:val="24"/>
                    </w:rPr>
                    <w:t>1.</w:t>
                  </w:r>
                  <w:r w:rsidR="00CB6C99">
                    <w:rPr>
                      <w:rFonts w:ascii="Century Gothic" w:eastAsia="Times New Roman" w:hAnsi="Century Gothic" w:cs="Segoe UI"/>
                      <w:b/>
                      <w:bCs/>
                      <w:sz w:val="24"/>
                      <w:szCs w:val="24"/>
                    </w:rPr>
                    <w:t xml:space="preserve">Marcela Rasa                                                                                                                                  </w:t>
                  </w:r>
                  <w:r w:rsidRPr="357CF000">
                    <w:rPr>
                      <w:rFonts w:ascii="Century Gothic" w:eastAsia="Times New Roman" w:hAnsi="Century Gothic"/>
                      <w:sz w:val="24"/>
                      <w:szCs w:val="24"/>
                    </w:rPr>
                    <w:t>SEL Liaison</w:t>
                  </w:r>
                </w:p>
              </w:tc>
            </w:tr>
            <w:tr w:rsidR="0054015D" w:rsidRPr="0054015D" w14:paraId="480C2885" w14:textId="77777777" w:rsidTr="357CF000">
              <w:trPr>
                <w:trHeight w:val="660"/>
              </w:trPr>
              <w:tc>
                <w:tcPr>
                  <w:tcW w:w="14325" w:type="dxa"/>
                  <w:tcBorders>
                    <w:top w:val="nil"/>
                    <w:left w:val="single" w:sz="6" w:space="0" w:color="auto"/>
                    <w:bottom w:val="single" w:sz="6" w:space="0" w:color="auto"/>
                    <w:right w:val="single" w:sz="6" w:space="0" w:color="auto"/>
                  </w:tcBorders>
                  <w:shd w:val="clear" w:color="auto" w:fill="auto"/>
                  <w:vAlign w:val="center"/>
                  <w:hideMark/>
                </w:tcPr>
                <w:p w14:paraId="7A33C44F" w14:textId="1F8A0420" w:rsidR="00023371" w:rsidRDefault="00CB6C99" w:rsidP="00CB6C99">
                  <w:pPr>
                    <w:spacing w:after="0" w:line="240" w:lineRule="auto"/>
                    <w:textAlignment w:val="baseline"/>
                    <w:rPr>
                      <w:rFonts w:ascii="Century Gothic" w:eastAsia="Times New Roman" w:hAnsi="Century Gothic" w:cs="Segoe UI"/>
                      <w:b/>
                      <w:bCs/>
                      <w:sz w:val="24"/>
                      <w:szCs w:val="24"/>
                    </w:rPr>
                  </w:pPr>
                  <w:r>
                    <w:rPr>
                      <w:rFonts w:ascii="Century Gothic" w:eastAsia="Times New Roman" w:hAnsi="Century Gothic" w:cs="Segoe UI"/>
                      <w:b/>
                      <w:bCs/>
                      <w:sz w:val="24"/>
                      <w:szCs w:val="24"/>
                    </w:rPr>
                    <w:t>2.Kati Bernard</w:t>
                  </w:r>
                  <w:r w:rsidR="00023371">
                    <w:rPr>
                      <w:rFonts w:ascii="Century Gothic" w:eastAsia="Times New Roman" w:hAnsi="Century Gothic" w:cs="Segoe UI"/>
                      <w:b/>
                      <w:bCs/>
                      <w:sz w:val="24"/>
                      <w:szCs w:val="24"/>
                    </w:rPr>
                    <w:t xml:space="preserve"> and </w:t>
                  </w:r>
                  <w:proofErr w:type="spellStart"/>
                  <w:r w:rsidR="00023371">
                    <w:rPr>
                      <w:rFonts w:ascii="Century Gothic" w:eastAsia="Times New Roman" w:hAnsi="Century Gothic" w:cs="Segoe UI"/>
                      <w:b/>
                      <w:bCs/>
                      <w:sz w:val="24"/>
                      <w:szCs w:val="24"/>
                    </w:rPr>
                    <w:t>Coren</w:t>
                  </w:r>
                  <w:proofErr w:type="spellEnd"/>
                  <w:r w:rsidR="00023371">
                    <w:rPr>
                      <w:rFonts w:ascii="Century Gothic" w:eastAsia="Times New Roman" w:hAnsi="Century Gothic" w:cs="Segoe UI"/>
                      <w:b/>
                      <w:bCs/>
                      <w:sz w:val="24"/>
                      <w:szCs w:val="24"/>
                    </w:rPr>
                    <w:t xml:space="preserve"> Brunner</w:t>
                  </w:r>
                  <w:r>
                    <w:rPr>
                      <w:rFonts w:ascii="Century Gothic" w:eastAsia="Times New Roman" w:hAnsi="Century Gothic" w:cs="Segoe UI"/>
                      <w:b/>
                      <w:bCs/>
                      <w:sz w:val="24"/>
                      <w:szCs w:val="24"/>
                    </w:rPr>
                    <w:t>, Valerie Cohen</w:t>
                  </w:r>
                  <w:r w:rsidR="00023371">
                    <w:rPr>
                      <w:rFonts w:ascii="Century Gothic" w:eastAsia="Times New Roman" w:hAnsi="Century Gothic" w:cs="Segoe UI"/>
                      <w:b/>
                      <w:bCs/>
                      <w:sz w:val="24"/>
                      <w:szCs w:val="24"/>
                    </w:rPr>
                    <w:t xml:space="preserve"> and Donald </w:t>
                  </w:r>
                  <w:proofErr w:type="spellStart"/>
                  <w:proofErr w:type="gramStart"/>
                  <w:r w:rsidR="00023371">
                    <w:rPr>
                      <w:rFonts w:ascii="Century Gothic" w:eastAsia="Times New Roman" w:hAnsi="Century Gothic" w:cs="Segoe UI"/>
                      <w:b/>
                      <w:bCs/>
                      <w:sz w:val="24"/>
                      <w:szCs w:val="24"/>
                    </w:rPr>
                    <w:t>Maringola</w:t>
                  </w:r>
                  <w:proofErr w:type="spellEnd"/>
                  <w:r>
                    <w:rPr>
                      <w:rFonts w:ascii="Century Gothic" w:eastAsia="Times New Roman" w:hAnsi="Century Gothic" w:cs="Segoe UI"/>
                      <w:b/>
                      <w:bCs/>
                      <w:sz w:val="24"/>
                      <w:szCs w:val="24"/>
                    </w:rPr>
                    <w:t xml:space="preserve">, </w:t>
                  </w:r>
                  <w:r w:rsidR="00023371">
                    <w:rPr>
                      <w:rFonts w:ascii="Century Gothic" w:eastAsia="Times New Roman" w:hAnsi="Century Gothic" w:cs="Segoe UI"/>
                      <w:b/>
                      <w:bCs/>
                      <w:sz w:val="24"/>
                      <w:szCs w:val="24"/>
                    </w:rPr>
                    <w:t xml:space="preserve">  </w:t>
                  </w:r>
                  <w:proofErr w:type="gramEnd"/>
                  <w:r w:rsidR="00023371">
                    <w:rPr>
                      <w:rFonts w:ascii="Century Gothic" w:eastAsia="Times New Roman" w:hAnsi="Century Gothic" w:cs="Segoe UI"/>
                      <w:b/>
                      <w:bCs/>
                      <w:sz w:val="24"/>
                      <w:szCs w:val="24"/>
                    </w:rPr>
                    <w:t xml:space="preserve">                            </w:t>
                  </w:r>
                  <w:r w:rsidR="00023371">
                    <w:rPr>
                      <w:rFonts w:ascii="Century Gothic" w:eastAsia="Times New Roman" w:hAnsi="Century Gothic" w:cs="Segoe UI"/>
                      <w:sz w:val="24"/>
                      <w:szCs w:val="24"/>
                    </w:rPr>
                    <w:t xml:space="preserve">Team Leaders </w:t>
                  </w:r>
                </w:p>
                <w:p w14:paraId="529C33FC" w14:textId="5D931CC1" w:rsidR="00CB6C99" w:rsidRDefault="00CB6C99" w:rsidP="00CB6C99">
                  <w:pPr>
                    <w:spacing w:after="0" w:line="240" w:lineRule="auto"/>
                    <w:textAlignment w:val="baseline"/>
                    <w:rPr>
                      <w:rFonts w:ascii="Century Gothic" w:eastAsia="Times New Roman" w:hAnsi="Century Gothic" w:cs="Segoe UI"/>
                      <w:b/>
                      <w:bCs/>
                      <w:sz w:val="24"/>
                      <w:szCs w:val="24"/>
                    </w:rPr>
                  </w:pPr>
                  <w:r>
                    <w:rPr>
                      <w:rFonts w:ascii="Century Gothic" w:eastAsia="Times New Roman" w:hAnsi="Century Gothic" w:cs="Segoe UI"/>
                      <w:b/>
                      <w:bCs/>
                      <w:sz w:val="24"/>
                      <w:szCs w:val="24"/>
                    </w:rPr>
                    <w:t xml:space="preserve">Christine </w:t>
                  </w:r>
                  <w:proofErr w:type="spellStart"/>
                  <w:r>
                    <w:rPr>
                      <w:rFonts w:ascii="Century Gothic" w:eastAsia="Times New Roman" w:hAnsi="Century Gothic" w:cs="Segoe UI"/>
                      <w:b/>
                      <w:bCs/>
                      <w:sz w:val="24"/>
                      <w:szCs w:val="24"/>
                    </w:rPr>
                    <w:t>Spearow</w:t>
                  </w:r>
                  <w:proofErr w:type="spellEnd"/>
                  <w:r>
                    <w:rPr>
                      <w:rFonts w:ascii="Century Gothic" w:eastAsia="Times New Roman" w:hAnsi="Century Gothic" w:cs="Segoe UI"/>
                      <w:b/>
                      <w:bCs/>
                      <w:sz w:val="24"/>
                      <w:szCs w:val="24"/>
                    </w:rPr>
                    <w:t xml:space="preserve">, Grace Leon-Rodriguez, </w:t>
                  </w:r>
                  <w:r w:rsidR="00023371">
                    <w:rPr>
                      <w:rFonts w:ascii="Century Gothic" w:eastAsia="Times New Roman" w:hAnsi="Century Gothic" w:cs="Segoe UI"/>
                      <w:b/>
                      <w:bCs/>
                      <w:sz w:val="24"/>
                      <w:szCs w:val="24"/>
                    </w:rPr>
                    <w:t xml:space="preserve">Megan Cable,    </w:t>
                  </w:r>
                </w:p>
                <w:p w14:paraId="7E6D741B" w14:textId="39960955" w:rsidR="0054015D" w:rsidRPr="0054015D" w:rsidRDefault="00CB6C99" w:rsidP="00CB6C99">
                  <w:pPr>
                    <w:spacing w:after="0" w:line="240" w:lineRule="auto"/>
                    <w:textAlignment w:val="baseline"/>
                    <w:rPr>
                      <w:rFonts w:ascii="Segoe UI" w:eastAsia="Times New Roman" w:hAnsi="Segoe UI" w:cs="Segoe UI"/>
                      <w:sz w:val="18"/>
                      <w:szCs w:val="18"/>
                    </w:rPr>
                  </w:pPr>
                  <w:r>
                    <w:rPr>
                      <w:rFonts w:ascii="Century Gothic" w:eastAsia="Times New Roman" w:hAnsi="Century Gothic" w:cs="Segoe UI"/>
                      <w:b/>
                      <w:bCs/>
                      <w:sz w:val="24"/>
                      <w:szCs w:val="24"/>
                    </w:rPr>
                    <w:t>Linda Williams, Wynn Goodson</w:t>
                  </w:r>
                  <w:r w:rsidR="357CF000" w:rsidRPr="357CF000">
                    <w:rPr>
                      <w:rFonts w:ascii="Century Gothic" w:eastAsia="Times New Roman" w:hAnsi="Century Gothic" w:cs="Segoe UI"/>
                      <w:sz w:val="24"/>
                      <w:szCs w:val="24"/>
                    </w:rPr>
                    <w:t xml:space="preserve">                                                                                                                               </w:t>
                  </w:r>
                  <w:r>
                    <w:rPr>
                      <w:rFonts w:ascii="Century Gothic" w:eastAsia="Times New Roman" w:hAnsi="Century Gothic" w:cs="Segoe UI"/>
                      <w:sz w:val="24"/>
                      <w:szCs w:val="24"/>
                    </w:rPr>
                    <w:t xml:space="preserve">         </w:t>
                  </w:r>
                </w:p>
              </w:tc>
            </w:tr>
            <w:tr w:rsidR="0054015D" w:rsidRPr="0054015D" w14:paraId="3496F909" w14:textId="77777777" w:rsidTr="357CF000">
              <w:trPr>
                <w:trHeight w:val="660"/>
              </w:trPr>
              <w:tc>
                <w:tcPr>
                  <w:tcW w:w="14325" w:type="dxa"/>
                  <w:tcBorders>
                    <w:top w:val="nil"/>
                    <w:left w:val="single" w:sz="6" w:space="0" w:color="auto"/>
                    <w:bottom w:val="single" w:sz="6" w:space="0" w:color="auto"/>
                    <w:right w:val="single" w:sz="6" w:space="0" w:color="auto"/>
                  </w:tcBorders>
                  <w:shd w:val="clear" w:color="auto" w:fill="auto"/>
                  <w:vAlign w:val="center"/>
                  <w:hideMark/>
                </w:tcPr>
                <w:p w14:paraId="157B41C6" w14:textId="4B80318E" w:rsidR="0054015D" w:rsidRPr="0054015D" w:rsidRDefault="00CB6C99" w:rsidP="00CB6C99">
                  <w:pPr>
                    <w:spacing w:after="100" w:afterAutospacing="1" w:line="240" w:lineRule="auto"/>
                    <w:textAlignment w:val="baseline"/>
                    <w:rPr>
                      <w:rFonts w:ascii="Century Gothic" w:eastAsia="Times New Roman" w:hAnsi="Century Gothic" w:cs="Segoe UI"/>
                      <w:sz w:val="24"/>
                      <w:szCs w:val="24"/>
                    </w:rPr>
                  </w:pPr>
                  <w:r>
                    <w:rPr>
                      <w:rFonts w:ascii="Century Gothic" w:eastAsia="Times New Roman" w:hAnsi="Century Gothic" w:cs="Segoe UI"/>
                      <w:b/>
                      <w:bCs/>
                      <w:sz w:val="24"/>
                      <w:szCs w:val="24"/>
                    </w:rPr>
                    <w:t>3.Roberta Ray and Dana Thomson</w:t>
                  </w:r>
                  <w:r w:rsidR="357CF000" w:rsidRPr="357CF000">
                    <w:rPr>
                      <w:rFonts w:ascii="Century Gothic" w:eastAsia="Times New Roman" w:hAnsi="Century Gothic" w:cs="Segoe UI"/>
                      <w:sz w:val="24"/>
                      <w:szCs w:val="24"/>
                    </w:rPr>
                    <w:t xml:space="preserve">                                                                                            </w:t>
                  </w:r>
                  <w:r>
                    <w:rPr>
                      <w:rFonts w:ascii="Century Gothic" w:eastAsia="Times New Roman" w:hAnsi="Century Gothic" w:cs="Segoe UI"/>
                      <w:sz w:val="24"/>
                      <w:szCs w:val="24"/>
                    </w:rPr>
                    <w:t xml:space="preserve">       Principal and Assistant Principal</w:t>
                  </w:r>
                </w:p>
              </w:tc>
            </w:tr>
            <w:tr w:rsidR="0054015D" w:rsidRPr="0054015D" w14:paraId="0FF0E574" w14:textId="77777777" w:rsidTr="357CF000">
              <w:trPr>
                <w:trHeight w:val="660"/>
              </w:trPr>
              <w:tc>
                <w:tcPr>
                  <w:tcW w:w="14325" w:type="dxa"/>
                  <w:tcBorders>
                    <w:top w:val="nil"/>
                    <w:left w:val="single" w:sz="6" w:space="0" w:color="auto"/>
                    <w:bottom w:val="single" w:sz="6" w:space="0" w:color="auto"/>
                    <w:right w:val="single" w:sz="6" w:space="0" w:color="auto"/>
                  </w:tcBorders>
                  <w:shd w:val="clear" w:color="auto" w:fill="auto"/>
                  <w:vAlign w:val="center"/>
                  <w:hideMark/>
                </w:tcPr>
                <w:p w14:paraId="1EDC9946" w14:textId="5B02C940" w:rsidR="0054015D" w:rsidRPr="0054015D" w:rsidRDefault="357CF000" w:rsidP="00CB6C99">
                  <w:pPr>
                    <w:spacing w:after="0" w:afterAutospacing="1" w:line="240" w:lineRule="auto"/>
                    <w:textAlignment w:val="baseline"/>
                    <w:rPr>
                      <w:rFonts w:ascii="Segoe UI" w:eastAsia="Times New Roman" w:hAnsi="Segoe UI" w:cs="Segoe UI"/>
                      <w:sz w:val="18"/>
                      <w:szCs w:val="18"/>
                    </w:rPr>
                  </w:pPr>
                  <w:r w:rsidRPr="357CF000">
                    <w:rPr>
                      <w:rFonts w:ascii="Century Gothic" w:eastAsia="Times New Roman" w:hAnsi="Century Gothic" w:cs="Segoe UI"/>
                      <w:b/>
                      <w:bCs/>
                      <w:sz w:val="24"/>
                      <w:szCs w:val="24"/>
                    </w:rPr>
                    <w:t>4.</w:t>
                  </w:r>
                  <w:r w:rsidR="00CB6C99">
                    <w:rPr>
                      <w:rFonts w:ascii="Century Gothic" w:eastAsia="Times New Roman" w:hAnsi="Century Gothic" w:cs="Segoe UI"/>
                      <w:b/>
                      <w:bCs/>
                      <w:sz w:val="24"/>
                      <w:szCs w:val="24"/>
                    </w:rPr>
                    <w:t xml:space="preserve">Maida Velez-Kopet                                                                                                                        </w:t>
                  </w:r>
                  <w:r w:rsidR="00CB6C99">
                    <w:rPr>
                      <w:rFonts w:ascii="Century Gothic" w:eastAsia="Times New Roman" w:hAnsi="Century Gothic" w:cs="Segoe UI"/>
                      <w:sz w:val="24"/>
                      <w:szCs w:val="24"/>
                    </w:rPr>
                    <w:t>Literacy Coach</w:t>
                  </w:r>
                </w:p>
              </w:tc>
            </w:tr>
            <w:tr w:rsidR="0054015D" w:rsidRPr="0054015D" w14:paraId="25E05C00" w14:textId="77777777" w:rsidTr="357CF000">
              <w:trPr>
                <w:trHeight w:val="660"/>
              </w:trPr>
              <w:tc>
                <w:tcPr>
                  <w:tcW w:w="14325" w:type="dxa"/>
                  <w:tcBorders>
                    <w:top w:val="nil"/>
                    <w:left w:val="single" w:sz="6" w:space="0" w:color="auto"/>
                    <w:bottom w:val="single" w:sz="6" w:space="0" w:color="auto"/>
                    <w:right w:val="single" w:sz="6" w:space="0" w:color="auto"/>
                  </w:tcBorders>
                  <w:shd w:val="clear" w:color="auto" w:fill="auto"/>
                  <w:vAlign w:val="center"/>
                  <w:hideMark/>
                </w:tcPr>
                <w:p w14:paraId="279F5082" w14:textId="60DFFA38" w:rsidR="0054015D" w:rsidRPr="0054015D" w:rsidRDefault="00CB6C99" w:rsidP="00CB6C99">
                  <w:pPr>
                    <w:spacing w:after="0" w:afterAutospacing="1" w:line="240" w:lineRule="auto"/>
                    <w:textAlignment w:val="baseline"/>
                    <w:rPr>
                      <w:rFonts w:ascii="Century Gothic" w:eastAsia="Times New Roman" w:hAnsi="Century Gothic" w:cs="Segoe UI"/>
                      <w:sz w:val="24"/>
                      <w:szCs w:val="24"/>
                    </w:rPr>
                  </w:pPr>
                  <w:r>
                    <w:rPr>
                      <w:rFonts w:ascii="Century Gothic" w:eastAsia="Times New Roman" w:hAnsi="Century Gothic" w:cs="Segoe UI"/>
                      <w:b/>
                      <w:bCs/>
                      <w:sz w:val="24"/>
                      <w:szCs w:val="24"/>
                    </w:rPr>
                    <w:lastRenderedPageBreak/>
                    <w:t>5. Jennifer Austin</w:t>
                  </w:r>
                  <w:r w:rsidR="357CF000" w:rsidRPr="357CF000">
                    <w:rPr>
                      <w:rFonts w:ascii="Century Gothic" w:eastAsia="Times New Roman" w:hAnsi="Century Gothic" w:cs="Segoe UI"/>
                      <w:sz w:val="24"/>
                      <w:szCs w:val="24"/>
                    </w:rPr>
                    <w:t xml:space="preserve">                                                                                                                              </w:t>
                  </w:r>
                  <w:r>
                    <w:rPr>
                      <w:rFonts w:ascii="Century Gothic" w:eastAsia="Times New Roman" w:hAnsi="Century Gothic" w:cs="Segoe UI"/>
                      <w:sz w:val="24"/>
                      <w:szCs w:val="24"/>
                    </w:rPr>
                    <w:t xml:space="preserve">   ESE support</w:t>
                  </w:r>
                </w:p>
              </w:tc>
            </w:tr>
            <w:tr w:rsidR="0054015D" w:rsidRPr="0054015D" w14:paraId="5B086773" w14:textId="77777777" w:rsidTr="357CF000">
              <w:trPr>
                <w:trHeight w:val="660"/>
              </w:trPr>
              <w:tc>
                <w:tcPr>
                  <w:tcW w:w="14325" w:type="dxa"/>
                  <w:tcBorders>
                    <w:top w:val="nil"/>
                    <w:left w:val="single" w:sz="6" w:space="0" w:color="auto"/>
                    <w:bottom w:val="single" w:sz="6" w:space="0" w:color="auto"/>
                    <w:right w:val="single" w:sz="6" w:space="0" w:color="auto"/>
                  </w:tcBorders>
                  <w:shd w:val="clear" w:color="auto" w:fill="auto"/>
                  <w:vAlign w:val="center"/>
                  <w:hideMark/>
                </w:tcPr>
                <w:p w14:paraId="2B363E7F" w14:textId="03D64319" w:rsidR="0054015D" w:rsidRPr="0054015D" w:rsidRDefault="00CB6C99" w:rsidP="00CB6C99">
                  <w:pPr>
                    <w:spacing w:after="100" w:afterAutospacing="1" w:line="240" w:lineRule="auto"/>
                    <w:textAlignment w:val="baseline"/>
                    <w:rPr>
                      <w:rFonts w:ascii="Segoe UI" w:eastAsia="Times New Roman" w:hAnsi="Segoe UI" w:cs="Segoe UI"/>
                      <w:sz w:val="18"/>
                      <w:szCs w:val="18"/>
                    </w:rPr>
                  </w:pPr>
                  <w:r>
                    <w:rPr>
                      <w:rFonts w:ascii="Century Gothic" w:eastAsia="Times New Roman" w:hAnsi="Century Gothic" w:cs="Segoe UI"/>
                      <w:b/>
                      <w:bCs/>
                      <w:sz w:val="24"/>
                      <w:szCs w:val="24"/>
                    </w:rPr>
                    <w:t>6.</w:t>
                  </w:r>
                  <w:r w:rsidR="357CF000" w:rsidRPr="357CF000">
                    <w:rPr>
                      <w:rFonts w:ascii="Century Gothic" w:eastAsia="Times New Roman" w:hAnsi="Century Gothic" w:cs="Segoe UI"/>
                      <w:sz w:val="24"/>
                      <w:szCs w:val="24"/>
                    </w:rPr>
                    <w:t xml:space="preserve">                                                                                                    </w:t>
                  </w:r>
                  <w:r>
                    <w:rPr>
                      <w:rFonts w:ascii="Century Gothic" w:eastAsia="Times New Roman" w:hAnsi="Century Gothic" w:cs="Segoe UI"/>
                      <w:sz w:val="24"/>
                      <w:szCs w:val="24"/>
                    </w:rPr>
                    <w:t xml:space="preserve">             </w:t>
                  </w:r>
                </w:p>
              </w:tc>
            </w:tr>
          </w:tbl>
          <w:p w14:paraId="09FCB3F3" w14:textId="4DC450D6" w:rsidR="0036007A" w:rsidRPr="00C35246" w:rsidRDefault="0036007A" w:rsidP="005C76BB">
            <w:pPr>
              <w:rPr>
                <w:rFonts w:ascii="Century Gothic" w:hAnsi="Century Gothic"/>
                <w:b/>
                <w:sz w:val="24"/>
                <w:szCs w:val="24"/>
              </w:rPr>
            </w:pPr>
          </w:p>
        </w:tc>
      </w:tr>
      <w:tr w:rsidR="00490F0E" w:rsidRPr="00402ADF" w14:paraId="3CE8ABA5" w14:textId="77777777" w:rsidTr="35F8F470">
        <w:tc>
          <w:tcPr>
            <w:tcW w:w="14557"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lastRenderedPageBreak/>
              <w:t>School Wide SEL Implementation</w:t>
            </w:r>
          </w:p>
        </w:tc>
      </w:tr>
      <w:tr w:rsidR="00F25107" w:rsidRPr="0042332E" w14:paraId="396DF5E1" w14:textId="77777777" w:rsidTr="35F8F470">
        <w:tc>
          <w:tcPr>
            <w:tcW w:w="14557"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35F8F470">
        <w:tc>
          <w:tcPr>
            <w:tcW w:w="14557" w:type="dxa"/>
            <w:gridSpan w:val="6"/>
            <w:shd w:val="clear" w:color="auto" w:fill="D9D9D9" w:themeFill="background1" w:themeFillShade="D9"/>
          </w:tcPr>
          <w:p w14:paraId="55968317" w14:textId="6A90624F" w:rsidR="001C49D6" w:rsidRDefault="001C49D6" w:rsidP="001C49D6">
            <w:pPr>
              <w:pStyle w:val="ListParagraph"/>
              <w:numPr>
                <w:ilvl w:val="0"/>
                <w:numId w:val="3"/>
              </w:numPr>
              <w:rPr>
                <w:rFonts w:ascii="Century Gothic" w:hAnsi="Century Gothic"/>
                <w:b/>
                <w:bCs/>
                <w:sz w:val="24"/>
                <w:szCs w:val="24"/>
              </w:rPr>
            </w:pPr>
            <w:r>
              <w:rPr>
                <w:rFonts w:ascii="Century Gothic" w:hAnsi="Century Gothic"/>
                <w:b/>
                <w:bCs/>
                <w:sz w:val="24"/>
                <w:szCs w:val="24"/>
              </w:rPr>
              <w:t>Sandy Hook Promise – Start with Hello</w:t>
            </w:r>
          </w:p>
          <w:p w14:paraId="39B670E8" w14:textId="77777777" w:rsidR="00FD3D6E" w:rsidRDefault="001C49D6" w:rsidP="001C49D6">
            <w:pPr>
              <w:pStyle w:val="ListParagraph"/>
              <w:numPr>
                <w:ilvl w:val="0"/>
                <w:numId w:val="3"/>
              </w:numPr>
              <w:rPr>
                <w:rFonts w:ascii="Century Gothic" w:hAnsi="Century Gothic"/>
                <w:b/>
                <w:bCs/>
                <w:sz w:val="24"/>
                <w:szCs w:val="24"/>
              </w:rPr>
            </w:pPr>
            <w:r>
              <w:rPr>
                <w:rFonts w:ascii="Century Gothic" w:hAnsi="Century Gothic"/>
                <w:b/>
                <w:bCs/>
                <w:sz w:val="24"/>
                <w:szCs w:val="24"/>
              </w:rPr>
              <w:t>Kid of Character program</w:t>
            </w:r>
          </w:p>
          <w:p w14:paraId="075ABBA2" w14:textId="449AE928" w:rsidR="002B27C5" w:rsidRPr="002B27C5" w:rsidRDefault="00FD3D6E" w:rsidP="001C49D6">
            <w:pPr>
              <w:pStyle w:val="ListParagraph"/>
              <w:numPr>
                <w:ilvl w:val="0"/>
                <w:numId w:val="3"/>
              </w:numPr>
              <w:rPr>
                <w:rFonts w:ascii="Century Gothic" w:hAnsi="Century Gothic"/>
                <w:b/>
                <w:bCs/>
                <w:sz w:val="24"/>
                <w:szCs w:val="24"/>
              </w:rPr>
            </w:pPr>
            <w:r>
              <w:rPr>
                <w:rFonts w:ascii="Century Gothic" w:hAnsi="Century Gothic"/>
                <w:b/>
                <w:bCs/>
                <w:sz w:val="24"/>
                <w:szCs w:val="24"/>
              </w:rPr>
              <w:t>Mindful Mondays with Ms. Rasa</w:t>
            </w:r>
            <w:r w:rsidR="79E99D78" w:rsidRPr="79E99D78">
              <w:rPr>
                <w:rFonts w:ascii="Century Gothic" w:hAnsi="Century Gothic"/>
                <w:b/>
                <w:bCs/>
                <w:sz w:val="24"/>
                <w:szCs w:val="24"/>
              </w:rPr>
              <w:t xml:space="preserve"> </w:t>
            </w:r>
          </w:p>
          <w:p w14:paraId="5ADBB98D" w14:textId="4139B0D2" w:rsidR="002B27C5" w:rsidRPr="002B27C5" w:rsidRDefault="002B27C5" w:rsidP="357CF000">
            <w:pPr>
              <w:pStyle w:val="ListParagraph"/>
              <w:rPr>
                <w:rFonts w:ascii="Century Gothic" w:hAnsi="Century Gothic"/>
                <w:b/>
                <w:bCs/>
                <w:sz w:val="24"/>
                <w:szCs w:val="24"/>
              </w:rPr>
            </w:pPr>
          </w:p>
        </w:tc>
      </w:tr>
      <w:tr w:rsidR="00B36D69" w:rsidRPr="0042332E" w14:paraId="57B7DC96" w14:textId="77777777" w:rsidTr="35F8F470">
        <w:tc>
          <w:tcPr>
            <w:tcW w:w="14557"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35F8F470">
        <w:tc>
          <w:tcPr>
            <w:tcW w:w="14557"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35F8F470">
        <w:tc>
          <w:tcPr>
            <w:tcW w:w="14557" w:type="dxa"/>
            <w:gridSpan w:val="6"/>
            <w:shd w:val="clear" w:color="auto" w:fill="E7E6E6" w:themeFill="background2"/>
          </w:tcPr>
          <w:p w14:paraId="3CBF53BC" w14:textId="76D614B1" w:rsidR="00CC085F" w:rsidRPr="00462C0F" w:rsidRDefault="002B27C5" w:rsidP="35F8F470">
            <w:pPr>
              <w:tabs>
                <w:tab w:val="left" w:pos="7788"/>
              </w:tabs>
              <w:rPr>
                <w:rFonts w:ascii="Century Gothic" w:hAnsi="Century Gothic"/>
                <w:sz w:val="24"/>
                <w:szCs w:val="24"/>
              </w:rPr>
            </w:pPr>
            <w:r w:rsidRPr="35F8F470">
              <w:rPr>
                <w:rFonts w:ascii="Century Gothic" w:hAnsi="Century Gothic"/>
                <w:b/>
                <w:bCs/>
                <w:sz w:val="24"/>
                <w:szCs w:val="24"/>
              </w:rPr>
              <w:t xml:space="preserve">How does your school </w:t>
            </w:r>
            <w:r w:rsidR="00C35246" w:rsidRPr="35F8F470">
              <w:rPr>
                <w:rFonts w:ascii="Century Gothic" w:hAnsi="Century Gothic"/>
                <w:b/>
                <w:bCs/>
                <w:sz w:val="24"/>
                <w:szCs w:val="24"/>
              </w:rPr>
              <w:t xml:space="preserve">explicitly teach and/or integrate </w:t>
            </w:r>
            <w:r w:rsidRPr="35F8F470">
              <w:rPr>
                <w:rFonts w:ascii="Century Gothic" w:hAnsi="Century Gothic"/>
                <w:b/>
                <w:bCs/>
                <w:sz w:val="24"/>
                <w:szCs w:val="24"/>
              </w:rPr>
              <w:t xml:space="preserve">the Broward County Public Schools Social and Emotional Learning Standards </w:t>
            </w:r>
            <w:r w:rsidR="00C35246" w:rsidRPr="35F8F470">
              <w:rPr>
                <w:rFonts w:ascii="Century Gothic" w:hAnsi="Century Gothic"/>
                <w:b/>
                <w:bCs/>
                <w:sz w:val="24"/>
                <w:szCs w:val="24"/>
              </w:rPr>
              <w:t xml:space="preserve">in the school and the classroom </w:t>
            </w:r>
            <w:r w:rsidRPr="35F8F470">
              <w:rPr>
                <w:rFonts w:ascii="Century Gothic" w:hAnsi="Century Gothic"/>
                <w:b/>
                <w:bCs/>
                <w:sz w:val="24"/>
                <w:szCs w:val="24"/>
              </w:rPr>
              <w:t>to ensure students are developing social and emotional skills?</w:t>
            </w:r>
            <w:r w:rsidRPr="35F8F470">
              <w:rPr>
                <w:rFonts w:ascii="Century Gothic" w:hAnsi="Century Gothic"/>
                <w:sz w:val="24"/>
                <w:szCs w:val="24"/>
              </w:rPr>
              <w:t> </w:t>
            </w:r>
          </w:p>
          <w:p w14:paraId="5C859E19" w14:textId="4DBA80FC" w:rsidR="00CC085F" w:rsidRDefault="00CC085F" w:rsidP="35F8F470">
            <w:pPr>
              <w:tabs>
                <w:tab w:val="left" w:pos="7788"/>
              </w:tabs>
              <w:rPr>
                <w:rFonts w:ascii="Century Gothic" w:hAnsi="Century Gothic"/>
                <w:sz w:val="24"/>
                <w:szCs w:val="24"/>
              </w:rPr>
            </w:pPr>
          </w:p>
          <w:p w14:paraId="6B1B1AB3" w14:textId="4936C625" w:rsidR="002B285F" w:rsidRDefault="002B285F" w:rsidP="35F8F470">
            <w:pPr>
              <w:tabs>
                <w:tab w:val="left" w:pos="7788"/>
              </w:tabs>
              <w:rPr>
                <w:rFonts w:ascii="Century Gothic" w:hAnsi="Century Gothic"/>
                <w:sz w:val="24"/>
                <w:szCs w:val="24"/>
              </w:rPr>
            </w:pPr>
            <w:r>
              <w:rPr>
                <w:rFonts w:ascii="Century Gothic" w:hAnsi="Century Gothic"/>
                <w:sz w:val="24"/>
                <w:szCs w:val="24"/>
              </w:rPr>
              <w:t xml:space="preserve">All the teachers, students and staff have been trained </w:t>
            </w:r>
            <w:r w:rsidR="005A12C3">
              <w:rPr>
                <w:rFonts w:ascii="Century Gothic" w:hAnsi="Century Gothic"/>
                <w:sz w:val="24"/>
                <w:szCs w:val="24"/>
              </w:rPr>
              <w:t xml:space="preserve">in the “Start with Hello” program to promote a sense of community and responsibility to each other at the school.  The students are taught about a specific character trait each month through classroom discussion, by watching Ms. Rasa on WTAM, being nominated as the Kid of character for the month, awarded a certificate, and schoolwide recognition on our Kid of character bulletin board.  Every Monday through the year, students are guided through mediation to foster a sense of self-awareness.  Week long observances in anti-bullying, Say No to Drugs, Peace, </w:t>
            </w:r>
            <w:proofErr w:type="gramStart"/>
            <w:r w:rsidR="005A12C3">
              <w:rPr>
                <w:rFonts w:ascii="Century Gothic" w:hAnsi="Century Gothic"/>
                <w:sz w:val="24"/>
                <w:szCs w:val="24"/>
              </w:rPr>
              <w:t>No</w:t>
            </w:r>
            <w:proofErr w:type="gramEnd"/>
            <w:r w:rsidR="005A12C3">
              <w:rPr>
                <w:rFonts w:ascii="Century Gothic" w:hAnsi="Century Gothic"/>
                <w:sz w:val="24"/>
                <w:szCs w:val="24"/>
              </w:rPr>
              <w:t xml:space="preserve"> name calling, digital safety, and college and career support all five SEL competencies.  Teachers through reading curriculum weave in </w:t>
            </w:r>
            <w:r w:rsidR="002B30E7">
              <w:rPr>
                <w:rFonts w:ascii="Century Gothic" w:hAnsi="Century Gothic"/>
                <w:sz w:val="24"/>
                <w:szCs w:val="24"/>
              </w:rPr>
              <w:t xml:space="preserve">lessons promoting SEL competencies.  </w:t>
            </w:r>
          </w:p>
          <w:p w14:paraId="7BDD60C3" w14:textId="77777777" w:rsidR="005A12C3" w:rsidRDefault="005A12C3" w:rsidP="35F8F470">
            <w:pPr>
              <w:tabs>
                <w:tab w:val="left" w:pos="7788"/>
              </w:tabs>
              <w:rPr>
                <w:rFonts w:ascii="Century Gothic" w:hAnsi="Century Gothic"/>
                <w:sz w:val="24"/>
                <w:szCs w:val="24"/>
              </w:rPr>
            </w:pPr>
          </w:p>
          <w:p w14:paraId="7309C13D" w14:textId="77777777" w:rsidR="007D7523" w:rsidRDefault="007D7523" w:rsidP="35F8F470">
            <w:pPr>
              <w:tabs>
                <w:tab w:val="left" w:pos="7788"/>
              </w:tabs>
              <w:spacing w:line="300" w:lineRule="exact"/>
              <w:rPr>
                <w:rFonts w:ascii="Century Gothic" w:hAnsi="Century Gothic"/>
                <w:sz w:val="24"/>
                <w:szCs w:val="24"/>
              </w:rPr>
            </w:pPr>
          </w:p>
          <w:p w14:paraId="637736E9" w14:textId="33377ED7" w:rsidR="002B30E7" w:rsidRPr="002B30E7" w:rsidRDefault="002B30E7" w:rsidP="35F8F470">
            <w:pPr>
              <w:tabs>
                <w:tab w:val="left" w:pos="7788"/>
              </w:tabs>
              <w:spacing w:line="300" w:lineRule="exact"/>
              <w:rPr>
                <w:rFonts w:ascii="Century Gothic" w:hAnsi="Century Gothic"/>
                <w:sz w:val="24"/>
              </w:rPr>
            </w:pPr>
          </w:p>
        </w:tc>
      </w:tr>
      <w:tr w:rsidR="002B27C5" w:rsidRPr="0042332E" w14:paraId="34E71C43" w14:textId="77777777" w:rsidTr="35F8F470">
        <w:tc>
          <w:tcPr>
            <w:tcW w:w="14557"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35F8F470">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lastRenderedPageBreak/>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35F8F470">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35F8F470">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752A6E3" w14:textId="77777777" w:rsidR="001C49D6" w:rsidRDefault="357CF000" w:rsidP="357CF000">
                  <w:pPr>
                    <w:rPr>
                      <w:rFonts w:ascii="Century Gothic" w:hAnsi="Century Gothic"/>
                      <w:b/>
                      <w:bCs/>
                      <w:sz w:val="24"/>
                      <w:szCs w:val="24"/>
                    </w:rPr>
                  </w:pPr>
                  <w:r w:rsidRPr="357CF000">
                    <w:rPr>
                      <w:rFonts w:ascii="Century Gothic" w:hAnsi="Century Gothic"/>
                      <w:b/>
                      <w:bCs/>
                      <w:sz w:val="24"/>
                      <w:szCs w:val="24"/>
                    </w:rPr>
                    <w:t xml:space="preserve">Strategies: </w:t>
                  </w:r>
                </w:p>
                <w:p w14:paraId="585C3A2F" w14:textId="715AAAEE" w:rsidR="00C35246" w:rsidRDefault="357CF000" w:rsidP="001C49D6">
                  <w:pPr>
                    <w:pStyle w:val="ListParagraph"/>
                    <w:numPr>
                      <w:ilvl w:val="0"/>
                      <w:numId w:val="4"/>
                    </w:numPr>
                    <w:rPr>
                      <w:rFonts w:ascii="Century Gothic" w:hAnsi="Century Gothic"/>
                      <w:b/>
                      <w:bCs/>
                      <w:sz w:val="24"/>
                      <w:szCs w:val="24"/>
                    </w:rPr>
                  </w:pPr>
                  <w:r w:rsidRPr="001C49D6">
                    <w:rPr>
                      <w:rFonts w:ascii="Century Gothic" w:hAnsi="Century Gothic"/>
                      <w:b/>
                      <w:bCs/>
                      <w:sz w:val="24"/>
                      <w:szCs w:val="24"/>
                    </w:rPr>
                    <w:t xml:space="preserve">Teacher and/or Counselor conducts behavior conference with student(s) to help students make positive behavior choices personally and/or with their peers. </w:t>
                  </w:r>
                </w:p>
                <w:p w14:paraId="2FDE8655" w14:textId="06D43A3B" w:rsidR="001C49D6" w:rsidRDefault="001C49D6" w:rsidP="001C49D6">
                  <w:pPr>
                    <w:pStyle w:val="ListParagraph"/>
                    <w:numPr>
                      <w:ilvl w:val="0"/>
                      <w:numId w:val="4"/>
                    </w:numPr>
                    <w:rPr>
                      <w:rFonts w:ascii="Century Gothic" w:hAnsi="Century Gothic"/>
                      <w:b/>
                      <w:bCs/>
                      <w:sz w:val="24"/>
                      <w:szCs w:val="24"/>
                    </w:rPr>
                  </w:pPr>
                  <w:r>
                    <w:rPr>
                      <w:rFonts w:ascii="Century Gothic" w:hAnsi="Century Gothic"/>
                      <w:b/>
                      <w:bCs/>
                      <w:sz w:val="24"/>
                      <w:szCs w:val="24"/>
                    </w:rPr>
                    <w:t>Mindful Mondays with Ms. Rasa (guided imagery/meditation)</w:t>
                  </w:r>
                </w:p>
                <w:p w14:paraId="595754BF" w14:textId="065B101D" w:rsidR="00FD3D6E" w:rsidRDefault="00FD3D6E" w:rsidP="001C49D6">
                  <w:pPr>
                    <w:pStyle w:val="ListParagraph"/>
                    <w:numPr>
                      <w:ilvl w:val="0"/>
                      <w:numId w:val="4"/>
                    </w:numPr>
                    <w:rPr>
                      <w:rFonts w:ascii="Century Gothic" w:hAnsi="Century Gothic"/>
                      <w:b/>
                      <w:bCs/>
                      <w:sz w:val="24"/>
                      <w:szCs w:val="24"/>
                    </w:rPr>
                  </w:pPr>
                  <w:r>
                    <w:rPr>
                      <w:rFonts w:ascii="Century Gothic" w:hAnsi="Century Gothic"/>
                      <w:b/>
                      <w:bCs/>
                      <w:sz w:val="24"/>
                      <w:szCs w:val="24"/>
                    </w:rPr>
                    <w:t>Reflection Corners in the classrooms</w:t>
                  </w:r>
                </w:p>
                <w:p w14:paraId="282AC87A" w14:textId="77777777" w:rsidR="00C35246" w:rsidRDefault="00335113" w:rsidP="00C35246">
                  <w:pPr>
                    <w:pStyle w:val="ListParagraph"/>
                    <w:numPr>
                      <w:ilvl w:val="0"/>
                      <w:numId w:val="4"/>
                    </w:numPr>
                    <w:rPr>
                      <w:rFonts w:ascii="Century Gothic" w:hAnsi="Century Gothic"/>
                      <w:b/>
                      <w:bCs/>
                      <w:sz w:val="24"/>
                      <w:szCs w:val="24"/>
                    </w:rPr>
                  </w:pPr>
                  <w:r>
                    <w:rPr>
                      <w:rFonts w:ascii="Century Gothic" w:hAnsi="Century Gothic"/>
                      <w:b/>
                      <w:bCs/>
                      <w:sz w:val="24"/>
                      <w:szCs w:val="24"/>
                    </w:rPr>
                    <w:t>Group counseling</w:t>
                  </w:r>
                </w:p>
                <w:p w14:paraId="0C59C30B" w14:textId="0C577324" w:rsidR="00335113" w:rsidRDefault="00335113" w:rsidP="00C35246">
                  <w:pPr>
                    <w:pStyle w:val="ListParagraph"/>
                    <w:numPr>
                      <w:ilvl w:val="0"/>
                      <w:numId w:val="4"/>
                    </w:numPr>
                    <w:rPr>
                      <w:rFonts w:ascii="Century Gothic" w:hAnsi="Century Gothic"/>
                      <w:b/>
                      <w:bCs/>
                      <w:sz w:val="24"/>
                      <w:szCs w:val="24"/>
                    </w:rPr>
                  </w:pPr>
                  <w:r>
                    <w:rPr>
                      <w:rFonts w:ascii="Century Gothic" w:hAnsi="Century Gothic"/>
                      <w:b/>
                      <w:bCs/>
                      <w:sz w:val="24"/>
                      <w:szCs w:val="24"/>
                    </w:rPr>
                    <w:t>Listeners to Children</w:t>
                  </w:r>
                </w:p>
                <w:p w14:paraId="293785BD" w14:textId="77777777" w:rsidR="00335113" w:rsidRDefault="00335113" w:rsidP="00335113">
                  <w:pPr>
                    <w:pStyle w:val="ListParagraph"/>
                    <w:numPr>
                      <w:ilvl w:val="0"/>
                      <w:numId w:val="4"/>
                    </w:numPr>
                    <w:rPr>
                      <w:rFonts w:ascii="Century Gothic" w:hAnsi="Century Gothic"/>
                      <w:b/>
                      <w:bCs/>
                      <w:sz w:val="24"/>
                      <w:szCs w:val="24"/>
                    </w:rPr>
                  </w:pPr>
                  <w:proofErr w:type="spellStart"/>
                  <w:r>
                    <w:rPr>
                      <w:rFonts w:ascii="Century Gothic" w:hAnsi="Century Gothic"/>
                      <w:b/>
                      <w:bCs/>
                      <w:sz w:val="24"/>
                      <w:szCs w:val="24"/>
                    </w:rPr>
                    <w:t>Thumbody</w:t>
                  </w:r>
                  <w:proofErr w:type="spellEnd"/>
                  <w:r>
                    <w:rPr>
                      <w:rFonts w:ascii="Century Gothic" w:hAnsi="Century Gothic"/>
                      <w:b/>
                      <w:bCs/>
                      <w:sz w:val="24"/>
                      <w:szCs w:val="24"/>
                    </w:rPr>
                    <w:t xml:space="preserve"> Program</w:t>
                  </w:r>
                </w:p>
                <w:p w14:paraId="219FEAA4" w14:textId="52126AB1" w:rsidR="00335113" w:rsidRPr="00335113" w:rsidRDefault="00335113" w:rsidP="00335113">
                  <w:pPr>
                    <w:pStyle w:val="ListParagraph"/>
                    <w:numPr>
                      <w:ilvl w:val="0"/>
                      <w:numId w:val="4"/>
                    </w:numPr>
                    <w:rPr>
                      <w:rFonts w:ascii="Century Gothic" w:hAnsi="Century Gothic"/>
                      <w:b/>
                      <w:bCs/>
                      <w:sz w:val="24"/>
                      <w:szCs w:val="24"/>
                    </w:rPr>
                  </w:pPr>
                  <w:r>
                    <w:rPr>
                      <w:rFonts w:ascii="Century Gothic" w:hAnsi="Century Gothic"/>
                      <w:b/>
                      <w:bCs/>
                      <w:sz w:val="24"/>
                      <w:szCs w:val="24"/>
                    </w:rPr>
                    <w:t>Sandy Hook Promise</w:t>
                  </w:r>
                </w:p>
              </w:tc>
            </w:tr>
            <w:tr w:rsidR="00C35246" w:rsidRPr="005C76BB" w14:paraId="1E6FA186" w14:textId="77777777" w:rsidTr="35F8F470">
              <w:tc>
                <w:tcPr>
                  <w:tcW w:w="6205" w:type="dxa"/>
                  <w:shd w:val="clear" w:color="auto" w:fill="FFFFFF" w:themeFill="background1"/>
                </w:tcPr>
                <w:p w14:paraId="0DF2BE90" w14:textId="6A9C44DA"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2E50A942" w14:textId="77777777" w:rsidR="001C49D6" w:rsidRDefault="357CF000" w:rsidP="357CF000">
                  <w:pPr>
                    <w:rPr>
                      <w:rFonts w:ascii="Century Gothic" w:hAnsi="Century Gothic"/>
                      <w:b/>
                      <w:bCs/>
                      <w:sz w:val="24"/>
                      <w:szCs w:val="24"/>
                    </w:rPr>
                  </w:pPr>
                  <w:r w:rsidRPr="357CF000">
                    <w:rPr>
                      <w:rFonts w:ascii="Century Gothic" w:hAnsi="Century Gothic"/>
                      <w:b/>
                      <w:bCs/>
                      <w:sz w:val="24"/>
                      <w:szCs w:val="24"/>
                    </w:rPr>
                    <w:t xml:space="preserve">Strategies: </w:t>
                  </w:r>
                </w:p>
                <w:p w14:paraId="774E43D7" w14:textId="4BCC6053" w:rsidR="00C35246" w:rsidRDefault="001C49D6" w:rsidP="00C35246">
                  <w:pPr>
                    <w:pStyle w:val="ListParagraph"/>
                    <w:numPr>
                      <w:ilvl w:val="0"/>
                      <w:numId w:val="5"/>
                    </w:numPr>
                    <w:rPr>
                      <w:rFonts w:ascii="Century Gothic" w:hAnsi="Century Gothic"/>
                      <w:b/>
                      <w:bCs/>
                      <w:sz w:val="24"/>
                      <w:szCs w:val="24"/>
                    </w:rPr>
                  </w:pPr>
                  <w:r w:rsidRPr="001C49D6">
                    <w:rPr>
                      <w:rFonts w:ascii="Century Gothic" w:hAnsi="Century Gothic"/>
                      <w:b/>
                      <w:bCs/>
                      <w:sz w:val="24"/>
                      <w:szCs w:val="24"/>
                    </w:rPr>
                    <w:t>Kid of character</w:t>
                  </w:r>
                </w:p>
                <w:p w14:paraId="7A983ED1" w14:textId="77777777" w:rsidR="001C49D6" w:rsidRDefault="001C49D6" w:rsidP="00C35246">
                  <w:pPr>
                    <w:pStyle w:val="ListParagraph"/>
                    <w:numPr>
                      <w:ilvl w:val="0"/>
                      <w:numId w:val="5"/>
                    </w:numPr>
                    <w:rPr>
                      <w:rFonts w:ascii="Century Gothic" w:hAnsi="Century Gothic"/>
                      <w:b/>
                      <w:bCs/>
                      <w:sz w:val="24"/>
                      <w:szCs w:val="24"/>
                    </w:rPr>
                  </w:pPr>
                  <w:r>
                    <w:rPr>
                      <w:rFonts w:ascii="Century Gothic" w:hAnsi="Century Gothic"/>
                      <w:b/>
                      <w:bCs/>
                      <w:sz w:val="24"/>
                      <w:szCs w:val="24"/>
                    </w:rPr>
                    <w:t xml:space="preserve">Honor Roll Assemblies </w:t>
                  </w:r>
                </w:p>
                <w:p w14:paraId="3DAEE2FE" w14:textId="35166597" w:rsidR="001C49D6" w:rsidRDefault="001C49D6" w:rsidP="00C35246">
                  <w:pPr>
                    <w:pStyle w:val="ListParagraph"/>
                    <w:numPr>
                      <w:ilvl w:val="0"/>
                      <w:numId w:val="5"/>
                    </w:numPr>
                    <w:rPr>
                      <w:rFonts w:ascii="Century Gothic" w:hAnsi="Century Gothic"/>
                      <w:b/>
                      <w:bCs/>
                      <w:sz w:val="24"/>
                      <w:szCs w:val="24"/>
                    </w:rPr>
                  </w:pPr>
                  <w:r>
                    <w:rPr>
                      <w:rFonts w:ascii="Century Gothic" w:hAnsi="Century Gothic"/>
                      <w:b/>
                      <w:bCs/>
                      <w:sz w:val="24"/>
                      <w:szCs w:val="24"/>
                    </w:rPr>
                    <w:t>Talent Show</w:t>
                  </w:r>
                </w:p>
                <w:p w14:paraId="6FC3F97E" w14:textId="77777777" w:rsidR="002064B9" w:rsidRDefault="00542531" w:rsidP="00023371">
                  <w:pPr>
                    <w:pStyle w:val="ListParagraph"/>
                    <w:numPr>
                      <w:ilvl w:val="0"/>
                      <w:numId w:val="5"/>
                    </w:numPr>
                    <w:rPr>
                      <w:rFonts w:ascii="Century Gothic" w:hAnsi="Century Gothic"/>
                      <w:b/>
                      <w:bCs/>
                      <w:sz w:val="24"/>
                      <w:szCs w:val="24"/>
                    </w:rPr>
                  </w:pPr>
                  <w:r>
                    <w:rPr>
                      <w:rFonts w:ascii="Century Gothic" w:hAnsi="Century Gothic"/>
                      <w:b/>
                      <w:bCs/>
                      <w:sz w:val="24"/>
                      <w:szCs w:val="24"/>
                    </w:rPr>
                    <w:t>Drama Club</w:t>
                  </w:r>
                </w:p>
                <w:p w14:paraId="5B72C793" w14:textId="77777777" w:rsidR="00335113" w:rsidRDefault="00335113" w:rsidP="00023371">
                  <w:pPr>
                    <w:pStyle w:val="ListParagraph"/>
                    <w:numPr>
                      <w:ilvl w:val="0"/>
                      <w:numId w:val="5"/>
                    </w:numPr>
                    <w:rPr>
                      <w:rFonts w:ascii="Century Gothic" w:hAnsi="Century Gothic"/>
                      <w:b/>
                      <w:bCs/>
                      <w:sz w:val="24"/>
                      <w:szCs w:val="24"/>
                    </w:rPr>
                  </w:pPr>
                  <w:r>
                    <w:rPr>
                      <w:rFonts w:ascii="Century Gothic" w:hAnsi="Century Gothic"/>
                      <w:b/>
                      <w:bCs/>
                      <w:sz w:val="24"/>
                      <w:szCs w:val="24"/>
                    </w:rPr>
                    <w:t>Listeners to Children</w:t>
                  </w:r>
                </w:p>
                <w:p w14:paraId="285B3E40" w14:textId="77777777" w:rsidR="00335113" w:rsidRDefault="00335113" w:rsidP="00335113">
                  <w:pPr>
                    <w:pStyle w:val="ListParagraph"/>
                    <w:numPr>
                      <w:ilvl w:val="0"/>
                      <w:numId w:val="5"/>
                    </w:numPr>
                    <w:rPr>
                      <w:rFonts w:ascii="Century Gothic" w:hAnsi="Century Gothic"/>
                      <w:b/>
                      <w:bCs/>
                      <w:sz w:val="24"/>
                      <w:szCs w:val="24"/>
                    </w:rPr>
                  </w:pPr>
                  <w:proofErr w:type="spellStart"/>
                  <w:r>
                    <w:rPr>
                      <w:rFonts w:ascii="Century Gothic" w:hAnsi="Century Gothic"/>
                      <w:b/>
                      <w:bCs/>
                      <w:sz w:val="24"/>
                      <w:szCs w:val="24"/>
                    </w:rPr>
                    <w:t>Thumbody</w:t>
                  </w:r>
                  <w:proofErr w:type="spellEnd"/>
                  <w:r>
                    <w:rPr>
                      <w:rFonts w:ascii="Century Gothic" w:hAnsi="Century Gothic"/>
                      <w:b/>
                      <w:bCs/>
                      <w:sz w:val="24"/>
                      <w:szCs w:val="24"/>
                    </w:rPr>
                    <w:t xml:space="preserve"> Program</w:t>
                  </w:r>
                </w:p>
                <w:p w14:paraId="108D7935" w14:textId="4F6FD419" w:rsidR="00335113" w:rsidRPr="00335113" w:rsidRDefault="00335113" w:rsidP="00335113">
                  <w:pPr>
                    <w:pStyle w:val="ListParagraph"/>
                    <w:numPr>
                      <w:ilvl w:val="0"/>
                      <w:numId w:val="5"/>
                    </w:numPr>
                    <w:rPr>
                      <w:rFonts w:ascii="Century Gothic" w:hAnsi="Century Gothic"/>
                      <w:b/>
                      <w:bCs/>
                      <w:sz w:val="24"/>
                      <w:szCs w:val="24"/>
                    </w:rPr>
                  </w:pPr>
                  <w:r>
                    <w:rPr>
                      <w:rFonts w:ascii="Century Gothic" w:hAnsi="Century Gothic"/>
                      <w:b/>
                      <w:bCs/>
                      <w:sz w:val="24"/>
                      <w:szCs w:val="24"/>
                    </w:rPr>
                    <w:t>Sandy Hook Promise</w:t>
                  </w:r>
                </w:p>
              </w:tc>
            </w:tr>
            <w:tr w:rsidR="00C35246" w:rsidRPr="005C76BB" w14:paraId="6137C978" w14:textId="77777777" w:rsidTr="35F8F470">
              <w:tc>
                <w:tcPr>
                  <w:tcW w:w="6205" w:type="dxa"/>
                  <w:shd w:val="clear" w:color="auto" w:fill="FFFFFF" w:themeFill="background1"/>
                </w:tcPr>
                <w:p w14:paraId="3B945F28" w14:textId="794708E8"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04D900C6" w:rsidR="00C35246" w:rsidRDefault="001C49D6" w:rsidP="357CF000">
                  <w:pPr>
                    <w:rPr>
                      <w:rFonts w:ascii="Century Gothic" w:hAnsi="Century Gothic"/>
                      <w:b/>
                      <w:bCs/>
                      <w:sz w:val="24"/>
                      <w:szCs w:val="24"/>
                    </w:rPr>
                  </w:pPr>
                  <w:r>
                    <w:rPr>
                      <w:rFonts w:ascii="Century Gothic" w:hAnsi="Century Gothic"/>
                      <w:b/>
                      <w:bCs/>
                      <w:sz w:val="24"/>
                      <w:szCs w:val="24"/>
                    </w:rPr>
                    <w:t xml:space="preserve">Strategies: </w:t>
                  </w:r>
                  <w:r w:rsidR="357CF000" w:rsidRPr="357CF000">
                    <w:rPr>
                      <w:rFonts w:ascii="Century Gothic" w:hAnsi="Century Gothic"/>
                      <w:b/>
                      <w:bCs/>
                      <w:sz w:val="24"/>
                      <w:szCs w:val="24"/>
                    </w:rPr>
                    <w:t xml:space="preserve"> </w:t>
                  </w:r>
                </w:p>
                <w:p w14:paraId="23657C89" w14:textId="24679C6B" w:rsidR="00542531" w:rsidRDefault="00542531" w:rsidP="00542531">
                  <w:pPr>
                    <w:pStyle w:val="ListParagraph"/>
                    <w:numPr>
                      <w:ilvl w:val="0"/>
                      <w:numId w:val="13"/>
                    </w:numPr>
                    <w:rPr>
                      <w:rFonts w:ascii="Century Gothic" w:hAnsi="Century Gothic"/>
                      <w:b/>
                      <w:bCs/>
                      <w:sz w:val="24"/>
                      <w:szCs w:val="24"/>
                    </w:rPr>
                  </w:pPr>
                  <w:r>
                    <w:rPr>
                      <w:rFonts w:ascii="Century Gothic" w:hAnsi="Century Gothic"/>
                      <w:b/>
                      <w:bCs/>
                      <w:sz w:val="24"/>
                      <w:szCs w:val="24"/>
                    </w:rPr>
                    <w:t>College and Career Week</w:t>
                  </w:r>
                </w:p>
                <w:p w14:paraId="35E87E01" w14:textId="3336AAA1" w:rsidR="00542531" w:rsidRDefault="00542531" w:rsidP="00542531">
                  <w:pPr>
                    <w:pStyle w:val="ListParagraph"/>
                    <w:numPr>
                      <w:ilvl w:val="0"/>
                      <w:numId w:val="13"/>
                    </w:numPr>
                    <w:rPr>
                      <w:rFonts w:ascii="Century Gothic" w:hAnsi="Century Gothic"/>
                      <w:b/>
                      <w:bCs/>
                      <w:sz w:val="24"/>
                      <w:szCs w:val="24"/>
                    </w:rPr>
                  </w:pPr>
                  <w:r>
                    <w:rPr>
                      <w:rFonts w:ascii="Century Gothic" w:hAnsi="Century Gothic"/>
                      <w:b/>
                      <w:bCs/>
                      <w:sz w:val="24"/>
                      <w:szCs w:val="24"/>
                    </w:rPr>
                    <w:t>Kid of Character</w:t>
                  </w:r>
                </w:p>
                <w:p w14:paraId="64AD4B7F" w14:textId="77777777" w:rsidR="00C35246" w:rsidRDefault="002064B9" w:rsidP="00C35246">
                  <w:pPr>
                    <w:pStyle w:val="ListParagraph"/>
                    <w:numPr>
                      <w:ilvl w:val="0"/>
                      <w:numId w:val="13"/>
                    </w:numPr>
                    <w:rPr>
                      <w:rFonts w:ascii="Century Gothic" w:hAnsi="Century Gothic"/>
                      <w:b/>
                      <w:bCs/>
                      <w:sz w:val="24"/>
                      <w:szCs w:val="24"/>
                    </w:rPr>
                  </w:pPr>
                  <w:r>
                    <w:rPr>
                      <w:rFonts w:ascii="Century Gothic" w:hAnsi="Century Gothic"/>
                      <w:b/>
                      <w:bCs/>
                      <w:sz w:val="24"/>
                      <w:szCs w:val="24"/>
                    </w:rPr>
                    <w:t>5</w:t>
                  </w:r>
                  <w:r w:rsidRPr="002064B9">
                    <w:rPr>
                      <w:rFonts w:ascii="Century Gothic" w:hAnsi="Century Gothic"/>
                      <w:b/>
                      <w:bCs/>
                      <w:sz w:val="24"/>
                      <w:szCs w:val="24"/>
                      <w:vertAlign w:val="superscript"/>
                    </w:rPr>
                    <w:t>th</w:t>
                  </w:r>
                  <w:r>
                    <w:rPr>
                      <w:rFonts w:ascii="Century Gothic" w:hAnsi="Century Gothic"/>
                      <w:b/>
                      <w:bCs/>
                      <w:sz w:val="24"/>
                      <w:szCs w:val="24"/>
                    </w:rPr>
                    <w:t xml:space="preserve"> grade recognition ceremony</w:t>
                  </w:r>
                </w:p>
                <w:p w14:paraId="577F9662" w14:textId="77777777" w:rsidR="00335113" w:rsidRDefault="00335113" w:rsidP="00335113">
                  <w:pPr>
                    <w:pStyle w:val="ListParagraph"/>
                    <w:numPr>
                      <w:ilvl w:val="0"/>
                      <w:numId w:val="13"/>
                    </w:numPr>
                    <w:rPr>
                      <w:rFonts w:ascii="Century Gothic" w:hAnsi="Century Gothic"/>
                      <w:b/>
                      <w:bCs/>
                      <w:sz w:val="24"/>
                      <w:szCs w:val="24"/>
                    </w:rPr>
                  </w:pPr>
                  <w:r>
                    <w:rPr>
                      <w:rFonts w:ascii="Century Gothic" w:hAnsi="Century Gothic"/>
                      <w:b/>
                      <w:bCs/>
                      <w:sz w:val="24"/>
                      <w:szCs w:val="24"/>
                    </w:rPr>
                    <w:t>Listeners Children</w:t>
                  </w:r>
                </w:p>
                <w:p w14:paraId="2E828BBE" w14:textId="54B9057E" w:rsidR="00335113" w:rsidRPr="00335113" w:rsidRDefault="00335113" w:rsidP="00335113">
                  <w:pPr>
                    <w:pStyle w:val="ListParagraph"/>
                    <w:numPr>
                      <w:ilvl w:val="0"/>
                      <w:numId w:val="13"/>
                    </w:numPr>
                    <w:rPr>
                      <w:rFonts w:ascii="Century Gothic" w:hAnsi="Century Gothic"/>
                      <w:b/>
                      <w:bCs/>
                      <w:sz w:val="24"/>
                      <w:szCs w:val="24"/>
                    </w:rPr>
                  </w:pPr>
                  <w:r>
                    <w:rPr>
                      <w:rFonts w:ascii="Century Gothic" w:hAnsi="Century Gothic"/>
                      <w:b/>
                      <w:bCs/>
                      <w:sz w:val="24"/>
                      <w:szCs w:val="24"/>
                    </w:rPr>
                    <w:t>Sandy Hook Promise</w:t>
                  </w:r>
                </w:p>
              </w:tc>
            </w:tr>
            <w:tr w:rsidR="00C35246" w:rsidRPr="005C76BB" w14:paraId="06AD28A5" w14:textId="77777777" w:rsidTr="35F8F470">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35F8F470">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35F8F470">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1DA4C609" w14:textId="77777777" w:rsidR="001C49D6" w:rsidRDefault="001C49D6" w:rsidP="35F8F470">
                  <w:pPr>
                    <w:rPr>
                      <w:rFonts w:ascii="Century Gothic" w:hAnsi="Century Gothic"/>
                      <w:b/>
                      <w:bCs/>
                      <w:sz w:val="24"/>
                      <w:szCs w:val="24"/>
                    </w:rPr>
                  </w:pPr>
                  <w:r>
                    <w:rPr>
                      <w:rFonts w:ascii="Century Gothic" w:hAnsi="Century Gothic"/>
                      <w:b/>
                      <w:bCs/>
                      <w:sz w:val="24"/>
                      <w:szCs w:val="24"/>
                    </w:rPr>
                    <w:t xml:space="preserve"> Strategies: </w:t>
                  </w:r>
                </w:p>
                <w:p w14:paraId="69D63599" w14:textId="77777777" w:rsidR="001C49D6" w:rsidRDefault="35F8F470" w:rsidP="001C49D6">
                  <w:pPr>
                    <w:pStyle w:val="ListParagraph"/>
                    <w:numPr>
                      <w:ilvl w:val="0"/>
                      <w:numId w:val="6"/>
                    </w:numPr>
                    <w:rPr>
                      <w:rFonts w:ascii="Century Gothic" w:hAnsi="Century Gothic"/>
                      <w:b/>
                      <w:bCs/>
                      <w:sz w:val="24"/>
                      <w:szCs w:val="24"/>
                    </w:rPr>
                  </w:pPr>
                  <w:r w:rsidRPr="001C49D6">
                    <w:rPr>
                      <w:rFonts w:ascii="Century Gothic" w:hAnsi="Century Gothic"/>
                      <w:b/>
                      <w:bCs/>
                      <w:sz w:val="24"/>
                      <w:szCs w:val="24"/>
                    </w:rPr>
                    <w:t>Peace Week</w:t>
                  </w:r>
                </w:p>
                <w:p w14:paraId="63621F76" w14:textId="465DD812" w:rsidR="008D4609" w:rsidRDefault="008D4609" w:rsidP="001C49D6">
                  <w:pPr>
                    <w:pStyle w:val="ListParagraph"/>
                    <w:numPr>
                      <w:ilvl w:val="0"/>
                      <w:numId w:val="6"/>
                    </w:numPr>
                    <w:rPr>
                      <w:rFonts w:ascii="Century Gothic" w:hAnsi="Century Gothic"/>
                      <w:b/>
                      <w:bCs/>
                      <w:sz w:val="24"/>
                      <w:szCs w:val="24"/>
                    </w:rPr>
                  </w:pPr>
                  <w:r>
                    <w:rPr>
                      <w:rFonts w:ascii="Century Gothic" w:hAnsi="Century Gothic"/>
                      <w:b/>
                      <w:bCs/>
                      <w:sz w:val="24"/>
                      <w:szCs w:val="24"/>
                    </w:rPr>
                    <w:t>Digital Citizenship Week</w:t>
                  </w:r>
                </w:p>
                <w:p w14:paraId="4F8705AD" w14:textId="01224DC4" w:rsidR="00C35246" w:rsidRDefault="001C49D6" w:rsidP="001C49D6">
                  <w:pPr>
                    <w:pStyle w:val="ListParagraph"/>
                    <w:numPr>
                      <w:ilvl w:val="0"/>
                      <w:numId w:val="6"/>
                    </w:numPr>
                    <w:rPr>
                      <w:rFonts w:ascii="Century Gothic" w:hAnsi="Century Gothic"/>
                      <w:b/>
                      <w:bCs/>
                      <w:sz w:val="24"/>
                      <w:szCs w:val="24"/>
                    </w:rPr>
                  </w:pPr>
                  <w:r>
                    <w:rPr>
                      <w:rFonts w:ascii="Century Gothic" w:hAnsi="Century Gothic"/>
                      <w:b/>
                      <w:bCs/>
                      <w:sz w:val="24"/>
                      <w:szCs w:val="24"/>
                    </w:rPr>
                    <w:t>Anti-Bullying Week</w:t>
                  </w:r>
                </w:p>
                <w:p w14:paraId="1C0E1AF7" w14:textId="38699BB0" w:rsidR="001C49D6" w:rsidRDefault="001C49D6" w:rsidP="001C49D6">
                  <w:pPr>
                    <w:pStyle w:val="ListParagraph"/>
                    <w:numPr>
                      <w:ilvl w:val="0"/>
                      <w:numId w:val="6"/>
                    </w:numPr>
                    <w:rPr>
                      <w:rFonts w:ascii="Century Gothic" w:hAnsi="Century Gothic"/>
                      <w:b/>
                      <w:bCs/>
                      <w:sz w:val="24"/>
                      <w:szCs w:val="24"/>
                    </w:rPr>
                  </w:pPr>
                  <w:r>
                    <w:rPr>
                      <w:rFonts w:ascii="Century Gothic" w:hAnsi="Century Gothic"/>
                      <w:b/>
                      <w:bCs/>
                      <w:sz w:val="24"/>
                      <w:szCs w:val="24"/>
                    </w:rPr>
                    <w:t>No Name Calling Week</w:t>
                  </w:r>
                </w:p>
                <w:p w14:paraId="00432915" w14:textId="2B8BB8B6" w:rsidR="002064B9" w:rsidRDefault="002064B9" w:rsidP="001C49D6">
                  <w:pPr>
                    <w:pStyle w:val="ListParagraph"/>
                    <w:numPr>
                      <w:ilvl w:val="0"/>
                      <w:numId w:val="6"/>
                    </w:numPr>
                    <w:rPr>
                      <w:rFonts w:ascii="Century Gothic" w:hAnsi="Century Gothic"/>
                      <w:b/>
                      <w:bCs/>
                      <w:sz w:val="24"/>
                      <w:szCs w:val="24"/>
                    </w:rPr>
                  </w:pPr>
                  <w:r>
                    <w:rPr>
                      <w:rFonts w:ascii="Century Gothic" w:hAnsi="Century Gothic"/>
                      <w:b/>
                      <w:bCs/>
                      <w:sz w:val="24"/>
                      <w:szCs w:val="24"/>
                    </w:rPr>
                    <w:t>Bucket Fillers</w:t>
                  </w:r>
                </w:p>
                <w:p w14:paraId="17F862B6" w14:textId="128A8563" w:rsidR="00335113" w:rsidRPr="00335113" w:rsidRDefault="00335113" w:rsidP="00335113">
                  <w:pPr>
                    <w:pStyle w:val="ListParagraph"/>
                    <w:numPr>
                      <w:ilvl w:val="0"/>
                      <w:numId w:val="6"/>
                    </w:numPr>
                    <w:rPr>
                      <w:rFonts w:ascii="Century Gothic" w:hAnsi="Century Gothic"/>
                      <w:b/>
                      <w:bCs/>
                      <w:sz w:val="24"/>
                      <w:szCs w:val="24"/>
                    </w:rPr>
                  </w:pPr>
                  <w:r>
                    <w:rPr>
                      <w:rFonts w:ascii="Century Gothic" w:hAnsi="Century Gothic"/>
                      <w:b/>
                      <w:bCs/>
                      <w:sz w:val="24"/>
                      <w:szCs w:val="24"/>
                    </w:rPr>
                    <w:t>Sandy Hook Promise</w:t>
                  </w:r>
                </w:p>
              </w:tc>
            </w:tr>
            <w:tr w:rsidR="00C35246" w:rsidRPr="005C76BB" w14:paraId="4067C9EE" w14:textId="77777777" w:rsidTr="35F8F470">
              <w:tc>
                <w:tcPr>
                  <w:tcW w:w="6205" w:type="dxa"/>
                  <w:shd w:val="clear" w:color="auto" w:fill="FFFFFF" w:themeFill="background1"/>
                </w:tcPr>
                <w:p w14:paraId="390C33BC" w14:textId="642D4980"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32A4672E" w14:textId="77777777" w:rsidR="001C49D6" w:rsidRDefault="001C49D6" w:rsidP="35F8F470">
                  <w:pPr>
                    <w:rPr>
                      <w:rFonts w:ascii="Century Gothic" w:hAnsi="Century Gothic"/>
                      <w:b/>
                      <w:bCs/>
                      <w:sz w:val="24"/>
                      <w:szCs w:val="24"/>
                    </w:rPr>
                  </w:pPr>
                  <w:r>
                    <w:rPr>
                      <w:rFonts w:ascii="Century Gothic" w:hAnsi="Century Gothic"/>
                      <w:b/>
                      <w:bCs/>
                      <w:sz w:val="24"/>
                      <w:szCs w:val="24"/>
                    </w:rPr>
                    <w:t xml:space="preserve">Strategies: </w:t>
                  </w:r>
                </w:p>
                <w:p w14:paraId="242988F1" w14:textId="6ED12AD0" w:rsidR="00C35246" w:rsidRDefault="35F8F470" w:rsidP="001C49D6">
                  <w:pPr>
                    <w:pStyle w:val="ListParagraph"/>
                    <w:numPr>
                      <w:ilvl w:val="0"/>
                      <w:numId w:val="7"/>
                    </w:numPr>
                    <w:rPr>
                      <w:rFonts w:ascii="Century Gothic" w:hAnsi="Century Gothic"/>
                      <w:b/>
                      <w:bCs/>
                      <w:sz w:val="24"/>
                      <w:szCs w:val="24"/>
                    </w:rPr>
                  </w:pPr>
                  <w:r w:rsidRPr="001C49D6">
                    <w:rPr>
                      <w:rFonts w:ascii="Century Gothic" w:hAnsi="Century Gothic"/>
                      <w:b/>
                      <w:bCs/>
                      <w:sz w:val="24"/>
                      <w:szCs w:val="24"/>
                    </w:rPr>
                    <w:t>Peace Week</w:t>
                  </w:r>
                </w:p>
                <w:p w14:paraId="3A4D7A85" w14:textId="496216DC" w:rsidR="001C49D6" w:rsidRDefault="001C49D6" w:rsidP="001C49D6">
                  <w:pPr>
                    <w:pStyle w:val="ListParagraph"/>
                    <w:numPr>
                      <w:ilvl w:val="0"/>
                      <w:numId w:val="7"/>
                    </w:numPr>
                    <w:rPr>
                      <w:rFonts w:ascii="Century Gothic" w:hAnsi="Century Gothic"/>
                      <w:b/>
                      <w:bCs/>
                      <w:sz w:val="24"/>
                      <w:szCs w:val="24"/>
                    </w:rPr>
                  </w:pPr>
                  <w:r>
                    <w:rPr>
                      <w:rFonts w:ascii="Century Gothic" w:hAnsi="Century Gothic"/>
                      <w:b/>
                      <w:bCs/>
                      <w:sz w:val="24"/>
                      <w:szCs w:val="24"/>
                    </w:rPr>
                    <w:t>No Name Calling Week</w:t>
                  </w:r>
                </w:p>
                <w:p w14:paraId="687750A0" w14:textId="774C4C41" w:rsidR="00C35246" w:rsidRDefault="001C49D6" w:rsidP="00C35246">
                  <w:pPr>
                    <w:pStyle w:val="ListParagraph"/>
                    <w:numPr>
                      <w:ilvl w:val="0"/>
                      <w:numId w:val="7"/>
                    </w:numPr>
                    <w:rPr>
                      <w:rFonts w:ascii="Century Gothic" w:hAnsi="Century Gothic"/>
                      <w:b/>
                      <w:bCs/>
                      <w:sz w:val="24"/>
                      <w:szCs w:val="24"/>
                    </w:rPr>
                  </w:pPr>
                  <w:r>
                    <w:rPr>
                      <w:rFonts w:ascii="Century Gothic" w:hAnsi="Century Gothic"/>
                      <w:b/>
                      <w:bCs/>
                      <w:sz w:val="24"/>
                      <w:szCs w:val="24"/>
                    </w:rPr>
                    <w:t>Diversity and Tolerance Classroom guidance lesson</w:t>
                  </w:r>
                </w:p>
                <w:p w14:paraId="64BA8495" w14:textId="77777777" w:rsidR="00C35246" w:rsidRDefault="002B30E7" w:rsidP="00C35246">
                  <w:pPr>
                    <w:pStyle w:val="ListParagraph"/>
                    <w:numPr>
                      <w:ilvl w:val="0"/>
                      <w:numId w:val="7"/>
                    </w:numPr>
                    <w:rPr>
                      <w:rFonts w:ascii="Century Gothic" w:hAnsi="Century Gothic"/>
                      <w:b/>
                      <w:bCs/>
                      <w:sz w:val="24"/>
                      <w:szCs w:val="24"/>
                    </w:rPr>
                  </w:pPr>
                  <w:r>
                    <w:rPr>
                      <w:rFonts w:ascii="Century Gothic" w:hAnsi="Century Gothic"/>
                      <w:b/>
                      <w:bCs/>
                      <w:sz w:val="24"/>
                      <w:szCs w:val="24"/>
                    </w:rPr>
                    <w:t>Spanish Heritage night</w:t>
                  </w:r>
                </w:p>
                <w:p w14:paraId="445D0A7A" w14:textId="1E9E13CD" w:rsidR="00335113" w:rsidRPr="00335113" w:rsidRDefault="00335113" w:rsidP="00335113">
                  <w:pPr>
                    <w:pStyle w:val="ListParagraph"/>
                    <w:numPr>
                      <w:ilvl w:val="0"/>
                      <w:numId w:val="7"/>
                    </w:numPr>
                    <w:rPr>
                      <w:rFonts w:ascii="Century Gothic" w:hAnsi="Century Gothic"/>
                      <w:b/>
                      <w:bCs/>
                      <w:sz w:val="24"/>
                      <w:szCs w:val="24"/>
                    </w:rPr>
                  </w:pPr>
                  <w:r>
                    <w:rPr>
                      <w:rFonts w:ascii="Century Gothic" w:hAnsi="Century Gothic"/>
                      <w:b/>
                      <w:bCs/>
                      <w:sz w:val="24"/>
                      <w:szCs w:val="24"/>
                    </w:rPr>
                    <w:t>Sandy Hook Promise</w:t>
                  </w:r>
                </w:p>
              </w:tc>
            </w:tr>
            <w:tr w:rsidR="00C35246" w:rsidRPr="005C76BB" w14:paraId="351ACAC2" w14:textId="77777777" w:rsidTr="35F8F470">
              <w:tc>
                <w:tcPr>
                  <w:tcW w:w="6205" w:type="dxa"/>
                  <w:shd w:val="clear" w:color="auto" w:fill="FFFFFF" w:themeFill="background1"/>
                </w:tcPr>
                <w:p w14:paraId="68BA809B" w14:textId="333975C3"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3EC79489" w14:textId="77777777" w:rsidR="008D4609" w:rsidRDefault="008D4609" w:rsidP="35F8F470">
                  <w:pPr>
                    <w:rPr>
                      <w:rFonts w:ascii="Century Gothic" w:hAnsi="Century Gothic"/>
                      <w:b/>
                      <w:bCs/>
                      <w:sz w:val="24"/>
                      <w:szCs w:val="24"/>
                    </w:rPr>
                  </w:pPr>
                  <w:r>
                    <w:rPr>
                      <w:rFonts w:ascii="Century Gothic" w:hAnsi="Century Gothic"/>
                      <w:b/>
                      <w:bCs/>
                      <w:sz w:val="24"/>
                      <w:szCs w:val="24"/>
                    </w:rPr>
                    <w:t xml:space="preserve">Strategies: </w:t>
                  </w:r>
                </w:p>
                <w:p w14:paraId="64B964B1" w14:textId="77777777" w:rsidR="008D4609" w:rsidRDefault="008D4609" w:rsidP="008D4609">
                  <w:pPr>
                    <w:pStyle w:val="ListParagraph"/>
                    <w:numPr>
                      <w:ilvl w:val="0"/>
                      <w:numId w:val="8"/>
                    </w:numPr>
                    <w:rPr>
                      <w:rFonts w:ascii="Century Gothic" w:hAnsi="Century Gothic"/>
                      <w:b/>
                      <w:bCs/>
                      <w:sz w:val="24"/>
                      <w:szCs w:val="24"/>
                    </w:rPr>
                  </w:pPr>
                  <w:r>
                    <w:rPr>
                      <w:rFonts w:ascii="Century Gothic" w:hAnsi="Century Gothic"/>
                      <w:b/>
                      <w:bCs/>
                      <w:sz w:val="24"/>
                      <w:szCs w:val="24"/>
                    </w:rPr>
                    <w:t xml:space="preserve">Start </w:t>
                  </w:r>
                  <w:proofErr w:type="gramStart"/>
                  <w:r>
                    <w:rPr>
                      <w:rFonts w:ascii="Century Gothic" w:hAnsi="Century Gothic"/>
                      <w:b/>
                      <w:bCs/>
                      <w:sz w:val="24"/>
                      <w:szCs w:val="24"/>
                    </w:rPr>
                    <w:t>With</w:t>
                  </w:r>
                  <w:proofErr w:type="gramEnd"/>
                  <w:r>
                    <w:rPr>
                      <w:rFonts w:ascii="Century Gothic" w:hAnsi="Century Gothic"/>
                      <w:b/>
                      <w:bCs/>
                      <w:sz w:val="24"/>
                      <w:szCs w:val="24"/>
                    </w:rPr>
                    <w:t xml:space="preserve"> Hello</w:t>
                  </w:r>
                </w:p>
                <w:p w14:paraId="1936FB17" w14:textId="77777777" w:rsidR="008D4609" w:rsidRDefault="35F8F470" w:rsidP="008D4609">
                  <w:pPr>
                    <w:pStyle w:val="ListParagraph"/>
                    <w:numPr>
                      <w:ilvl w:val="0"/>
                      <w:numId w:val="8"/>
                    </w:numPr>
                    <w:rPr>
                      <w:rFonts w:ascii="Century Gothic" w:hAnsi="Century Gothic"/>
                      <w:b/>
                      <w:bCs/>
                      <w:sz w:val="24"/>
                      <w:szCs w:val="24"/>
                    </w:rPr>
                  </w:pPr>
                  <w:r w:rsidRPr="008D4609">
                    <w:rPr>
                      <w:rFonts w:ascii="Century Gothic" w:hAnsi="Century Gothic"/>
                      <w:b/>
                      <w:bCs/>
                      <w:sz w:val="24"/>
                      <w:szCs w:val="24"/>
                    </w:rPr>
                    <w:t>Listeners to Children</w:t>
                  </w:r>
                </w:p>
                <w:p w14:paraId="65BD2C94" w14:textId="77777777" w:rsidR="00C35246" w:rsidRDefault="008D4609" w:rsidP="00C35246">
                  <w:pPr>
                    <w:pStyle w:val="ListParagraph"/>
                    <w:numPr>
                      <w:ilvl w:val="0"/>
                      <w:numId w:val="8"/>
                    </w:numPr>
                    <w:rPr>
                      <w:rFonts w:ascii="Century Gothic" w:hAnsi="Century Gothic"/>
                      <w:b/>
                      <w:bCs/>
                      <w:sz w:val="24"/>
                      <w:szCs w:val="24"/>
                    </w:rPr>
                  </w:pPr>
                  <w:r>
                    <w:rPr>
                      <w:rFonts w:ascii="Century Gothic" w:hAnsi="Century Gothic"/>
                      <w:b/>
                      <w:bCs/>
                      <w:sz w:val="24"/>
                      <w:szCs w:val="24"/>
                    </w:rPr>
                    <w:t>Digital Citizenship Week</w:t>
                  </w:r>
                  <w:r w:rsidR="35F8F470" w:rsidRPr="008D4609">
                    <w:rPr>
                      <w:rFonts w:ascii="Century Gothic" w:hAnsi="Century Gothic"/>
                      <w:b/>
                      <w:bCs/>
                      <w:sz w:val="24"/>
                      <w:szCs w:val="24"/>
                    </w:rPr>
                    <w:t xml:space="preserve"> </w:t>
                  </w:r>
                </w:p>
                <w:p w14:paraId="64F8BA95" w14:textId="1A6454F7" w:rsidR="00335113" w:rsidRPr="00335113" w:rsidRDefault="00335113" w:rsidP="00335113">
                  <w:pPr>
                    <w:pStyle w:val="ListParagraph"/>
                    <w:numPr>
                      <w:ilvl w:val="0"/>
                      <w:numId w:val="8"/>
                    </w:numPr>
                    <w:rPr>
                      <w:rFonts w:ascii="Century Gothic" w:hAnsi="Century Gothic"/>
                      <w:b/>
                      <w:bCs/>
                      <w:sz w:val="24"/>
                      <w:szCs w:val="24"/>
                    </w:rPr>
                  </w:pPr>
                  <w:r>
                    <w:rPr>
                      <w:rFonts w:ascii="Century Gothic" w:hAnsi="Century Gothic"/>
                      <w:b/>
                      <w:bCs/>
                      <w:sz w:val="24"/>
                      <w:szCs w:val="24"/>
                    </w:rPr>
                    <w:t>Sandy Hook Promise</w:t>
                  </w:r>
                </w:p>
              </w:tc>
            </w:tr>
            <w:tr w:rsidR="00C35246" w:rsidRPr="005C76BB" w14:paraId="582F7033" w14:textId="77777777" w:rsidTr="35F8F470">
              <w:tc>
                <w:tcPr>
                  <w:tcW w:w="6205" w:type="dxa"/>
                  <w:shd w:val="clear" w:color="auto" w:fill="FFFFFF" w:themeFill="background1"/>
                </w:tcPr>
                <w:p w14:paraId="5FE14C24" w14:textId="3758C3F3"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77BC7714" w14:textId="77777777" w:rsidR="008D4609" w:rsidRDefault="008D4609" w:rsidP="35F8F470">
                  <w:pPr>
                    <w:rPr>
                      <w:rFonts w:ascii="Century Gothic" w:hAnsi="Century Gothic"/>
                      <w:b/>
                      <w:bCs/>
                      <w:sz w:val="24"/>
                      <w:szCs w:val="24"/>
                    </w:rPr>
                  </w:pPr>
                  <w:r>
                    <w:rPr>
                      <w:rFonts w:ascii="Century Gothic" w:hAnsi="Century Gothic"/>
                      <w:b/>
                      <w:bCs/>
                      <w:sz w:val="24"/>
                      <w:szCs w:val="24"/>
                    </w:rPr>
                    <w:t xml:space="preserve">Strategies: </w:t>
                  </w:r>
                </w:p>
                <w:p w14:paraId="6132EED9" w14:textId="26CBDC2E" w:rsidR="00C35246" w:rsidRDefault="35F8F470" w:rsidP="008D4609">
                  <w:pPr>
                    <w:pStyle w:val="ListParagraph"/>
                    <w:numPr>
                      <w:ilvl w:val="0"/>
                      <w:numId w:val="9"/>
                    </w:numPr>
                    <w:rPr>
                      <w:rFonts w:ascii="Century Gothic" w:hAnsi="Century Gothic"/>
                      <w:b/>
                      <w:bCs/>
                      <w:sz w:val="24"/>
                      <w:szCs w:val="24"/>
                    </w:rPr>
                  </w:pPr>
                  <w:r w:rsidRPr="008D4609">
                    <w:rPr>
                      <w:rFonts w:ascii="Century Gothic" w:hAnsi="Century Gothic"/>
                      <w:b/>
                      <w:bCs/>
                      <w:sz w:val="24"/>
                      <w:szCs w:val="24"/>
                    </w:rPr>
                    <w:t>I</w:t>
                  </w:r>
                  <w:r w:rsidR="008D4609">
                    <w:rPr>
                      <w:rFonts w:ascii="Century Gothic" w:hAnsi="Century Gothic"/>
                      <w:b/>
                      <w:bCs/>
                      <w:sz w:val="24"/>
                      <w:szCs w:val="24"/>
                    </w:rPr>
                    <w:t>ndividual Counseling</w:t>
                  </w:r>
                </w:p>
                <w:p w14:paraId="39B295A9" w14:textId="500244A1" w:rsidR="008D4609" w:rsidRDefault="008D4609" w:rsidP="008D4609">
                  <w:pPr>
                    <w:pStyle w:val="ListParagraph"/>
                    <w:numPr>
                      <w:ilvl w:val="0"/>
                      <w:numId w:val="9"/>
                    </w:numPr>
                    <w:rPr>
                      <w:rFonts w:ascii="Century Gothic" w:hAnsi="Century Gothic"/>
                      <w:b/>
                      <w:bCs/>
                      <w:sz w:val="24"/>
                      <w:szCs w:val="24"/>
                    </w:rPr>
                  </w:pPr>
                  <w:r>
                    <w:rPr>
                      <w:rFonts w:ascii="Century Gothic" w:hAnsi="Century Gothic"/>
                      <w:b/>
                      <w:bCs/>
                      <w:sz w:val="24"/>
                      <w:szCs w:val="24"/>
                    </w:rPr>
                    <w:t>Group Counseling</w:t>
                  </w:r>
                </w:p>
                <w:p w14:paraId="6FCB6A9D" w14:textId="77777777" w:rsidR="00542531" w:rsidRDefault="008D4609" w:rsidP="00C35246">
                  <w:pPr>
                    <w:pStyle w:val="ListParagraph"/>
                    <w:numPr>
                      <w:ilvl w:val="0"/>
                      <w:numId w:val="9"/>
                    </w:numPr>
                    <w:rPr>
                      <w:rFonts w:ascii="Century Gothic" w:hAnsi="Century Gothic"/>
                      <w:b/>
                      <w:bCs/>
                      <w:sz w:val="24"/>
                      <w:szCs w:val="24"/>
                    </w:rPr>
                  </w:pPr>
                  <w:r>
                    <w:rPr>
                      <w:rFonts w:ascii="Century Gothic" w:hAnsi="Century Gothic"/>
                      <w:b/>
                      <w:bCs/>
                      <w:sz w:val="24"/>
                      <w:szCs w:val="24"/>
                    </w:rPr>
                    <w:t>Leaps lessons in classroom</w:t>
                  </w:r>
                </w:p>
                <w:p w14:paraId="7A01D8A4" w14:textId="69E222FF" w:rsidR="00C35246" w:rsidRDefault="00542531" w:rsidP="00C35246">
                  <w:pPr>
                    <w:pStyle w:val="ListParagraph"/>
                    <w:numPr>
                      <w:ilvl w:val="0"/>
                      <w:numId w:val="9"/>
                    </w:numPr>
                    <w:rPr>
                      <w:rFonts w:ascii="Century Gothic" w:hAnsi="Century Gothic"/>
                      <w:b/>
                      <w:bCs/>
                      <w:sz w:val="24"/>
                      <w:szCs w:val="24"/>
                    </w:rPr>
                  </w:pPr>
                  <w:r>
                    <w:rPr>
                      <w:rFonts w:ascii="Century Gothic" w:hAnsi="Century Gothic"/>
                      <w:b/>
                      <w:bCs/>
                      <w:sz w:val="24"/>
                      <w:szCs w:val="24"/>
                    </w:rPr>
                    <w:t>Safety Patrols</w:t>
                  </w:r>
                  <w:r w:rsidR="008D4609">
                    <w:rPr>
                      <w:rFonts w:ascii="Century Gothic" w:hAnsi="Century Gothic"/>
                      <w:b/>
                      <w:bCs/>
                      <w:sz w:val="24"/>
                      <w:szCs w:val="24"/>
                    </w:rPr>
                    <w:t xml:space="preserve"> </w:t>
                  </w:r>
                </w:p>
                <w:p w14:paraId="59148F15" w14:textId="4C56A4AA" w:rsidR="00335113" w:rsidRPr="00335113" w:rsidRDefault="00FD3D6E" w:rsidP="00335113">
                  <w:pPr>
                    <w:pStyle w:val="ListParagraph"/>
                    <w:numPr>
                      <w:ilvl w:val="0"/>
                      <w:numId w:val="9"/>
                    </w:numPr>
                    <w:rPr>
                      <w:rFonts w:ascii="Century Gothic" w:hAnsi="Century Gothic"/>
                      <w:b/>
                      <w:bCs/>
                      <w:sz w:val="24"/>
                      <w:szCs w:val="24"/>
                    </w:rPr>
                  </w:pPr>
                  <w:r>
                    <w:rPr>
                      <w:rFonts w:ascii="Century Gothic" w:hAnsi="Century Gothic"/>
                      <w:b/>
                      <w:bCs/>
                      <w:sz w:val="24"/>
                      <w:szCs w:val="24"/>
                    </w:rPr>
                    <w:t>Anti-Bullying Week</w:t>
                  </w:r>
                </w:p>
                <w:p w14:paraId="33E0F54E" w14:textId="15449E71" w:rsidR="00335113" w:rsidRPr="00023371" w:rsidRDefault="00335113" w:rsidP="00C35246">
                  <w:pPr>
                    <w:pStyle w:val="ListParagraph"/>
                    <w:numPr>
                      <w:ilvl w:val="0"/>
                      <w:numId w:val="9"/>
                    </w:numPr>
                    <w:rPr>
                      <w:rFonts w:ascii="Century Gothic" w:hAnsi="Century Gothic"/>
                      <w:b/>
                      <w:bCs/>
                      <w:sz w:val="24"/>
                      <w:szCs w:val="24"/>
                    </w:rPr>
                  </w:pPr>
                  <w:r>
                    <w:rPr>
                      <w:rFonts w:ascii="Century Gothic" w:hAnsi="Century Gothic"/>
                      <w:b/>
                      <w:bCs/>
                      <w:sz w:val="24"/>
                      <w:szCs w:val="24"/>
                    </w:rPr>
                    <w:lastRenderedPageBreak/>
                    <w:t>Sandy Hook Promise</w:t>
                  </w:r>
                </w:p>
              </w:tc>
            </w:tr>
            <w:tr w:rsidR="00C35246" w:rsidRPr="005C76BB" w14:paraId="51772391" w14:textId="77777777" w:rsidTr="35F8F470">
              <w:tc>
                <w:tcPr>
                  <w:tcW w:w="14328" w:type="dxa"/>
                  <w:gridSpan w:val="2"/>
                  <w:shd w:val="clear" w:color="auto" w:fill="F7CAAC" w:themeFill="accent2" w:themeFillTint="66"/>
                </w:tcPr>
                <w:p w14:paraId="2EF03D94" w14:textId="1324488B" w:rsidR="00C35246" w:rsidRPr="005C76BB" w:rsidRDefault="00C35246" w:rsidP="00C35246">
                  <w:pPr>
                    <w:rPr>
                      <w:rFonts w:ascii="Century Gothic" w:hAnsi="Century Gothic"/>
                      <w:b/>
                      <w:sz w:val="28"/>
                    </w:rPr>
                  </w:pPr>
                  <w:r w:rsidRPr="005C76BB">
                    <w:rPr>
                      <w:rFonts w:ascii="Century Gothic" w:hAnsi="Century Gothic"/>
                      <w:b/>
                      <w:sz w:val="28"/>
                    </w:rPr>
                    <w:lastRenderedPageBreak/>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35F8F470">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35F8F470">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3B82D1CC" w14:textId="77777777" w:rsidR="008D4609" w:rsidRDefault="35F8F470" w:rsidP="35F8F470">
                  <w:pPr>
                    <w:rPr>
                      <w:rFonts w:ascii="Century Gothic" w:hAnsi="Century Gothic"/>
                      <w:b/>
                      <w:bCs/>
                      <w:sz w:val="24"/>
                      <w:szCs w:val="24"/>
                    </w:rPr>
                  </w:pPr>
                  <w:r w:rsidRPr="35F8F470">
                    <w:rPr>
                      <w:rFonts w:ascii="Century Gothic" w:hAnsi="Century Gothic"/>
                      <w:b/>
                      <w:bCs/>
                      <w:sz w:val="24"/>
                      <w:szCs w:val="24"/>
                    </w:rPr>
                    <w:t xml:space="preserve">Strategies: </w:t>
                  </w:r>
                </w:p>
                <w:p w14:paraId="12144107" w14:textId="77777777" w:rsidR="008D4609" w:rsidRDefault="008D4609" w:rsidP="008D4609">
                  <w:pPr>
                    <w:pStyle w:val="ListParagraph"/>
                    <w:numPr>
                      <w:ilvl w:val="0"/>
                      <w:numId w:val="10"/>
                    </w:numPr>
                    <w:rPr>
                      <w:rFonts w:ascii="Century Gothic" w:hAnsi="Century Gothic"/>
                      <w:b/>
                      <w:bCs/>
                      <w:sz w:val="24"/>
                      <w:szCs w:val="24"/>
                    </w:rPr>
                  </w:pPr>
                  <w:proofErr w:type="spellStart"/>
                  <w:r>
                    <w:rPr>
                      <w:rFonts w:ascii="Century Gothic" w:hAnsi="Century Gothic"/>
                      <w:b/>
                      <w:bCs/>
                      <w:sz w:val="24"/>
                      <w:szCs w:val="24"/>
                    </w:rPr>
                    <w:t>Thumbody</w:t>
                  </w:r>
                  <w:proofErr w:type="spellEnd"/>
                  <w:r>
                    <w:rPr>
                      <w:rFonts w:ascii="Century Gothic" w:hAnsi="Century Gothic"/>
                      <w:b/>
                      <w:bCs/>
                      <w:sz w:val="24"/>
                      <w:szCs w:val="24"/>
                    </w:rPr>
                    <w:t xml:space="preserve"> program</w:t>
                  </w:r>
                </w:p>
                <w:p w14:paraId="2A39ECCC" w14:textId="77777777" w:rsidR="002064B9" w:rsidRDefault="008D4609" w:rsidP="008D4609">
                  <w:pPr>
                    <w:pStyle w:val="ListParagraph"/>
                    <w:numPr>
                      <w:ilvl w:val="0"/>
                      <w:numId w:val="10"/>
                    </w:numPr>
                    <w:rPr>
                      <w:rFonts w:ascii="Century Gothic" w:hAnsi="Century Gothic"/>
                      <w:b/>
                      <w:bCs/>
                      <w:sz w:val="24"/>
                      <w:szCs w:val="24"/>
                    </w:rPr>
                  </w:pPr>
                  <w:r>
                    <w:rPr>
                      <w:rFonts w:ascii="Century Gothic" w:hAnsi="Century Gothic"/>
                      <w:b/>
                      <w:bCs/>
                      <w:sz w:val="24"/>
                      <w:szCs w:val="24"/>
                    </w:rPr>
                    <w:t>Red Ribbon Week</w:t>
                  </w:r>
                </w:p>
                <w:p w14:paraId="1A1FBEF0" w14:textId="77777777" w:rsidR="00023371" w:rsidRDefault="002064B9" w:rsidP="00335113">
                  <w:pPr>
                    <w:pStyle w:val="ListParagraph"/>
                    <w:numPr>
                      <w:ilvl w:val="0"/>
                      <w:numId w:val="10"/>
                    </w:numPr>
                    <w:rPr>
                      <w:rFonts w:ascii="Century Gothic" w:hAnsi="Century Gothic"/>
                      <w:b/>
                      <w:bCs/>
                      <w:sz w:val="24"/>
                      <w:szCs w:val="24"/>
                    </w:rPr>
                  </w:pPr>
                  <w:r>
                    <w:rPr>
                      <w:rFonts w:ascii="Century Gothic" w:hAnsi="Century Gothic"/>
                      <w:b/>
                      <w:bCs/>
                      <w:sz w:val="24"/>
                      <w:szCs w:val="24"/>
                    </w:rPr>
                    <w:t>CHAMPS</w:t>
                  </w:r>
                </w:p>
                <w:p w14:paraId="14611C82" w14:textId="4EECC5DE" w:rsidR="00335113" w:rsidRPr="00023371" w:rsidRDefault="00335113" w:rsidP="00335113">
                  <w:pPr>
                    <w:pStyle w:val="ListParagraph"/>
                    <w:numPr>
                      <w:ilvl w:val="0"/>
                      <w:numId w:val="10"/>
                    </w:numPr>
                    <w:rPr>
                      <w:rFonts w:ascii="Century Gothic" w:hAnsi="Century Gothic"/>
                      <w:b/>
                      <w:bCs/>
                      <w:sz w:val="24"/>
                      <w:szCs w:val="24"/>
                    </w:rPr>
                  </w:pPr>
                  <w:r>
                    <w:rPr>
                      <w:rFonts w:ascii="Century Gothic" w:hAnsi="Century Gothic"/>
                      <w:b/>
                      <w:bCs/>
                      <w:sz w:val="24"/>
                      <w:szCs w:val="24"/>
                    </w:rPr>
                    <w:t>Sandy Hook Promise</w:t>
                  </w:r>
                </w:p>
              </w:tc>
            </w:tr>
            <w:tr w:rsidR="00C35246" w:rsidRPr="005C76BB" w14:paraId="3A38F753" w14:textId="77777777" w:rsidTr="35F8F470">
              <w:tc>
                <w:tcPr>
                  <w:tcW w:w="6205" w:type="dxa"/>
                  <w:shd w:val="clear" w:color="auto" w:fill="FFFFFF" w:themeFill="background1"/>
                </w:tcPr>
                <w:p w14:paraId="56C4CCF4" w14:textId="2E0F730D"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2123996B" w:rsidR="00C35246" w:rsidRDefault="35F8F470" w:rsidP="35F8F470">
                  <w:pPr>
                    <w:rPr>
                      <w:rFonts w:ascii="Century Gothic" w:hAnsi="Century Gothic"/>
                      <w:b/>
                      <w:bCs/>
                      <w:sz w:val="24"/>
                      <w:szCs w:val="24"/>
                    </w:rPr>
                  </w:pPr>
                  <w:r w:rsidRPr="35F8F470">
                    <w:rPr>
                      <w:rFonts w:ascii="Century Gothic" w:hAnsi="Century Gothic"/>
                      <w:b/>
                      <w:bCs/>
                      <w:sz w:val="24"/>
                      <w:szCs w:val="24"/>
                    </w:rPr>
                    <w:t xml:space="preserve">Strategies: </w:t>
                  </w:r>
                </w:p>
                <w:p w14:paraId="6DC154F1" w14:textId="029C083F" w:rsidR="008D4609" w:rsidRDefault="008D4609" w:rsidP="008D4609">
                  <w:pPr>
                    <w:pStyle w:val="ListParagraph"/>
                    <w:numPr>
                      <w:ilvl w:val="0"/>
                      <w:numId w:val="11"/>
                    </w:numPr>
                    <w:rPr>
                      <w:rFonts w:ascii="Century Gothic" w:hAnsi="Century Gothic"/>
                      <w:b/>
                      <w:bCs/>
                      <w:sz w:val="24"/>
                      <w:szCs w:val="24"/>
                    </w:rPr>
                  </w:pPr>
                  <w:r>
                    <w:rPr>
                      <w:rFonts w:ascii="Century Gothic" w:hAnsi="Century Gothic"/>
                      <w:b/>
                      <w:bCs/>
                      <w:sz w:val="24"/>
                      <w:szCs w:val="24"/>
                    </w:rPr>
                    <w:t>CHAMPS</w:t>
                  </w:r>
                  <w:r w:rsidR="00335113">
                    <w:rPr>
                      <w:rFonts w:ascii="Century Gothic" w:hAnsi="Century Gothic"/>
                      <w:b/>
                      <w:bCs/>
                      <w:sz w:val="24"/>
                      <w:szCs w:val="24"/>
                    </w:rPr>
                    <w:t xml:space="preserve"> </w:t>
                  </w:r>
                </w:p>
                <w:p w14:paraId="1EEA90F1" w14:textId="77777777" w:rsidR="008D4609" w:rsidRDefault="008D4609" w:rsidP="008D4609">
                  <w:pPr>
                    <w:pStyle w:val="ListParagraph"/>
                    <w:numPr>
                      <w:ilvl w:val="0"/>
                      <w:numId w:val="11"/>
                    </w:numPr>
                    <w:rPr>
                      <w:rFonts w:ascii="Century Gothic" w:hAnsi="Century Gothic"/>
                      <w:b/>
                      <w:bCs/>
                      <w:sz w:val="24"/>
                      <w:szCs w:val="24"/>
                    </w:rPr>
                  </w:pPr>
                  <w:r>
                    <w:rPr>
                      <w:rFonts w:ascii="Century Gothic" w:hAnsi="Century Gothic"/>
                      <w:b/>
                      <w:bCs/>
                      <w:sz w:val="24"/>
                      <w:szCs w:val="24"/>
                    </w:rPr>
                    <w:t>Individual Counseling</w:t>
                  </w:r>
                </w:p>
                <w:p w14:paraId="27C72E24" w14:textId="77777777" w:rsidR="008D4609" w:rsidRDefault="008D4609" w:rsidP="008D4609">
                  <w:pPr>
                    <w:pStyle w:val="ListParagraph"/>
                    <w:numPr>
                      <w:ilvl w:val="0"/>
                      <w:numId w:val="11"/>
                    </w:numPr>
                    <w:rPr>
                      <w:rFonts w:ascii="Century Gothic" w:hAnsi="Century Gothic"/>
                      <w:b/>
                      <w:bCs/>
                      <w:sz w:val="24"/>
                      <w:szCs w:val="24"/>
                    </w:rPr>
                  </w:pPr>
                  <w:r>
                    <w:rPr>
                      <w:rFonts w:ascii="Century Gothic" w:hAnsi="Century Gothic"/>
                      <w:b/>
                      <w:bCs/>
                      <w:sz w:val="24"/>
                      <w:szCs w:val="24"/>
                    </w:rPr>
                    <w:t>Group Counseling</w:t>
                  </w:r>
                </w:p>
                <w:p w14:paraId="3DEB093D" w14:textId="0C834FFE" w:rsidR="008D4609" w:rsidRDefault="008D4609" w:rsidP="008D4609">
                  <w:pPr>
                    <w:pStyle w:val="ListParagraph"/>
                    <w:numPr>
                      <w:ilvl w:val="0"/>
                      <w:numId w:val="11"/>
                    </w:numPr>
                    <w:rPr>
                      <w:rFonts w:ascii="Century Gothic" w:hAnsi="Century Gothic"/>
                      <w:b/>
                      <w:bCs/>
                      <w:sz w:val="24"/>
                      <w:szCs w:val="24"/>
                    </w:rPr>
                  </w:pPr>
                  <w:r>
                    <w:rPr>
                      <w:rFonts w:ascii="Century Gothic" w:hAnsi="Century Gothic"/>
                      <w:b/>
                      <w:bCs/>
                      <w:sz w:val="24"/>
                      <w:szCs w:val="24"/>
                    </w:rPr>
                    <w:t>Leaps Lessons in classroom</w:t>
                  </w:r>
                </w:p>
                <w:p w14:paraId="6C6FB6D4" w14:textId="77777777" w:rsidR="00C35246" w:rsidRDefault="00542531" w:rsidP="00C35246">
                  <w:pPr>
                    <w:pStyle w:val="ListParagraph"/>
                    <w:numPr>
                      <w:ilvl w:val="0"/>
                      <w:numId w:val="11"/>
                    </w:numPr>
                    <w:rPr>
                      <w:rFonts w:ascii="Century Gothic" w:hAnsi="Century Gothic"/>
                      <w:b/>
                      <w:bCs/>
                      <w:sz w:val="24"/>
                      <w:szCs w:val="24"/>
                    </w:rPr>
                  </w:pPr>
                  <w:r>
                    <w:rPr>
                      <w:rFonts w:ascii="Century Gothic" w:hAnsi="Century Gothic"/>
                      <w:b/>
                      <w:bCs/>
                      <w:sz w:val="24"/>
                      <w:szCs w:val="24"/>
                    </w:rPr>
                    <w:t>Safety Patrols</w:t>
                  </w:r>
                </w:p>
                <w:p w14:paraId="7DA190B2" w14:textId="14C5D369" w:rsidR="00335113" w:rsidRPr="00023371" w:rsidRDefault="00335113" w:rsidP="00C35246">
                  <w:pPr>
                    <w:pStyle w:val="ListParagraph"/>
                    <w:numPr>
                      <w:ilvl w:val="0"/>
                      <w:numId w:val="11"/>
                    </w:numPr>
                    <w:rPr>
                      <w:rFonts w:ascii="Century Gothic" w:hAnsi="Century Gothic"/>
                      <w:b/>
                      <w:bCs/>
                      <w:sz w:val="24"/>
                      <w:szCs w:val="24"/>
                    </w:rPr>
                  </w:pPr>
                  <w:r>
                    <w:rPr>
                      <w:rFonts w:ascii="Century Gothic" w:hAnsi="Century Gothic"/>
                      <w:b/>
                      <w:bCs/>
                      <w:sz w:val="24"/>
                      <w:szCs w:val="24"/>
                    </w:rPr>
                    <w:t>Sandy Hook Promise</w:t>
                  </w:r>
                </w:p>
              </w:tc>
            </w:tr>
            <w:tr w:rsidR="00C35246" w:rsidRPr="005C76BB" w14:paraId="73C696D1" w14:textId="77777777" w:rsidTr="35F8F470">
              <w:tc>
                <w:tcPr>
                  <w:tcW w:w="6205" w:type="dxa"/>
                  <w:shd w:val="clear" w:color="auto" w:fill="FFFFFF" w:themeFill="background1"/>
                </w:tcPr>
                <w:p w14:paraId="3674EBF7" w14:textId="7CCE2C3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24A06944" w14:textId="77777777" w:rsidR="008D4609" w:rsidRDefault="35F8F470" w:rsidP="35F8F470">
                  <w:pPr>
                    <w:rPr>
                      <w:rFonts w:ascii="Century Gothic" w:hAnsi="Century Gothic"/>
                      <w:b/>
                      <w:bCs/>
                      <w:sz w:val="24"/>
                      <w:szCs w:val="24"/>
                    </w:rPr>
                  </w:pPr>
                  <w:r w:rsidRPr="35F8F470">
                    <w:rPr>
                      <w:rFonts w:ascii="Century Gothic" w:hAnsi="Century Gothic"/>
                      <w:b/>
                      <w:bCs/>
                      <w:sz w:val="24"/>
                      <w:szCs w:val="24"/>
                    </w:rPr>
                    <w:t xml:space="preserve">Strategies: </w:t>
                  </w:r>
                </w:p>
                <w:p w14:paraId="600F930A" w14:textId="2680A5D7" w:rsidR="008D4609" w:rsidRDefault="008D4609" w:rsidP="008D4609">
                  <w:pPr>
                    <w:pStyle w:val="ListParagraph"/>
                    <w:numPr>
                      <w:ilvl w:val="0"/>
                      <w:numId w:val="12"/>
                    </w:numPr>
                    <w:rPr>
                      <w:rFonts w:ascii="Century Gothic" w:hAnsi="Century Gothic"/>
                      <w:b/>
                      <w:bCs/>
                      <w:sz w:val="24"/>
                      <w:szCs w:val="24"/>
                    </w:rPr>
                  </w:pPr>
                  <w:r>
                    <w:rPr>
                      <w:rFonts w:ascii="Century Gothic" w:hAnsi="Century Gothic"/>
                      <w:b/>
                      <w:bCs/>
                      <w:sz w:val="24"/>
                      <w:szCs w:val="24"/>
                    </w:rPr>
                    <w:t xml:space="preserve">Start </w:t>
                  </w:r>
                  <w:proofErr w:type="gramStart"/>
                  <w:r>
                    <w:rPr>
                      <w:rFonts w:ascii="Century Gothic" w:hAnsi="Century Gothic"/>
                      <w:b/>
                      <w:bCs/>
                      <w:sz w:val="24"/>
                      <w:szCs w:val="24"/>
                    </w:rPr>
                    <w:t>With</w:t>
                  </w:r>
                  <w:proofErr w:type="gramEnd"/>
                  <w:r>
                    <w:rPr>
                      <w:rFonts w:ascii="Century Gothic" w:hAnsi="Century Gothic"/>
                      <w:b/>
                      <w:bCs/>
                      <w:sz w:val="24"/>
                      <w:szCs w:val="24"/>
                    </w:rPr>
                    <w:t xml:space="preserve"> Hello Week</w:t>
                  </w:r>
                  <w:r w:rsidR="35F8F470" w:rsidRPr="008D4609">
                    <w:rPr>
                      <w:rFonts w:ascii="Century Gothic" w:hAnsi="Century Gothic"/>
                      <w:b/>
                      <w:bCs/>
                      <w:sz w:val="24"/>
                      <w:szCs w:val="24"/>
                    </w:rPr>
                    <w:t xml:space="preserve"> </w:t>
                  </w:r>
                </w:p>
                <w:p w14:paraId="294F9380" w14:textId="79C84E1B" w:rsidR="008D4609" w:rsidRDefault="008D4609" w:rsidP="008D4609">
                  <w:pPr>
                    <w:pStyle w:val="ListParagraph"/>
                    <w:numPr>
                      <w:ilvl w:val="0"/>
                      <w:numId w:val="12"/>
                    </w:numPr>
                    <w:rPr>
                      <w:rFonts w:ascii="Century Gothic" w:hAnsi="Century Gothic"/>
                      <w:b/>
                      <w:bCs/>
                      <w:sz w:val="24"/>
                      <w:szCs w:val="24"/>
                    </w:rPr>
                  </w:pPr>
                  <w:r>
                    <w:rPr>
                      <w:rFonts w:ascii="Century Gothic" w:hAnsi="Century Gothic"/>
                      <w:b/>
                      <w:bCs/>
                      <w:sz w:val="24"/>
                      <w:szCs w:val="24"/>
                    </w:rPr>
                    <w:t>Peace Week</w:t>
                  </w:r>
                  <w:r w:rsidR="35F8F470" w:rsidRPr="008D4609">
                    <w:rPr>
                      <w:rFonts w:ascii="Century Gothic" w:hAnsi="Century Gothic"/>
                      <w:b/>
                      <w:bCs/>
                      <w:sz w:val="24"/>
                      <w:szCs w:val="24"/>
                    </w:rPr>
                    <w:t xml:space="preserve"> </w:t>
                  </w:r>
                </w:p>
                <w:p w14:paraId="3E8D4124" w14:textId="0FAAF7EE" w:rsidR="00C35246" w:rsidRDefault="35F8F470" w:rsidP="008D4609">
                  <w:pPr>
                    <w:pStyle w:val="ListParagraph"/>
                    <w:numPr>
                      <w:ilvl w:val="0"/>
                      <w:numId w:val="12"/>
                    </w:numPr>
                    <w:rPr>
                      <w:rFonts w:ascii="Century Gothic" w:hAnsi="Century Gothic"/>
                      <w:b/>
                      <w:bCs/>
                      <w:sz w:val="24"/>
                      <w:szCs w:val="24"/>
                    </w:rPr>
                  </w:pPr>
                  <w:r w:rsidRPr="008D4609">
                    <w:rPr>
                      <w:rFonts w:ascii="Century Gothic" w:hAnsi="Century Gothic"/>
                      <w:b/>
                      <w:bCs/>
                      <w:sz w:val="24"/>
                      <w:szCs w:val="24"/>
                    </w:rPr>
                    <w:t xml:space="preserve">Red </w:t>
                  </w:r>
                  <w:r w:rsidR="008D4609">
                    <w:rPr>
                      <w:rFonts w:ascii="Century Gothic" w:hAnsi="Century Gothic"/>
                      <w:b/>
                      <w:bCs/>
                      <w:sz w:val="24"/>
                      <w:szCs w:val="24"/>
                    </w:rPr>
                    <w:t>Ribbon Week</w:t>
                  </w:r>
                </w:p>
                <w:p w14:paraId="044C284F" w14:textId="77777777" w:rsidR="00C35246" w:rsidRDefault="00542531" w:rsidP="00C35246">
                  <w:pPr>
                    <w:pStyle w:val="ListParagraph"/>
                    <w:numPr>
                      <w:ilvl w:val="0"/>
                      <w:numId w:val="12"/>
                    </w:numPr>
                    <w:rPr>
                      <w:rFonts w:ascii="Century Gothic" w:hAnsi="Century Gothic"/>
                      <w:b/>
                      <w:bCs/>
                      <w:sz w:val="24"/>
                      <w:szCs w:val="24"/>
                    </w:rPr>
                  </w:pPr>
                  <w:r>
                    <w:rPr>
                      <w:rFonts w:ascii="Century Gothic" w:hAnsi="Century Gothic"/>
                      <w:b/>
                      <w:bCs/>
                      <w:sz w:val="24"/>
                      <w:szCs w:val="24"/>
                    </w:rPr>
                    <w:t>Safety Patrols</w:t>
                  </w:r>
                </w:p>
                <w:p w14:paraId="0A2620D7" w14:textId="78B304E9" w:rsidR="00335113" w:rsidRPr="00023371" w:rsidRDefault="00335113" w:rsidP="00C35246">
                  <w:pPr>
                    <w:pStyle w:val="ListParagraph"/>
                    <w:numPr>
                      <w:ilvl w:val="0"/>
                      <w:numId w:val="12"/>
                    </w:numPr>
                    <w:rPr>
                      <w:rFonts w:ascii="Century Gothic" w:hAnsi="Century Gothic"/>
                      <w:b/>
                      <w:bCs/>
                      <w:sz w:val="24"/>
                      <w:szCs w:val="24"/>
                    </w:rPr>
                  </w:pPr>
                  <w:r>
                    <w:rPr>
                      <w:rFonts w:ascii="Century Gothic" w:hAnsi="Century Gothic"/>
                      <w:b/>
                      <w:bCs/>
                      <w:sz w:val="24"/>
                      <w:szCs w:val="24"/>
                    </w:rPr>
                    <w:t>Sandy Hook Promise</w:t>
                  </w: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35F8F470">
        <w:trPr>
          <w:trHeight w:val="327"/>
        </w:trPr>
        <w:tc>
          <w:tcPr>
            <w:tcW w:w="14557"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35F8F470">
        <w:trPr>
          <w:trHeight w:val="327"/>
        </w:trPr>
        <w:tc>
          <w:tcPr>
            <w:tcW w:w="14557" w:type="dxa"/>
            <w:gridSpan w:val="6"/>
            <w:shd w:val="clear" w:color="auto" w:fill="E7E6E6" w:themeFill="background2"/>
          </w:tcPr>
          <w:p w14:paraId="35981ECD" w14:textId="5B0CD484" w:rsidR="00C35246" w:rsidRPr="00462C0F" w:rsidRDefault="007D7523" w:rsidP="007D7523">
            <w:pPr>
              <w:rPr>
                <w:rFonts w:ascii="Century Gothic" w:eastAsia="Century Gothic" w:hAnsi="Century Gothic" w:cs="Century Gothic"/>
                <w:sz w:val="24"/>
                <w:szCs w:val="24"/>
              </w:rPr>
            </w:pPr>
            <w:r>
              <w:rPr>
                <w:rFonts w:ascii="Century Gothic" w:eastAsia="Century Gothic" w:hAnsi="Century Gothic" w:cs="Century Gothic"/>
                <w:i/>
                <w:iCs/>
                <w:sz w:val="24"/>
                <w:szCs w:val="24"/>
              </w:rPr>
              <w:t xml:space="preserve">All the programs listed promote and support the integration of social and emotional learning through the introduction of concepts, skill instruction, providing strategies, activities, and goals. This creates a safe, nurturing, respectful, and academically successful learning environment.   </w:t>
            </w:r>
          </w:p>
        </w:tc>
      </w:tr>
      <w:tr w:rsidR="00AA52FA" w:rsidRPr="005C76BB" w14:paraId="1E796D42" w14:textId="77777777" w:rsidTr="35F8F470">
        <w:tc>
          <w:tcPr>
            <w:tcW w:w="14557"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35F8F470">
        <w:trPr>
          <w:trHeight w:val="642"/>
        </w:trPr>
        <w:tc>
          <w:tcPr>
            <w:tcW w:w="317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880"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463"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158"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880"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35F8F470">
        <w:tc>
          <w:tcPr>
            <w:tcW w:w="3176" w:type="dxa"/>
          </w:tcPr>
          <w:p w14:paraId="1315112B" w14:textId="13C8A56A" w:rsidR="005C76BB" w:rsidRPr="005C76BB" w:rsidRDefault="00C41DA7" w:rsidP="35F8F470">
            <w:pPr>
              <w:rPr>
                <w:rFonts w:ascii="Century Gothic" w:hAnsi="Century Gothic"/>
                <w:sz w:val="24"/>
                <w:szCs w:val="24"/>
              </w:rPr>
            </w:pPr>
            <w:r>
              <w:rPr>
                <w:rFonts w:ascii="Century Gothic" w:hAnsi="Century Gothic"/>
                <w:sz w:val="24"/>
                <w:szCs w:val="24"/>
              </w:rPr>
              <w:t>Grade level team meetings</w:t>
            </w:r>
          </w:p>
          <w:p w14:paraId="2A406428" w14:textId="77777777" w:rsidR="005C76BB" w:rsidRPr="005C76BB" w:rsidRDefault="005C76BB" w:rsidP="00C34A5B">
            <w:pPr>
              <w:rPr>
                <w:rFonts w:ascii="Century Gothic" w:hAnsi="Century Gothic"/>
                <w:sz w:val="24"/>
              </w:rPr>
            </w:pPr>
          </w:p>
        </w:tc>
        <w:tc>
          <w:tcPr>
            <w:tcW w:w="2880" w:type="dxa"/>
          </w:tcPr>
          <w:p w14:paraId="034F1B97" w14:textId="77160E56" w:rsidR="005C76BB" w:rsidRPr="005C76BB" w:rsidRDefault="00C41DA7" w:rsidP="357CF000">
            <w:pPr>
              <w:rPr>
                <w:rFonts w:ascii="Century Gothic" w:hAnsi="Century Gothic"/>
                <w:sz w:val="24"/>
                <w:szCs w:val="24"/>
              </w:rPr>
            </w:pPr>
            <w:r>
              <w:rPr>
                <w:rFonts w:ascii="Century Gothic" w:hAnsi="Century Gothic"/>
                <w:sz w:val="24"/>
                <w:szCs w:val="24"/>
              </w:rPr>
              <w:t>Team Leader</w:t>
            </w:r>
          </w:p>
        </w:tc>
        <w:tc>
          <w:tcPr>
            <w:tcW w:w="3463" w:type="dxa"/>
          </w:tcPr>
          <w:p w14:paraId="0CE22728" w14:textId="072BCD2A" w:rsidR="005C76BB" w:rsidRPr="005C76BB" w:rsidRDefault="00C41DA7" w:rsidP="35F8F470">
            <w:pPr>
              <w:rPr>
                <w:rFonts w:ascii="Century Gothic" w:hAnsi="Century Gothic"/>
                <w:sz w:val="24"/>
                <w:szCs w:val="24"/>
              </w:rPr>
            </w:pPr>
            <w:r>
              <w:rPr>
                <w:rFonts w:ascii="Century Gothic" w:hAnsi="Century Gothic"/>
                <w:sz w:val="24"/>
                <w:szCs w:val="24"/>
              </w:rPr>
              <w:t>Continually review SEL standards and upcoming due dates for specific SEL objectives. Collaborate to ensure implementation of standards through curriculum</w:t>
            </w:r>
            <w:r w:rsidR="35F8F470" w:rsidRPr="35F8F470">
              <w:rPr>
                <w:rFonts w:ascii="Century Gothic" w:hAnsi="Century Gothic"/>
                <w:sz w:val="24"/>
                <w:szCs w:val="24"/>
              </w:rPr>
              <w:t xml:space="preserve"> </w:t>
            </w:r>
          </w:p>
        </w:tc>
        <w:tc>
          <w:tcPr>
            <w:tcW w:w="2158" w:type="dxa"/>
            <w:gridSpan w:val="2"/>
          </w:tcPr>
          <w:p w14:paraId="5B04DEF5" w14:textId="6820CCDC" w:rsidR="005C76BB" w:rsidRPr="005C76BB" w:rsidRDefault="00C41DA7" w:rsidP="35F8F470">
            <w:pPr>
              <w:rPr>
                <w:rFonts w:ascii="Century Gothic" w:hAnsi="Century Gothic"/>
                <w:sz w:val="24"/>
                <w:szCs w:val="24"/>
              </w:rPr>
            </w:pPr>
            <w:r>
              <w:rPr>
                <w:rFonts w:ascii="Century Gothic" w:hAnsi="Century Gothic"/>
                <w:sz w:val="24"/>
                <w:szCs w:val="24"/>
              </w:rPr>
              <w:t>Team meeting notes</w:t>
            </w:r>
          </w:p>
        </w:tc>
        <w:tc>
          <w:tcPr>
            <w:tcW w:w="2880" w:type="dxa"/>
          </w:tcPr>
          <w:p w14:paraId="64EA3B07" w14:textId="2855C410" w:rsidR="005C76BB" w:rsidRPr="005C76BB" w:rsidRDefault="00C41DA7" w:rsidP="35F8F470">
            <w:pPr>
              <w:rPr>
                <w:rFonts w:ascii="Century Gothic" w:hAnsi="Century Gothic"/>
                <w:sz w:val="24"/>
                <w:szCs w:val="24"/>
              </w:rPr>
            </w:pPr>
            <w:r>
              <w:rPr>
                <w:rFonts w:ascii="Century Gothic" w:hAnsi="Century Gothic"/>
                <w:sz w:val="24"/>
                <w:szCs w:val="24"/>
              </w:rPr>
              <w:t>June 2019</w:t>
            </w:r>
          </w:p>
        </w:tc>
      </w:tr>
      <w:tr w:rsidR="005C76BB" w:rsidRPr="005C76BB" w14:paraId="01D92940" w14:textId="77777777" w:rsidTr="35F8F470">
        <w:trPr>
          <w:trHeight w:val="478"/>
        </w:trPr>
        <w:tc>
          <w:tcPr>
            <w:tcW w:w="3176" w:type="dxa"/>
          </w:tcPr>
          <w:p w14:paraId="5C8EA770" w14:textId="3C821F22" w:rsidR="005C76BB" w:rsidRPr="005C76BB" w:rsidRDefault="00335113" w:rsidP="00C41DA7">
            <w:pPr>
              <w:rPr>
                <w:rFonts w:ascii="Century Gothic" w:hAnsi="Century Gothic"/>
                <w:sz w:val="24"/>
              </w:rPr>
            </w:pPr>
            <w:r>
              <w:rPr>
                <w:rFonts w:ascii="Century Gothic" w:hAnsi="Century Gothic"/>
                <w:sz w:val="24"/>
              </w:rPr>
              <w:t>SEL Brainshark</w:t>
            </w:r>
          </w:p>
        </w:tc>
        <w:tc>
          <w:tcPr>
            <w:tcW w:w="2880" w:type="dxa"/>
          </w:tcPr>
          <w:p w14:paraId="67BA60B5" w14:textId="66F12E38" w:rsidR="005C76BB" w:rsidRPr="005C76BB" w:rsidRDefault="00335113" w:rsidP="35F8F470">
            <w:pPr>
              <w:rPr>
                <w:rFonts w:ascii="Century Gothic" w:hAnsi="Century Gothic"/>
                <w:sz w:val="24"/>
                <w:szCs w:val="24"/>
              </w:rPr>
            </w:pPr>
            <w:r>
              <w:rPr>
                <w:rFonts w:ascii="Century Gothic" w:hAnsi="Century Gothic"/>
                <w:sz w:val="24"/>
                <w:szCs w:val="24"/>
              </w:rPr>
              <w:t>SEL Liaison</w:t>
            </w:r>
          </w:p>
        </w:tc>
        <w:tc>
          <w:tcPr>
            <w:tcW w:w="3463" w:type="dxa"/>
          </w:tcPr>
          <w:p w14:paraId="741CE49B" w14:textId="52770584" w:rsidR="005C76BB" w:rsidRPr="005C76BB" w:rsidRDefault="00335113" w:rsidP="35F8F470">
            <w:pPr>
              <w:rPr>
                <w:rFonts w:ascii="Century Gothic" w:hAnsi="Century Gothic"/>
                <w:sz w:val="24"/>
                <w:szCs w:val="24"/>
              </w:rPr>
            </w:pPr>
            <w:r>
              <w:rPr>
                <w:rFonts w:ascii="Century Gothic" w:hAnsi="Century Gothic"/>
                <w:sz w:val="24"/>
                <w:szCs w:val="24"/>
              </w:rPr>
              <w:t>Staff will watch SEL Brainshark for training on standards, objectives, and implementation</w:t>
            </w:r>
          </w:p>
        </w:tc>
        <w:tc>
          <w:tcPr>
            <w:tcW w:w="2158" w:type="dxa"/>
            <w:gridSpan w:val="2"/>
          </w:tcPr>
          <w:p w14:paraId="137AFAE2" w14:textId="25D93563" w:rsidR="005C76BB" w:rsidRPr="005C76BB" w:rsidRDefault="00335113" w:rsidP="35F8F470">
            <w:pPr>
              <w:rPr>
                <w:rFonts w:ascii="Century Gothic" w:hAnsi="Century Gothic"/>
                <w:sz w:val="24"/>
                <w:szCs w:val="24"/>
              </w:rPr>
            </w:pPr>
            <w:r>
              <w:rPr>
                <w:rFonts w:ascii="Century Gothic" w:hAnsi="Century Gothic"/>
                <w:sz w:val="24"/>
                <w:szCs w:val="24"/>
              </w:rPr>
              <w:t>Certificates of completion</w:t>
            </w:r>
          </w:p>
        </w:tc>
        <w:tc>
          <w:tcPr>
            <w:tcW w:w="2880" w:type="dxa"/>
          </w:tcPr>
          <w:p w14:paraId="6FF76B38" w14:textId="3B1B6AB3" w:rsidR="005C76BB" w:rsidRPr="005C76BB" w:rsidRDefault="00335113" w:rsidP="35F8F470">
            <w:pPr>
              <w:rPr>
                <w:rFonts w:ascii="Century Gothic" w:hAnsi="Century Gothic"/>
                <w:sz w:val="24"/>
                <w:szCs w:val="24"/>
              </w:rPr>
            </w:pPr>
            <w:r>
              <w:rPr>
                <w:rFonts w:ascii="Century Gothic" w:hAnsi="Century Gothic"/>
                <w:sz w:val="24"/>
                <w:szCs w:val="24"/>
              </w:rPr>
              <w:t>September 2018</w:t>
            </w:r>
          </w:p>
        </w:tc>
      </w:tr>
      <w:tr w:rsidR="00AA52FA" w:rsidRPr="005C76BB" w14:paraId="1B940C08" w14:textId="77777777" w:rsidTr="35F8F470">
        <w:tc>
          <w:tcPr>
            <w:tcW w:w="14557"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35F8F470">
        <w:trPr>
          <w:trHeight w:val="642"/>
        </w:trPr>
        <w:tc>
          <w:tcPr>
            <w:tcW w:w="317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880"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463"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158"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880"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35F8F470">
        <w:tc>
          <w:tcPr>
            <w:tcW w:w="3176" w:type="dxa"/>
          </w:tcPr>
          <w:p w14:paraId="20B0A611" w14:textId="7EA3050C" w:rsidR="005C76BB" w:rsidRPr="005C76BB" w:rsidRDefault="35F8F470" w:rsidP="35F8F470">
            <w:pPr>
              <w:rPr>
                <w:rFonts w:ascii="Century Gothic" w:hAnsi="Century Gothic"/>
                <w:sz w:val="24"/>
                <w:szCs w:val="24"/>
              </w:rPr>
            </w:pPr>
            <w:r w:rsidRPr="35F8F470">
              <w:rPr>
                <w:rFonts w:ascii="Century Gothic" w:hAnsi="Century Gothic"/>
                <w:sz w:val="24"/>
                <w:szCs w:val="24"/>
              </w:rPr>
              <w:t>Review BASIS for Behavior referrals</w:t>
            </w:r>
          </w:p>
          <w:p w14:paraId="33DF8FE7" w14:textId="77777777" w:rsidR="005C76BB" w:rsidRPr="005C76BB" w:rsidRDefault="005C76BB" w:rsidP="00C34A5B">
            <w:pPr>
              <w:rPr>
                <w:rFonts w:ascii="Century Gothic" w:hAnsi="Century Gothic"/>
                <w:sz w:val="24"/>
              </w:rPr>
            </w:pPr>
          </w:p>
        </w:tc>
        <w:tc>
          <w:tcPr>
            <w:tcW w:w="2880" w:type="dxa"/>
          </w:tcPr>
          <w:p w14:paraId="22A04D76" w14:textId="49D49FE0" w:rsidR="005C76BB" w:rsidRPr="005C76BB" w:rsidRDefault="35F8F470" w:rsidP="35F8F470">
            <w:pPr>
              <w:rPr>
                <w:rFonts w:ascii="Century Gothic" w:hAnsi="Century Gothic"/>
                <w:sz w:val="24"/>
                <w:szCs w:val="24"/>
              </w:rPr>
            </w:pPr>
            <w:r w:rsidRPr="35F8F470">
              <w:rPr>
                <w:rFonts w:ascii="Century Gothic" w:hAnsi="Century Gothic"/>
                <w:sz w:val="24"/>
                <w:szCs w:val="24"/>
              </w:rPr>
              <w:t>Support Team</w:t>
            </w:r>
          </w:p>
        </w:tc>
        <w:tc>
          <w:tcPr>
            <w:tcW w:w="3463" w:type="dxa"/>
          </w:tcPr>
          <w:p w14:paraId="7AC878B6" w14:textId="48B81AAA" w:rsidR="005C76BB" w:rsidRPr="005C76BB" w:rsidRDefault="35F8F470" w:rsidP="35F8F470">
            <w:pPr>
              <w:rPr>
                <w:rFonts w:ascii="Century Gothic" w:hAnsi="Century Gothic"/>
                <w:sz w:val="24"/>
                <w:szCs w:val="24"/>
              </w:rPr>
            </w:pPr>
            <w:r w:rsidRPr="35F8F470">
              <w:rPr>
                <w:rFonts w:ascii="Century Gothic" w:hAnsi="Century Gothic"/>
                <w:sz w:val="24"/>
                <w:szCs w:val="24"/>
              </w:rPr>
              <w:t>BASIS</w:t>
            </w:r>
          </w:p>
        </w:tc>
        <w:tc>
          <w:tcPr>
            <w:tcW w:w="2158" w:type="dxa"/>
            <w:gridSpan w:val="2"/>
          </w:tcPr>
          <w:p w14:paraId="77CBDDF1" w14:textId="210F656C" w:rsidR="005C76BB" w:rsidRPr="005C76BB" w:rsidRDefault="35F8F470" w:rsidP="35F8F470">
            <w:pPr>
              <w:rPr>
                <w:rFonts w:ascii="Century Gothic" w:hAnsi="Century Gothic"/>
                <w:sz w:val="24"/>
                <w:szCs w:val="24"/>
              </w:rPr>
            </w:pPr>
            <w:r w:rsidRPr="35F8F470">
              <w:rPr>
                <w:rFonts w:ascii="Century Gothic" w:hAnsi="Century Gothic"/>
                <w:sz w:val="24"/>
                <w:szCs w:val="24"/>
              </w:rPr>
              <w:t>Possible RTI referral depending on behavior referral (Has the behavior continued?)</w:t>
            </w:r>
          </w:p>
        </w:tc>
        <w:tc>
          <w:tcPr>
            <w:tcW w:w="2880" w:type="dxa"/>
          </w:tcPr>
          <w:p w14:paraId="630E6241" w14:textId="6F4AF0D5" w:rsidR="005C76BB" w:rsidRPr="005C76BB" w:rsidRDefault="00DB6DFB" w:rsidP="35F8F470">
            <w:pPr>
              <w:rPr>
                <w:rFonts w:ascii="Century Gothic" w:hAnsi="Century Gothic"/>
                <w:sz w:val="24"/>
                <w:szCs w:val="24"/>
              </w:rPr>
            </w:pPr>
            <w:r>
              <w:rPr>
                <w:rFonts w:ascii="Century Gothic" w:hAnsi="Century Gothic"/>
                <w:sz w:val="24"/>
                <w:szCs w:val="24"/>
              </w:rPr>
              <w:t>On going</w:t>
            </w:r>
          </w:p>
        </w:tc>
      </w:tr>
      <w:tr w:rsidR="00AA52FA" w:rsidRPr="005C76BB" w14:paraId="0E2F0CDC" w14:textId="77777777" w:rsidTr="35F8F470">
        <w:trPr>
          <w:trHeight w:val="406"/>
        </w:trPr>
        <w:tc>
          <w:tcPr>
            <w:tcW w:w="3176" w:type="dxa"/>
          </w:tcPr>
          <w:p w14:paraId="5480C5D7" w14:textId="3C6A974A" w:rsidR="00AA52FA" w:rsidRPr="005C76BB" w:rsidRDefault="35F8F470" w:rsidP="35F8F470">
            <w:pPr>
              <w:rPr>
                <w:rFonts w:ascii="Century Gothic" w:hAnsi="Century Gothic"/>
                <w:sz w:val="24"/>
                <w:szCs w:val="24"/>
              </w:rPr>
            </w:pPr>
            <w:r w:rsidRPr="35F8F470">
              <w:rPr>
                <w:rFonts w:ascii="Century Gothic" w:hAnsi="Century Gothic"/>
                <w:sz w:val="24"/>
                <w:szCs w:val="24"/>
              </w:rPr>
              <w:lastRenderedPageBreak/>
              <w:t xml:space="preserve">RTI </w:t>
            </w:r>
            <w:r w:rsidR="00335113">
              <w:rPr>
                <w:rFonts w:ascii="Century Gothic" w:hAnsi="Century Gothic"/>
                <w:sz w:val="24"/>
                <w:szCs w:val="24"/>
              </w:rPr>
              <w:t>Data/Meetings and Data Chats</w:t>
            </w:r>
          </w:p>
          <w:p w14:paraId="6B32A318" w14:textId="77777777" w:rsidR="00AA52FA" w:rsidRPr="005C76BB" w:rsidRDefault="00AA52FA" w:rsidP="0042332E">
            <w:pPr>
              <w:rPr>
                <w:rFonts w:ascii="Century Gothic" w:hAnsi="Century Gothic"/>
                <w:sz w:val="24"/>
              </w:rPr>
            </w:pPr>
          </w:p>
        </w:tc>
        <w:tc>
          <w:tcPr>
            <w:tcW w:w="2880" w:type="dxa"/>
          </w:tcPr>
          <w:p w14:paraId="10A7AF55" w14:textId="6B9CCE67" w:rsidR="00AA52FA" w:rsidRPr="005C76BB" w:rsidRDefault="00DB6DFB" w:rsidP="35F8F470">
            <w:pPr>
              <w:rPr>
                <w:rFonts w:ascii="Century Gothic" w:hAnsi="Century Gothic"/>
                <w:sz w:val="24"/>
                <w:szCs w:val="24"/>
              </w:rPr>
            </w:pPr>
            <w:r>
              <w:rPr>
                <w:rFonts w:ascii="Century Gothic" w:hAnsi="Century Gothic"/>
                <w:sz w:val="24"/>
                <w:szCs w:val="24"/>
              </w:rPr>
              <w:t>RTI coordinator</w:t>
            </w:r>
          </w:p>
        </w:tc>
        <w:tc>
          <w:tcPr>
            <w:tcW w:w="3463" w:type="dxa"/>
          </w:tcPr>
          <w:p w14:paraId="0BFDFAAB" w14:textId="080E06BC" w:rsidR="00AA52FA" w:rsidRPr="005C76BB" w:rsidRDefault="35F8F470" w:rsidP="35F8F470">
            <w:pPr>
              <w:rPr>
                <w:rFonts w:ascii="Century Gothic" w:hAnsi="Century Gothic"/>
                <w:sz w:val="24"/>
                <w:szCs w:val="24"/>
              </w:rPr>
            </w:pPr>
            <w:r w:rsidRPr="35F8F470">
              <w:rPr>
                <w:rFonts w:ascii="Century Gothic" w:hAnsi="Century Gothic"/>
                <w:sz w:val="24"/>
                <w:szCs w:val="24"/>
              </w:rPr>
              <w:t xml:space="preserve">BASIS, </w:t>
            </w:r>
            <w:r w:rsidR="00335113">
              <w:rPr>
                <w:rFonts w:ascii="Century Gothic" w:hAnsi="Century Gothic"/>
                <w:sz w:val="24"/>
                <w:szCs w:val="24"/>
              </w:rPr>
              <w:t xml:space="preserve">TERMS, </w:t>
            </w:r>
            <w:r w:rsidRPr="35F8F470">
              <w:rPr>
                <w:rFonts w:ascii="Century Gothic" w:hAnsi="Century Gothic"/>
                <w:sz w:val="24"/>
                <w:szCs w:val="24"/>
              </w:rPr>
              <w:t>School Counselor, ESE Specialist, Literacy Coach</w:t>
            </w:r>
            <w:r w:rsidR="00DB6DFB">
              <w:rPr>
                <w:rFonts w:ascii="Century Gothic" w:hAnsi="Century Gothic"/>
                <w:sz w:val="24"/>
                <w:szCs w:val="24"/>
              </w:rPr>
              <w:t>, Administration, Social Worker</w:t>
            </w:r>
            <w:r w:rsidRPr="35F8F470">
              <w:rPr>
                <w:rFonts w:ascii="Century Gothic" w:hAnsi="Century Gothic"/>
                <w:sz w:val="24"/>
                <w:szCs w:val="24"/>
              </w:rPr>
              <w:t>, Parent Input</w:t>
            </w:r>
          </w:p>
        </w:tc>
        <w:tc>
          <w:tcPr>
            <w:tcW w:w="2158" w:type="dxa"/>
            <w:gridSpan w:val="2"/>
          </w:tcPr>
          <w:p w14:paraId="29861ABC" w14:textId="6652236E" w:rsidR="00AA52FA" w:rsidRPr="005C76BB" w:rsidRDefault="00DB6DFB" w:rsidP="35F8F470">
            <w:pPr>
              <w:rPr>
                <w:rFonts w:ascii="Century Gothic" w:hAnsi="Century Gothic"/>
                <w:sz w:val="24"/>
                <w:szCs w:val="24"/>
              </w:rPr>
            </w:pPr>
            <w:r>
              <w:rPr>
                <w:rFonts w:ascii="Century Gothic" w:hAnsi="Century Gothic"/>
                <w:sz w:val="24"/>
                <w:szCs w:val="24"/>
              </w:rPr>
              <w:t xml:space="preserve">Continuous follow up of </w:t>
            </w:r>
            <w:r w:rsidR="35F8F470" w:rsidRPr="35F8F470">
              <w:rPr>
                <w:rFonts w:ascii="Century Gothic" w:hAnsi="Century Gothic"/>
                <w:sz w:val="24"/>
                <w:szCs w:val="24"/>
              </w:rPr>
              <w:t xml:space="preserve">RTI tiers. </w:t>
            </w:r>
          </w:p>
        </w:tc>
        <w:tc>
          <w:tcPr>
            <w:tcW w:w="2880" w:type="dxa"/>
          </w:tcPr>
          <w:p w14:paraId="18BC6302" w14:textId="2012996F" w:rsidR="00AA52FA" w:rsidRPr="005C76BB" w:rsidRDefault="00DB6DFB" w:rsidP="35F8F470">
            <w:pPr>
              <w:rPr>
                <w:rFonts w:ascii="Century Gothic" w:hAnsi="Century Gothic"/>
                <w:sz w:val="24"/>
                <w:szCs w:val="24"/>
              </w:rPr>
            </w:pPr>
            <w:r>
              <w:rPr>
                <w:rFonts w:ascii="Century Gothic" w:hAnsi="Century Gothic"/>
                <w:sz w:val="24"/>
                <w:szCs w:val="24"/>
              </w:rPr>
              <w:t>On going</w:t>
            </w:r>
          </w:p>
        </w:tc>
      </w:tr>
      <w:tr w:rsidR="005C76BB" w:rsidRPr="005C76BB" w14:paraId="2CC89765" w14:textId="77777777" w:rsidTr="35F8F470">
        <w:trPr>
          <w:trHeight w:val="90"/>
        </w:trPr>
        <w:tc>
          <w:tcPr>
            <w:tcW w:w="3176" w:type="dxa"/>
          </w:tcPr>
          <w:p w14:paraId="167F931B" w14:textId="77777777" w:rsidR="005C76BB" w:rsidRPr="005C76BB" w:rsidRDefault="005C76BB" w:rsidP="00C34A5B">
            <w:pPr>
              <w:rPr>
                <w:rFonts w:ascii="Century Gothic" w:hAnsi="Century Gothic"/>
                <w:sz w:val="24"/>
              </w:rPr>
            </w:pPr>
          </w:p>
        </w:tc>
        <w:tc>
          <w:tcPr>
            <w:tcW w:w="2880" w:type="dxa"/>
          </w:tcPr>
          <w:p w14:paraId="373B3A37" w14:textId="77777777" w:rsidR="005C76BB" w:rsidRPr="005C76BB" w:rsidRDefault="005C76BB" w:rsidP="00C34A5B">
            <w:pPr>
              <w:rPr>
                <w:rFonts w:ascii="Century Gothic" w:hAnsi="Century Gothic"/>
                <w:sz w:val="24"/>
              </w:rPr>
            </w:pPr>
          </w:p>
        </w:tc>
        <w:tc>
          <w:tcPr>
            <w:tcW w:w="3463" w:type="dxa"/>
          </w:tcPr>
          <w:p w14:paraId="76352DCA" w14:textId="77777777" w:rsidR="005C76BB" w:rsidRPr="005C76BB" w:rsidRDefault="005C76BB" w:rsidP="00C34A5B">
            <w:pPr>
              <w:rPr>
                <w:rFonts w:ascii="Century Gothic" w:hAnsi="Century Gothic"/>
                <w:sz w:val="24"/>
              </w:rPr>
            </w:pPr>
          </w:p>
        </w:tc>
        <w:tc>
          <w:tcPr>
            <w:tcW w:w="2158" w:type="dxa"/>
            <w:gridSpan w:val="2"/>
          </w:tcPr>
          <w:p w14:paraId="712A881B" w14:textId="77777777" w:rsidR="005C76BB" w:rsidRPr="005C76BB" w:rsidRDefault="005C76BB" w:rsidP="00C34A5B">
            <w:pPr>
              <w:rPr>
                <w:rFonts w:ascii="Century Gothic" w:hAnsi="Century Gothic"/>
                <w:sz w:val="24"/>
              </w:rPr>
            </w:pPr>
          </w:p>
        </w:tc>
        <w:tc>
          <w:tcPr>
            <w:tcW w:w="2880"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C2327" w14:textId="77777777" w:rsidR="00907D82" w:rsidRDefault="00907D82" w:rsidP="0036007A">
      <w:pPr>
        <w:spacing w:after="0" w:line="240" w:lineRule="auto"/>
      </w:pPr>
      <w:r>
        <w:separator/>
      </w:r>
    </w:p>
  </w:endnote>
  <w:endnote w:type="continuationSeparator" w:id="0">
    <w:p w14:paraId="49321E0A" w14:textId="77777777" w:rsidR="00907D82" w:rsidRDefault="00907D82"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335113">
          <w:rPr>
            <w:rFonts w:ascii="Century Gothic" w:hAnsi="Century Gothic"/>
            <w:b/>
            <w:noProof/>
            <w:sz w:val="20"/>
            <w:szCs w:val="20"/>
          </w:rPr>
          <w:t>1</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9BB5F" w14:textId="77777777" w:rsidR="00907D82" w:rsidRDefault="00907D82" w:rsidP="0036007A">
      <w:pPr>
        <w:spacing w:after="0" w:line="240" w:lineRule="auto"/>
      </w:pPr>
      <w:r>
        <w:separator/>
      </w:r>
    </w:p>
  </w:footnote>
  <w:footnote w:type="continuationSeparator" w:id="0">
    <w:p w14:paraId="1D104D01" w14:textId="77777777" w:rsidR="00907D82" w:rsidRDefault="00907D82"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D1063"/>
    <w:multiLevelType w:val="hybridMultilevel"/>
    <w:tmpl w:val="B7223A96"/>
    <w:lvl w:ilvl="0" w:tplc="0D98FC50">
      <w:start w:val="1"/>
      <w:numFmt w:val="bullet"/>
      <w:lvlText w:val=""/>
      <w:lvlJc w:val="left"/>
      <w:pPr>
        <w:ind w:left="720" w:hanging="360"/>
      </w:pPr>
      <w:rPr>
        <w:rFonts w:ascii="Symbol" w:hAnsi="Symbol" w:hint="default"/>
      </w:rPr>
    </w:lvl>
    <w:lvl w:ilvl="1" w:tplc="442219D2">
      <w:start w:val="1"/>
      <w:numFmt w:val="bullet"/>
      <w:lvlText w:val="o"/>
      <w:lvlJc w:val="left"/>
      <w:pPr>
        <w:ind w:left="1440" w:hanging="360"/>
      </w:pPr>
      <w:rPr>
        <w:rFonts w:ascii="Courier New" w:hAnsi="Courier New" w:hint="default"/>
      </w:rPr>
    </w:lvl>
    <w:lvl w:ilvl="2" w:tplc="F508E076">
      <w:start w:val="1"/>
      <w:numFmt w:val="bullet"/>
      <w:lvlText w:val=""/>
      <w:lvlJc w:val="left"/>
      <w:pPr>
        <w:ind w:left="2160" w:hanging="360"/>
      </w:pPr>
      <w:rPr>
        <w:rFonts w:ascii="Wingdings" w:hAnsi="Wingdings" w:hint="default"/>
      </w:rPr>
    </w:lvl>
    <w:lvl w:ilvl="3" w:tplc="99446930">
      <w:start w:val="1"/>
      <w:numFmt w:val="bullet"/>
      <w:lvlText w:val=""/>
      <w:lvlJc w:val="left"/>
      <w:pPr>
        <w:ind w:left="2880" w:hanging="360"/>
      </w:pPr>
      <w:rPr>
        <w:rFonts w:ascii="Symbol" w:hAnsi="Symbol" w:hint="default"/>
      </w:rPr>
    </w:lvl>
    <w:lvl w:ilvl="4" w:tplc="AC3888BA">
      <w:start w:val="1"/>
      <w:numFmt w:val="bullet"/>
      <w:lvlText w:val="o"/>
      <w:lvlJc w:val="left"/>
      <w:pPr>
        <w:ind w:left="3600" w:hanging="360"/>
      </w:pPr>
      <w:rPr>
        <w:rFonts w:ascii="Courier New" w:hAnsi="Courier New" w:hint="default"/>
      </w:rPr>
    </w:lvl>
    <w:lvl w:ilvl="5" w:tplc="CAD8449C">
      <w:start w:val="1"/>
      <w:numFmt w:val="bullet"/>
      <w:lvlText w:val=""/>
      <w:lvlJc w:val="left"/>
      <w:pPr>
        <w:ind w:left="4320" w:hanging="360"/>
      </w:pPr>
      <w:rPr>
        <w:rFonts w:ascii="Wingdings" w:hAnsi="Wingdings" w:hint="default"/>
      </w:rPr>
    </w:lvl>
    <w:lvl w:ilvl="6" w:tplc="9F32EA10">
      <w:start w:val="1"/>
      <w:numFmt w:val="bullet"/>
      <w:lvlText w:val=""/>
      <w:lvlJc w:val="left"/>
      <w:pPr>
        <w:ind w:left="5040" w:hanging="360"/>
      </w:pPr>
      <w:rPr>
        <w:rFonts w:ascii="Symbol" w:hAnsi="Symbol" w:hint="default"/>
      </w:rPr>
    </w:lvl>
    <w:lvl w:ilvl="7" w:tplc="01A67AA0">
      <w:start w:val="1"/>
      <w:numFmt w:val="bullet"/>
      <w:lvlText w:val="o"/>
      <w:lvlJc w:val="left"/>
      <w:pPr>
        <w:ind w:left="5760" w:hanging="360"/>
      </w:pPr>
      <w:rPr>
        <w:rFonts w:ascii="Courier New" w:hAnsi="Courier New" w:hint="default"/>
      </w:rPr>
    </w:lvl>
    <w:lvl w:ilvl="8" w:tplc="AA1A224C">
      <w:start w:val="1"/>
      <w:numFmt w:val="bullet"/>
      <w:lvlText w:val=""/>
      <w:lvlJc w:val="left"/>
      <w:pPr>
        <w:ind w:left="6480" w:hanging="360"/>
      </w:pPr>
      <w:rPr>
        <w:rFonts w:ascii="Wingdings" w:hAnsi="Wingdings" w:hint="default"/>
      </w:rPr>
    </w:lvl>
  </w:abstractNum>
  <w:abstractNum w:abstractNumId="1" w15:restartNumberingAfterBreak="0">
    <w:nsid w:val="26042BB7"/>
    <w:multiLevelType w:val="hybridMultilevel"/>
    <w:tmpl w:val="8BC2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409EB"/>
    <w:multiLevelType w:val="hybridMultilevel"/>
    <w:tmpl w:val="82A0C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F6644"/>
    <w:multiLevelType w:val="hybridMultilevel"/>
    <w:tmpl w:val="F9FCC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5B77FA"/>
    <w:multiLevelType w:val="hybridMultilevel"/>
    <w:tmpl w:val="5D2E0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70040"/>
    <w:multiLevelType w:val="hybridMultilevel"/>
    <w:tmpl w:val="A37E82A8"/>
    <w:lvl w:ilvl="0" w:tplc="8FD0A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64DFE"/>
    <w:multiLevelType w:val="hybridMultilevel"/>
    <w:tmpl w:val="B3C4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E3B92"/>
    <w:multiLevelType w:val="hybridMultilevel"/>
    <w:tmpl w:val="1542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BC0DA1"/>
    <w:multiLevelType w:val="hybridMultilevel"/>
    <w:tmpl w:val="FBBCF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04D37"/>
    <w:multiLevelType w:val="hybridMultilevel"/>
    <w:tmpl w:val="2846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34B7A"/>
    <w:multiLevelType w:val="hybridMultilevel"/>
    <w:tmpl w:val="EBC4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161F83"/>
    <w:multiLevelType w:val="hybridMultilevel"/>
    <w:tmpl w:val="790C3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1"/>
  </w:num>
  <w:num w:numId="8">
    <w:abstractNumId w:val="8"/>
  </w:num>
  <w:num w:numId="9">
    <w:abstractNumId w:val="12"/>
  </w:num>
  <w:num w:numId="10">
    <w:abstractNumId w:val="7"/>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7A"/>
    <w:rsid w:val="000009B7"/>
    <w:rsid w:val="00023371"/>
    <w:rsid w:val="000708A0"/>
    <w:rsid w:val="000A3DAE"/>
    <w:rsid w:val="000F4F27"/>
    <w:rsid w:val="0010459B"/>
    <w:rsid w:val="001676CF"/>
    <w:rsid w:val="001A0383"/>
    <w:rsid w:val="001A39E4"/>
    <w:rsid w:val="001C49D6"/>
    <w:rsid w:val="002064B9"/>
    <w:rsid w:val="00237BBE"/>
    <w:rsid w:val="0024546C"/>
    <w:rsid w:val="00253CAF"/>
    <w:rsid w:val="00254AC3"/>
    <w:rsid w:val="00264824"/>
    <w:rsid w:val="002B00A8"/>
    <w:rsid w:val="002B27C5"/>
    <w:rsid w:val="002B285F"/>
    <w:rsid w:val="002B30E7"/>
    <w:rsid w:val="00332408"/>
    <w:rsid w:val="0033304F"/>
    <w:rsid w:val="00335113"/>
    <w:rsid w:val="0036007A"/>
    <w:rsid w:val="003614CC"/>
    <w:rsid w:val="00365B91"/>
    <w:rsid w:val="00377894"/>
    <w:rsid w:val="00395A43"/>
    <w:rsid w:val="00402ADF"/>
    <w:rsid w:val="00415041"/>
    <w:rsid w:val="0042332E"/>
    <w:rsid w:val="00444387"/>
    <w:rsid w:val="00462C0F"/>
    <w:rsid w:val="00483690"/>
    <w:rsid w:val="00490F0E"/>
    <w:rsid w:val="004F4DD8"/>
    <w:rsid w:val="00504875"/>
    <w:rsid w:val="0054015D"/>
    <w:rsid w:val="005406AD"/>
    <w:rsid w:val="00542531"/>
    <w:rsid w:val="005A12C3"/>
    <w:rsid w:val="005A1B01"/>
    <w:rsid w:val="005B15B4"/>
    <w:rsid w:val="005C76BB"/>
    <w:rsid w:val="005D4A75"/>
    <w:rsid w:val="005F6DFB"/>
    <w:rsid w:val="00616348"/>
    <w:rsid w:val="00636BBC"/>
    <w:rsid w:val="0068671F"/>
    <w:rsid w:val="00745ADA"/>
    <w:rsid w:val="007A6C10"/>
    <w:rsid w:val="007B56BB"/>
    <w:rsid w:val="007D7523"/>
    <w:rsid w:val="007F089F"/>
    <w:rsid w:val="00836712"/>
    <w:rsid w:val="008C6498"/>
    <w:rsid w:val="008D4609"/>
    <w:rsid w:val="008F509E"/>
    <w:rsid w:val="008F7257"/>
    <w:rsid w:val="00907D82"/>
    <w:rsid w:val="009670E2"/>
    <w:rsid w:val="00973C30"/>
    <w:rsid w:val="009770CA"/>
    <w:rsid w:val="009E702B"/>
    <w:rsid w:val="009F78E1"/>
    <w:rsid w:val="00A474D5"/>
    <w:rsid w:val="00A8710F"/>
    <w:rsid w:val="00A97058"/>
    <w:rsid w:val="00AA13B4"/>
    <w:rsid w:val="00AA3074"/>
    <w:rsid w:val="00AA52FA"/>
    <w:rsid w:val="00AC7A01"/>
    <w:rsid w:val="00AF61C3"/>
    <w:rsid w:val="00B12EB5"/>
    <w:rsid w:val="00B36D69"/>
    <w:rsid w:val="00B51976"/>
    <w:rsid w:val="00B70D6E"/>
    <w:rsid w:val="00BC020A"/>
    <w:rsid w:val="00BE2425"/>
    <w:rsid w:val="00C2719B"/>
    <w:rsid w:val="00C34A5B"/>
    <w:rsid w:val="00C35246"/>
    <w:rsid w:val="00C41DA7"/>
    <w:rsid w:val="00C83CD0"/>
    <w:rsid w:val="00CA67BC"/>
    <w:rsid w:val="00CB6C99"/>
    <w:rsid w:val="00CC085F"/>
    <w:rsid w:val="00D3798F"/>
    <w:rsid w:val="00D473D3"/>
    <w:rsid w:val="00D57662"/>
    <w:rsid w:val="00DA4671"/>
    <w:rsid w:val="00DB6DFB"/>
    <w:rsid w:val="00DB799E"/>
    <w:rsid w:val="00E22619"/>
    <w:rsid w:val="00E46D62"/>
    <w:rsid w:val="00EC5CC0"/>
    <w:rsid w:val="00EE2964"/>
    <w:rsid w:val="00F21271"/>
    <w:rsid w:val="00F25107"/>
    <w:rsid w:val="00F72AE7"/>
    <w:rsid w:val="00F94F94"/>
    <w:rsid w:val="00FA40BC"/>
    <w:rsid w:val="00FC05D1"/>
    <w:rsid w:val="00FD3D6E"/>
    <w:rsid w:val="00FD56C5"/>
    <w:rsid w:val="00FD5CF9"/>
    <w:rsid w:val="357CF000"/>
    <w:rsid w:val="35F8F470"/>
    <w:rsid w:val="79E99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64E0B62C-0B0B-471C-9281-804A9EBD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paragraph" w:customStyle="1" w:styleId="paragraph">
    <w:name w:val="paragraph"/>
    <w:basedOn w:val="Normal"/>
    <w:rsid w:val="00DA4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A4671"/>
  </w:style>
  <w:style w:type="character" w:customStyle="1" w:styleId="normaltextrun">
    <w:name w:val="normaltextrun"/>
    <w:basedOn w:val="DefaultParagraphFont"/>
    <w:rsid w:val="00DA4671"/>
  </w:style>
  <w:style w:type="character" w:customStyle="1" w:styleId="spellingerror">
    <w:name w:val="spellingerror"/>
    <w:basedOn w:val="DefaultParagraphFont"/>
    <w:rsid w:val="00540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804742">
      <w:bodyDiv w:val="1"/>
      <w:marLeft w:val="0"/>
      <w:marRight w:val="0"/>
      <w:marTop w:val="0"/>
      <w:marBottom w:val="0"/>
      <w:divBdr>
        <w:top w:val="none" w:sz="0" w:space="0" w:color="auto"/>
        <w:left w:val="none" w:sz="0" w:space="0" w:color="auto"/>
        <w:bottom w:val="none" w:sz="0" w:space="0" w:color="auto"/>
        <w:right w:val="none" w:sz="0" w:space="0" w:color="auto"/>
      </w:divBdr>
      <w:divsChild>
        <w:div w:id="1389188505">
          <w:marLeft w:val="0"/>
          <w:marRight w:val="0"/>
          <w:marTop w:val="0"/>
          <w:marBottom w:val="0"/>
          <w:divBdr>
            <w:top w:val="none" w:sz="0" w:space="0" w:color="auto"/>
            <w:left w:val="none" w:sz="0" w:space="0" w:color="auto"/>
            <w:bottom w:val="none" w:sz="0" w:space="0" w:color="auto"/>
            <w:right w:val="none" w:sz="0" w:space="0" w:color="auto"/>
          </w:divBdr>
          <w:divsChild>
            <w:div w:id="906917662">
              <w:marLeft w:val="0"/>
              <w:marRight w:val="0"/>
              <w:marTop w:val="0"/>
              <w:marBottom w:val="0"/>
              <w:divBdr>
                <w:top w:val="none" w:sz="0" w:space="0" w:color="auto"/>
                <w:left w:val="none" w:sz="0" w:space="0" w:color="auto"/>
                <w:bottom w:val="none" w:sz="0" w:space="0" w:color="auto"/>
                <w:right w:val="none" w:sz="0" w:space="0" w:color="auto"/>
              </w:divBdr>
            </w:div>
          </w:divsChild>
        </w:div>
        <w:div w:id="109008187">
          <w:marLeft w:val="0"/>
          <w:marRight w:val="0"/>
          <w:marTop w:val="0"/>
          <w:marBottom w:val="0"/>
          <w:divBdr>
            <w:top w:val="none" w:sz="0" w:space="0" w:color="auto"/>
            <w:left w:val="none" w:sz="0" w:space="0" w:color="auto"/>
            <w:bottom w:val="none" w:sz="0" w:space="0" w:color="auto"/>
            <w:right w:val="none" w:sz="0" w:space="0" w:color="auto"/>
          </w:divBdr>
          <w:divsChild>
            <w:div w:id="1619331676">
              <w:marLeft w:val="0"/>
              <w:marRight w:val="0"/>
              <w:marTop w:val="0"/>
              <w:marBottom w:val="0"/>
              <w:divBdr>
                <w:top w:val="none" w:sz="0" w:space="0" w:color="auto"/>
                <w:left w:val="none" w:sz="0" w:space="0" w:color="auto"/>
                <w:bottom w:val="none" w:sz="0" w:space="0" w:color="auto"/>
                <w:right w:val="none" w:sz="0" w:space="0" w:color="auto"/>
              </w:divBdr>
            </w:div>
          </w:divsChild>
        </w:div>
        <w:div w:id="517743201">
          <w:marLeft w:val="0"/>
          <w:marRight w:val="0"/>
          <w:marTop w:val="0"/>
          <w:marBottom w:val="0"/>
          <w:divBdr>
            <w:top w:val="none" w:sz="0" w:space="0" w:color="auto"/>
            <w:left w:val="none" w:sz="0" w:space="0" w:color="auto"/>
            <w:bottom w:val="none" w:sz="0" w:space="0" w:color="auto"/>
            <w:right w:val="none" w:sz="0" w:space="0" w:color="auto"/>
          </w:divBdr>
          <w:divsChild>
            <w:div w:id="1368411649">
              <w:marLeft w:val="0"/>
              <w:marRight w:val="0"/>
              <w:marTop w:val="0"/>
              <w:marBottom w:val="0"/>
              <w:divBdr>
                <w:top w:val="none" w:sz="0" w:space="0" w:color="auto"/>
                <w:left w:val="none" w:sz="0" w:space="0" w:color="auto"/>
                <w:bottom w:val="none" w:sz="0" w:space="0" w:color="auto"/>
                <w:right w:val="none" w:sz="0" w:space="0" w:color="auto"/>
              </w:divBdr>
            </w:div>
          </w:divsChild>
        </w:div>
        <w:div w:id="1593928484">
          <w:marLeft w:val="0"/>
          <w:marRight w:val="0"/>
          <w:marTop w:val="0"/>
          <w:marBottom w:val="0"/>
          <w:divBdr>
            <w:top w:val="none" w:sz="0" w:space="0" w:color="auto"/>
            <w:left w:val="none" w:sz="0" w:space="0" w:color="auto"/>
            <w:bottom w:val="none" w:sz="0" w:space="0" w:color="auto"/>
            <w:right w:val="none" w:sz="0" w:space="0" w:color="auto"/>
          </w:divBdr>
          <w:divsChild>
            <w:div w:id="1718359821">
              <w:marLeft w:val="0"/>
              <w:marRight w:val="0"/>
              <w:marTop w:val="0"/>
              <w:marBottom w:val="0"/>
              <w:divBdr>
                <w:top w:val="none" w:sz="0" w:space="0" w:color="auto"/>
                <w:left w:val="none" w:sz="0" w:space="0" w:color="auto"/>
                <w:bottom w:val="none" w:sz="0" w:space="0" w:color="auto"/>
                <w:right w:val="none" w:sz="0" w:space="0" w:color="auto"/>
              </w:divBdr>
            </w:div>
          </w:divsChild>
        </w:div>
        <w:div w:id="1101022792">
          <w:marLeft w:val="0"/>
          <w:marRight w:val="0"/>
          <w:marTop w:val="0"/>
          <w:marBottom w:val="0"/>
          <w:divBdr>
            <w:top w:val="none" w:sz="0" w:space="0" w:color="auto"/>
            <w:left w:val="none" w:sz="0" w:space="0" w:color="auto"/>
            <w:bottom w:val="none" w:sz="0" w:space="0" w:color="auto"/>
            <w:right w:val="none" w:sz="0" w:space="0" w:color="auto"/>
          </w:divBdr>
          <w:divsChild>
            <w:div w:id="1891841493">
              <w:marLeft w:val="0"/>
              <w:marRight w:val="0"/>
              <w:marTop w:val="0"/>
              <w:marBottom w:val="0"/>
              <w:divBdr>
                <w:top w:val="none" w:sz="0" w:space="0" w:color="auto"/>
                <w:left w:val="none" w:sz="0" w:space="0" w:color="auto"/>
                <w:bottom w:val="none" w:sz="0" w:space="0" w:color="auto"/>
                <w:right w:val="none" w:sz="0" w:space="0" w:color="auto"/>
              </w:divBdr>
            </w:div>
          </w:divsChild>
        </w:div>
        <w:div w:id="1526282855">
          <w:marLeft w:val="0"/>
          <w:marRight w:val="0"/>
          <w:marTop w:val="0"/>
          <w:marBottom w:val="0"/>
          <w:divBdr>
            <w:top w:val="none" w:sz="0" w:space="0" w:color="auto"/>
            <w:left w:val="none" w:sz="0" w:space="0" w:color="auto"/>
            <w:bottom w:val="none" w:sz="0" w:space="0" w:color="auto"/>
            <w:right w:val="none" w:sz="0" w:space="0" w:color="auto"/>
          </w:divBdr>
          <w:divsChild>
            <w:div w:id="17417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0561">
      <w:bodyDiv w:val="1"/>
      <w:marLeft w:val="0"/>
      <w:marRight w:val="0"/>
      <w:marTop w:val="0"/>
      <w:marBottom w:val="0"/>
      <w:divBdr>
        <w:top w:val="none" w:sz="0" w:space="0" w:color="auto"/>
        <w:left w:val="none" w:sz="0" w:space="0" w:color="auto"/>
        <w:bottom w:val="none" w:sz="0" w:space="0" w:color="auto"/>
        <w:right w:val="none" w:sz="0" w:space="0" w:color="auto"/>
      </w:divBdr>
      <w:divsChild>
        <w:div w:id="985278248">
          <w:marLeft w:val="0"/>
          <w:marRight w:val="0"/>
          <w:marTop w:val="0"/>
          <w:marBottom w:val="0"/>
          <w:divBdr>
            <w:top w:val="none" w:sz="0" w:space="0" w:color="auto"/>
            <w:left w:val="none" w:sz="0" w:space="0" w:color="auto"/>
            <w:bottom w:val="none" w:sz="0" w:space="0" w:color="auto"/>
            <w:right w:val="none" w:sz="0" w:space="0" w:color="auto"/>
          </w:divBdr>
        </w:div>
        <w:div w:id="1190219690">
          <w:marLeft w:val="0"/>
          <w:marRight w:val="0"/>
          <w:marTop w:val="0"/>
          <w:marBottom w:val="0"/>
          <w:divBdr>
            <w:top w:val="none" w:sz="0" w:space="0" w:color="auto"/>
            <w:left w:val="none" w:sz="0" w:space="0" w:color="auto"/>
            <w:bottom w:val="none" w:sz="0" w:space="0" w:color="auto"/>
            <w:right w:val="none" w:sz="0" w:space="0" w:color="auto"/>
          </w:divBdr>
        </w:div>
        <w:div w:id="1294360853">
          <w:marLeft w:val="0"/>
          <w:marRight w:val="0"/>
          <w:marTop w:val="0"/>
          <w:marBottom w:val="0"/>
          <w:divBdr>
            <w:top w:val="none" w:sz="0" w:space="0" w:color="auto"/>
            <w:left w:val="none" w:sz="0" w:space="0" w:color="auto"/>
            <w:bottom w:val="none" w:sz="0" w:space="0" w:color="auto"/>
            <w:right w:val="none" w:sz="0" w:space="0" w:color="auto"/>
          </w:divBdr>
        </w:div>
        <w:div w:id="33260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B9AC6-BF3E-4368-936C-9A788941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Joseph A. Judkowitz</cp:lastModifiedBy>
  <cp:revision>2</cp:revision>
  <cp:lastPrinted>2018-08-07T18:12:00Z</cp:lastPrinted>
  <dcterms:created xsi:type="dcterms:W3CDTF">2018-11-30T08:07:00Z</dcterms:created>
  <dcterms:modified xsi:type="dcterms:W3CDTF">2018-11-30T08:07:00Z</dcterms:modified>
</cp:coreProperties>
</file>