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185"/>
        <w:gridCol w:w="2960"/>
        <w:gridCol w:w="3871"/>
        <w:gridCol w:w="383"/>
        <w:gridCol w:w="1493"/>
        <w:gridCol w:w="2498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00182D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74D0ACD3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6808F2">
              <w:rPr>
                <w:rFonts w:ascii="Century Gothic" w:hAnsi="Century Gothic"/>
                <w:sz w:val="24"/>
                <w:szCs w:val="24"/>
              </w:rPr>
              <w:t xml:space="preserve"> South Plantation High School</w:t>
            </w:r>
          </w:p>
        </w:tc>
        <w:tc>
          <w:tcPr>
            <w:tcW w:w="4703" w:type="dxa"/>
            <w:gridSpan w:val="2"/>
          </w:tcPr>
          <w:p w14:paraId="42A7A2A1" w14:textId="332326E5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6808F2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00182D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6DF4A830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6808F2">
              <w:rPr>
                <w:rFonts w:ascii="Century Gothic" w:hAnsi="Century Gothic"/>
                <w:b/>
                <w:sz w:val="24"/>
                <w:szCs w:val="24"/>
              </w:rPr>
              <w:t xml:space="preserve"> Christine Henschel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5DE53E8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6808F2">
              <w:rPr>
                <w:rFonts w:ascii="Century Gothic" w:hAnsi="Century Gothic"/>
                <w:b/>
                <w:sz w:val="24"/>
                <w:szCs w:val="24"/>
              </w:rPr>
              <w:t xml:space="preserve"> Michael Ramirez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49C13E81" w14:textId="2020503F" w:rsidR="0036007A" w:rsidRPr="00BD07C6" w:rsidRDefault="00332408" w:rsidP="00BD07C6">
            <w:pPr>
              <w:pStyle w:val="NormalWeb"/>
            </w:pPr>
            <w:r w:rsidRPr="00332408">
              <w:rPr>
                <w:rFonts w:ascii="Century Gothic" w:hAnsi="Century Gothic"/>
                <w:b/>
              </w:rPr>
              <w:t>School</w:t>
            </w:r>
            <w:r w:rsidR="0036007A" w:rsidRPr="00332408">
              <w:rPr>
                <w:rFonts w:ascii="Century Gothic" w:hAnsi="Century Gothic"/>
                <w:b/>
              </w:rPr>
              <w:t xml:space="preserve"> </w:t>
            </w:r>
            <w:r w:rsidRPr="00332408">
              <w:rPr>
                <w:rFonts w:ascii="Century Gothic" w:hAnsi="Century Gothic"/>
                <w:b/>
              </w:rPr>
              <w:t>Mission</w:t>
            </w:r>
            <w:r w:rsidR="00C35246">
              <w:rPr>
                <w:rFonts w:ascii="Century Gothic" w:hAnsi="Century Gothic"/>
                <w:b/>
              </w:rPr>
              <w:t>:</w:t>
            </w:r>
            <w:r w:rsidR="00BD07C6">
              <w:t xml:space="preserve"> </w:t>
            </w:r>
            <w:r w:rsidR="00BD07C6">
              <w:t xml:space="preserve">Our mission is to maintain a safe, nurturing and inclusive learning environment with a common purpose of academic rigor, character development and global citizenry while encouraging our students to become lifelong learners using 21st century skills through teamwork, collaboration and communication. </w:t>
            </w: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6DB0E2A1" w14:textId="1CF1E523" w:rsidR="00332408" w:rsidRPr="00BD07C6" w:rsidRDefault="00332408" w:rsidP="00BD07C6">
            <w:pPr>
              <w:pStyle w:val="NormalWeb"/>
            </w:pPr>
            <w:r w:rsidRPr="00C35246">
              <w:rPr>
                <w:rFonts w:ascii="Century Gothic" w:hAnsi="Century Gothic"/>
                <w:b/>
                <w:szCs w:val="28"/>
              </w:rPr>
              <w:t>School Vision:</w:t>
            </w:r>
            <w:r w:rsidRPr="00C35246">
              <w:rPr>
                <w:rFonts w:ascii="Century Gothic" w:hAnsi="Century Gothic"/>
              </w:rPr>
              <w:t xml:space="preserve"> </w:t>
            </w:r>
            <w:r w:rsidR="00BD07C6">
              <w:t>Our</w:t>
            </w:r>
            <w:r w:rsidR="00BD07C6">
              <w:t xml:space="preserve"> Vision is to provide Broward County Public Schools students with the Social and Emotional Learning Skills to become responsible citizens and be able to contribute to their own economic well-being and to that of their families and communities, and to enjoy productive and satisfying lives.</w:t>
            </w: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36780B46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61AA9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6808F2">
              <w:rPr>
                <w:rFonts w:ascii="Century Gothic" w:hAnsi="Century Gothic"/>
                <w:b/>
                <w:sz w:val="24"/>
                <w:szCs w:val="24"/>
              </w:rPr>
              <w:t>Ronald Reed (Asst. Principal)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</w:t>
            </w:r>
            <w:r w:rsidR="006808F2">
              <w:rPr>
                <w:rFonts w:ascii="Century Gothic" w:hAnsi="Century Gothic"/>
                <w:b/>
                <w:sz w:val="24"/>
                <w:szCs w:val="24"/>
              </w:rPr>
              <w:t xml:space="preserve">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32CB5D4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808F2">
              <w:rPr>
                <w:rFonts w:ascii="Century Gothic" w:hAnsi="Century Gothic"/>
                <w:b/>
                <w:sz w:val="24"/>
                <w:szCs w:val="24"/>
              </w:rPr>
              <w:t xml:space="preserve">  Sherley Pierre (Guidance Counselor)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5BF0A2D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808F2">
              <w:rPr>
                <w:rFonts w:ascii="Century Gothic" w:hAnsi="Century Gothic"/>
                <w:b/>
                <w:sz w:val="24"/>
                <w:szCs w:val="24"/>
              </w:rPr>
              <w:t xml:space="preserve">  Valerie Fields (Social Worker)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64FAC26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808F2">
              <w:rPr>
                <w:rFonts w:ascii="Century Gothic" w:hAnsi="Century Gothic"/>
                <w:b/>
                <w:sz w:val="24"/>
                <w:szCs w:val="24"/>
              </w:rPr>
              <w:t xml:space="preserve">  Kristen </w:t>
            </w:r>
            <w:proofErr w:type="spellStart"/>
            <w:r w:rsidR="006808F2">
              <w:rPr>
                <w:rFonts w:ascii="Century Gothic" w:hAnsi="Century Gothic"/>
                <w:b/>
                <w:sz w:val="24"/>
                <w:szCs w:val="24"/>
              </w:rPr>
              <w:t>Hjelsand</w:t>
            </w:r>
            <w:proofErr w:type="spellEnd"/>
            <w:r w:rsidR="006808F2">
              <w:rPr>
                <w:rFonts w:ascii="Century Gothic" w:hAnsi="Century Gothic"/>
                <w:b/>
                <w:sz w:val="24"/>
                <w:szCs w:val="24"/>
              </w:rPr>
              <w:t xml:space="preserve"> ( Behavior Specialist)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10B82ACB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6808F2">
              <w:rPr>
                <w:rFonts w:ascii="Century Gothic" w:hAnsi="Century Gothic"/>
                <w:b/>
                <w:sz w:val="24"/>
              </w:rPr>
              <w:t xml:space="preserve"> (PASL) Personal and Academic And Social Learning Program</w:t>
            </w:r>
          </w:p>
          <w:p w14:paraId="3267E130" w14:textId="1AC8497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6808F2">
              <w:rPr>
                <w:rFonts w:ascii="Century Gothic" w:hAnsi="Century Gothic"/>
                <w:b/>
                <w:sz w:val="24"/>
              </w:rPr>
              <w:t xml:space="preserve"> (MTL) Mentoring Tomorrows Leaders</w:t>
            </w:r>
          </w:p>
          <w:p w14:paraId="0EBC7CD2" w14:textId="6FB94750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6808F2">
              <w:rPr>
                <w:rFonts w:ascii="Century Gothic" w:hAnsi="Century Gothic"/>
                <w:b/>
                <w:sz w:val="24"/>
              </w:rPr>
              <w:t xml:space="preserve"> Peer Counseling/Leadership</w:t>
            </w:r>
          </w:p>
          <w:p w14:paraId="5ADBB98D" w14:textId="24EFB22F" w:rsidR="002B27C5" w:rsidRPr="002B27C5" w:rsidRDefault="002B27C5" w:rsidP="00BD07C6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6808F2">
              <w:rPr>
                <w:rFonts w:ascii="Century Gothic" w:hAnsi="Century Gothic"/>
                <w:b/>
                <w:sz w:val="24"/>
              </w:rPr>
              <w:t xml:space="preserve"> Kids of Character</w:t>
            </w:r>
            <w:bookmarkStart w:id="0" w:name="_GoBack"/>
            <w:bookmarkEnd w:id="0"/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6553C0B" w14:textId="77777777" w:rsidR="00E61AA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808F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585C3A2F" w14:textId="7EED5400" w:rsidR="00C35246" w:rsidRDefault="006808F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-Quarterly LEAPS lessons in conjunction with Positive Behavior Plan.</w:t>
                  </w:r>
                </w:p>
                <w:p w14:paraId="219FEAA4" w14:textId="0095C4EF" w:rsidR="00C35246" w:rsidRPr="00BD07C6" w:rsidRDefault="006808F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-Social Worker Counseling with Role Playing on behavioral and emotion actions and choices.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1BC7451" w14:textId="77777777" w:rsidR="00E61AA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808F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1197A1C3" w14:textId="77777777" w:rsidR="00C35246" w:rsidRDefault="006808F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- Kids of Character Monthly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4"/>
                    </w:rPr>
                    <w:t>recognition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4"/>
                    </w:rPr>
                    <w:t>-Recognizing kids who do good things for others and the school.</w:t>
                  </w:r>
                </w:p>
                <w:p w14:paraId="108D7935" w14:textId="64978C56" w:rsidR="00BD07C6" w:rsidRPr="00BD07C6" w:rsidRDefault="00BD07C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-Recognizing SAC Employee of the Month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F1ECD4" w14:textId="77777777" w:rsidR="00E61AA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6135454" w14:textId="70174F63" w:rsidR="00C35246" w:rsidRDefault="00F90C7A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-Recognizing students with perfect Attendance.</w:t>
                  </w:r>
                </w:p>
                <w:p w14:paraId="40220512" w14:textId="58093490" w:rsidR="00F90C7A" w:rsidRDefault="00F90C7A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-Recognizing students with Straight A’s.</w:t>
                  </w:r>
                </w:p>
                <w:p w14:paraId="2E828BBE" w14:textId="1BAB6214" w:rsidR="00C35246" w:rsidRPr="00BD07C6" w:rsidRDefault="00F90C7A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-My Next Move promoting work force opportunities.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9E0B596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94D8904" w14:textId="77777777" w:rsidR="00E61AA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17F862B6" w14:textId="1B1F4325" w:rsidR="00C35246" w:rsidRPr="00A95ABA" w:rsidRDefault="00F90C7A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 Leadership/Peer Counseling Plate initiatives that display individual perspectives of different groups.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1E0B0C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3850AB9" w14:textId="77777777" w:rsidR="00E61AA9" w:rsidRDefault="00C35246" w:rsidP="00F90C7A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F90C7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56F5096" w14:textId="51F94AED" w:rsidR="00F90C7A" w:rsidRDefault="00F90C7A" w:rsidP="00F90C7A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-School wide observing of individual group days and months. </w:t>
                  </w:r>
                </w:p>
                <w:p w14:paraId="445D0A7A" w14:textId="12B65AFD" w:rsidR="00C35246" w:rsidRPr="00A95ABA" w:rsidRDefault="00F90C7A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</w:t>
                  </w:r>
                  <w:r w:rsidRPr="00F90C7A">
                    <w:rPr>
                      <w:rFonts w:ascii="Century Gothic" w:hAnsi="Century Gothic"/>
                      <w:b/>
                      <w:sz w:val="24"/>
                    </w:rPr>
                    <w:t>English and Social Study Curriculum content that contains varying individual and group perspectives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0B4A617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3BC3957" w14:textId="77777777" w:rsidR="00E61AA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5E4AFA5" w14:textId="3ABECAAD" w:rsidR="00C35246" w:rsidRDefault="00F90C7A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-</w:t>
                  </w:r>
                  <w:r w:rsidR="00E61AA9">
                    <w:rPr>
                      <w:rFonts w:ascii="Century Gothic" w:hAnsi="Century Gothic"/>
                      <w:b/>
                      <w:sz w:val="24"/>
                    </w:rPr>
                    <w:t>Weekly Newsletter</w:t>
                  </w:r>
                </w:p>
                <w:p w14:paraId="5E934A4D" w14:textId="53964270" w:rsidR="00E61AA9" w:rsidRDefault="00E61AA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-Parent Robot Calls with Expectations</w:t>
                  </w:r>
                </w:p>
                <w:p w14:paraId="44722FCE" w14:textId="12F1BAAD" w:rsidR="00E61AA9" w:rsidRDefault="00E61AA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-School Web Site posting of Expectations</w:t>
                  </w:r>
                </w:p>
                <w:p w14:paraId="6905F471" w14:textId="77777777" w:rsidR="009D08FD" w:rsidRDefault="009D08F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-PASL LEAPS Lessons</w:t>
                  </w:r>
                </w:p>
                <w:p w14:paraId="189DAF1E" w14:textId="247F7F19" w:rsidR="009D08FD" w:rsidRPr="005C76BB" w:rsidRDefault="009D08F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–Conflict Mediation through Peer Counseling and Inter Club Counsel Board.</w:t>
                  </w:r>
                </w:p>
                <w:p w14:paraId="64F8BA95" w14:textId="18DE4C25" w:rsidR="00C35246" w:rsidRPr="00BD07C6" w:rsidRDefault="009D08F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-Social Work, Family Counselor and Guidance coaching of acceptable social interactions.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6BA0CD5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5462AFFA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D08FD">
                    <w:rPr>
                      <w:rFonts w:ascii="Century Gothic" w:hAnsi="Century Gothic"/>
                      <w:b/>
                      <w:sz w:val="24"/>
                    </w:rPr>
                    <w:t>-Peer counseling coaching interventions.</w:t>
                  </w:r>
                </w:p>
                <w:p w14:paraId="48CA0595" w14:textId="77777777" w:rsidR="009D08FD" w:rsidRDefault="009D08F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-Social Worker Interventions.</w:t>
                  </w:r>
                </w:p>
                <w:p w14:paraId="358C1210" w14:textId="4A3BB913" w:rsidR="009D08FD" w:rsidRDefault="009D08F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-Class push-ins by Guidance Counselors for whole group instruction.</w:t>
                  </w:r>
                </w:p>
                <w:p w14:paraId="33E0F54E" w14:textId="039C3BB6" w:rsidR="00C35246" w:rsidRPr="00A95ABA" w:rsidRDefault="009D08F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</w:t>
                  </w:r>
                  <w:r w:rsidR="00BD07C6">
                    <w:rPr>
                      <w:rFonts w:ascii="Century Gothic" w:hAnsi="Century Gothic"/>
                      <w:b/>
                      <w:sz w:val="24"/>
                    </w:rPr>
                    <w:t>Situational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counseling by Guidance, Social </w:t>
                  </w:r>
                  <w:r w:rsidR="0000182D">
                    <w:rPr>
                      <w:rFonts w:ascii="Century Gothic" w:hAnsi="Century Gothic"/>
                      <w:b/>
                      <w:sz w:val="24"/>
                    </w:rPr>
                    <w:t>Worker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, Family Counselor when needs arise. </w:t>
                  </w: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2990837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BD07C6">
              <w:trPr>
                <w:trHeight w:val="638"/>
              </w:trPr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780FFC2D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61AA9">
                    <w:rPr>
                      <w:rFonts w:ascii="Century Gothic" w:hAnsi="Century Gothic"/>
                      <w:b/>
                      <w:sz w:val="24"/>
                    </w:rPr>
                    <w:t>- SEL Curriculum and LEAPS Lessons</w:t>
                  </w:r>
                </w:p>
                <w:p w14:paraId="184A4562" w14:textId="77777777" w:rsidR="00E61AA9" w:rsidRDefault="00E61AA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-Monthly Drills and education of SAFETY Protocols</w:t>
                  </w:r>
                </w:p>
                <w:p w14:paraId="14611C82" w14:textId="69B53B93" w:rsidR="00C35246" w:rsidRPr="00E61AA9" w:rsidRDefault="00E61AA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-LEAPS Lessons on Social Media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61110E4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68BB6153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61AA9">
                    <w:rPr>
                      <w:rFonts w:ascii="Century Gothic" w:hAnsi="Century Gothic"/>
                      <w:b/>
                      <w:sz w:val="24"/>
                    </w:rPr>
                    <w:t>-Situational counseling with Guidance, Social Work, Administration.</w:t>
                  </w:r>
                </w:p>
                <w:p w14:paraId="7DA190B2" w14:textId="231BE7BB" w:rsidR="00C35246" w:rsidRPr="00BD07C6" w:rsidRDefault="00E61AA9" w:rsidP="00E61AA9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-PASL Quarterly LEAPS Lessons.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261CA2A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2E0F866" w14:textId="77777777" w:rsidR="00E61AA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E8D4124" w14:textId="1BA65379" w:rsidR="00C35246" w:rsidRDefault="00E61AA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-Interclub zone projects.</w:t>
                  </w:r>
                </w:p>
                <w:p w14:paraId="0A2620D7" w14:textId="59F077AF" w:rsidR="00C35246" w:rsidRPr="00E61AA9" w:rsidRDefault="00E61AA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-On site Community Service Opportunities.</w:t>
                  </w:r>
                </w:p>
              </w:tc>
            </w:tr>
          </w:tbl>
          <w:p w14:paraId="27459EBA" w14:textId="276E406A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52DB2F05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195FA61B" w:rsidR="00C35246" w:rsidRDefault="00A95AB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-</w:t>
            </w:r>
            <w:r w:rsidR="0000182D">
              <w:rPr>
                <w:rFonts w:ascii="Century Gothic" w:hAnsi="Century Gothic"/>
                <w:b/>
                <w:bCs/>
                <w:sz w:val="24"/>
              </w:rPr>
              <w:t>Documentation of practices provides guidance on future goals and initiatives of SEL Initiative.</w:t>
            </w:r>
          </w:p>
          <w:p w14:paraId="153D6B3E" w14:textId="05740E1D" w:rsidR="00C35246" w:rsidRDefault="00A95AB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-</w:t>
            </w:r>
            <w:r w:rsidR="0000182D">
              <w:rPr>
                <w:rFonts w:ascii="Century Gothic" w:hAnsi="Century Gothic"/>
                <w:b/>
                <w:bCs/>
                <w:sz w:val="24"/>
              </w:rPr>
              <w:t xml:space="preserve">Helps prioritize activities, academic and social needs of school.  </w:t>
            </w:r>
          </w:p>
          <w:p w14:paraId="7047EF5B" w14:textId="77777777" w:rsidR="00A95ABA" w:rsidRDefault="00A95AB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5AA55F14" w:rsidR="00A95ABA" w:rsidRPr="00462C0F" w:rsidRDefault="00A95AB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04E19C5" w14:textId="77777777" w:rsidR="00A95ABA" w:rsidRDefault="00A95ABA" w:rsidP="00C34A5B">
            <w:pPr>
              <w:rPr>
                <w:rFonts w:ascii="Century Gothic" w:hAnsi="Century Gothic"/>
                <w:b/>
                <w:sz w:val="24"/>
              </w:rPr>
            </w:pPr>
          </w:p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00182D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0182D" w:rsidRPr="005C76BB" w14:paraId="08E76AE4" w14:textId="77777777" w:rsidTr="00A95ABA">
        <w:trPr>
          <w:trHeight w:val="953"/>
        </w:trPr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761A6908" w:rsidR="005C76BB" w:rsidRPr="005C76BB" w:rsidRDefault="0000182D" w:rsidP="00A95ABA">
            <w:pPr>
              <w:tabs>
                <w:tab w:val="right" w:pos="2969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</w:t>
            </w:r>
            <w:r w:rsidR="00A95ABA">
              <w:rPr>
                <w:rFonts w:ascii="Century Gothic" w:hAnsi="Century Gothic"/>
                <w:sz w:val="24"/>
              </w:rPr>
              <w:t xml:space="preserve"> Planning</w:t>
            </w:r>
          </w:p>
        </w:tc>
        <w:tc>
          <w:tcPr>
            <w:tcW w:w="2333" w:type="dxa"/>
          </w:tcPr>
          <w:p w14:paraId="034F1B97" w14:textId="0A4D349C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332" w:type="dxa"/>
          </w:tcPr>
          <w:p w14:paraId="0CE22728" w14:textId="119A459C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 and SEL Curriculum</w:t>
            </w:r>
          </w:p>
        </w:tc>
        <w:tc>
          <w:tcPr>
            <w:tcW w:w="2940" w:type="dxa"/>
            <w:gridSpan w:val="2"/>
          </w:tcPr>
          <w:p w14:paraId="5B04DEF5" w14:textId="666D3B79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 and Attendance Sheets</w:t>
            </w:r>
          </w:p>
        </w:tc>
        <w:tc>
          <w:tcPr>
            <w:tcW w:w="2357" w:type="dxa"/>
          </w:tcPr>
          <w:p w14:paraId="64EA3B07" w14:textId="078F8DF1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0182D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6E3C4D9E" w:rsidR="005C76BB" w:rsidRPr="005C76BB" w:rsidRDefault="00A95AB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Planning Period PD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44FC7D87" w:rsidR="005C76BB" w:rsidRPr="005C76BB" w:rsidRDefault="00A95AB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332" w:type="dxa"/>
          </w:tcPr>
          <w:p w14:paraId="741CE49B" w14:textId="7BCA07BB" w:rsidR="005C76BB" w:rsidRPr="005C76BB" w:rsidRDefault="00A95AB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 and SEL Curriculum</w:t>
            </w:r>
          </w:p>
        </w:tc>
        <w:tc>
          <w:tcPr>
            <w:tcW w:w="2940" w:type="dxa"/>
            <w:gridSpan w:val="2"/>
          </w:tcPr>
          <w:p w14:paraId="137AFAE2" w14:textId="10979077" w:rsidR="005C76BB" w:rsidRPr="005C76BB" w:rsidRDefault="00A95AB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 and Attendance Sheets</w:t>
            </w:r>
          </w:p>
        </w:tc>
        <w:tc>
          <w:tcPr>
            <w:tcW w:w="2357" w:type="dxa"/>
          </w:tcPr>
          <w:p w14:paraId="6FF76B38" w14:textId="218DDEB4" w:rsidR="005C76BB" w:rsidRPr="005C76BB" w:rsidRDefault="00A95AB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0182D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00182D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0182D" w:rsidRPr="005C76BB" w14:paraId="39DC539F" w14:textId="77777777" w:rsidTr="00C35246">
        <w:tc>
          <w:tcPr>
            <w:tcW w:w="3366" w:type="dxa"/>
          </w:tcPr>
          <w:p w14:paraId="20B0A611" w14:textId="5060B113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Quarterly Grades and Attendance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06728B47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Administration/SEL Team</w:t>
            </w:r>
          </w:p>
        </w:tc>
        <w:tc>
          <w:tcPr>
            <w:tcW w:w="3332" w:type="dxa"/>
          </w:tcPr>
          <w:p w14:paraId="7AC878B6" w14:textId="154E3648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BASIS/DWH/PINNACLE</w:t>
            </w:r>
          </w:p>
        </w:tc>
        <w:tc>
          <w:tcPr>
            <w:tcW w:w="2940" w:type="dxa"/>
            <w:gridSpan w:val="2"/>
          </w:tcPr>
          <w:p w14:paraId="77CBDDF1" w14:textId="748530D5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Improvement of Grades and Decrease in poor attendance</w:t>
            </w:r>
          </w:p>
        </w:tc>
        <w:tc>
          <w:tcPr>
            <w:tcW w:w="2357" w:type="dxa"/>
          </w:tcPr>
          <w:p w14:paraId="630E6241" w14:textId="34AF62ED" w:rsidR="005C76BB" w:rsidRPr="005C76BB" w:rsidRDefault="000018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0182D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4772E834" w:rsidR="00AA52FA" w:rsidRPr="005C76BB" w:rsidRDefault="0000182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Behavior Referrals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1E42DF05" w:rsidR="00AA52FA" w:rsidRPr="005C76BB" w:rsidRDefault="0000182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Administration/SEL Team</w:t>
            </w:r>
          </w:p>
        </w:tc>
        <w:tc>
          <w:tcPr>
            <w:tcW w:w="3332" w:type="dxa"/>
          </w:tcPr>
          <w:p w14:paraId="0BFDFAAB" w14:textId="28131806" w:rsidR="0000182D" w:rsidRDefault="0000182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BASIS </w:t>
            </w:r>
          </w:p>
          <w:p w14:paraId="3D019E26" w14:textId="77777777" w:rsidR="00AA52FA" w:rsidRPr="0000182D" w:rsidRDefault="00AA52FA" w:rsidP="0000182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F8D78C4" w:rsidR="00AA52FA" w:rsidRPr="005C76BB" w:rsidRDefault="0000182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Frequency of Referrals Decrease. </w:t>
            </w:r>
          </w:p>
        </w:tc>
        <w:tc>
          <w:tcPr>
            <w:tcW w:w="2357" w:type="dxa"/>
          </w:tcPr>
          <w:p w14:paraId="18BC6302" w14:textId="715EE831" w:rsidR="00AA52FA" w:rsidRPr="005C76BB" w:rsidRDefault="0000182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0182D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962B" w14:textId="77777777" w:rsidR="00AF47A9" w:rsidRDefault="00AF47A9" w:rsidP="0036007A">
      <w:pPr>
        <w:spacing w:after="0" w:line="240" w:lineRule="auto"/>
      </w:pPr>
      <w:r>
        <w:separator/>
      </w:r>
    </w:p>
  </w:endnote>
  <w:endnote w:type="continuationSeparator" w:id="0">
    <w:p w14:paraId="3F4BA4B1" w14:textId="77777777" w:rsidR="00AF47A9" w:rsidRDefault="00AF47A9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95ABA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8EC0" w14:textId="77777777" w:rsidR="00AF47A9" w:rsidRDefault="00AF47A9" w:rsidP="0036007A">
      <w:pPr>
        <w:spacing w:after="0" w:line="240" w:lineRule="auto"/>
      </w:pPr>
      <w:r>
        <w:separator/>
      </w:r>
    </w:p>
  </w:footnote>
  <w:footnote w:type="continuationSeparator" w:id="0">
    <w:p w14:paraId="2C178A5A" w14:textId="77777777" w:rsidR="00AF47A9" w:rsidRDefault="00AF47A9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2CA7"/>
    <w:multiLevelType w:val="hybridMultilevel"/>
    <w:tmpl w:val="1B6A1406"/>
    <w:lvl w:ilvl="0" w:tplc="94784298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4478E"/>
    <w:multiLevelType w:val="hybridMultilevel"/>
    <w:tmpl w:val="3BE049CC"/>
    <w:lvl w:ilvl="0" w:tplc="48C0834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0182D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A3AE1"/>
    <w:rsid w:val="004F4DD8"/>
    <w:rsid w:val="005406AD"/>
    <w:rsid w:val="005849AB"/>
    <w:rsid w:val="005A1B01"/>
    <w:rsid w:val="005B15B4"/>
    <w:rsid w:val="005C76BB"/>
    <w:rsid w:val="005D4A75"/>
    <w:rsid w:val="005F6DFB"/>
    <w:rsid w:val="00616348"/>
    <w:rsid w:val="00636BBC"/>
    <w:rsid w:val="006808F2"/>
    <w:rsid w:val="0068671F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D08FD"/>
    <w:rsid w:val="009E702B"/>
    <w:rsid w:val="009F78E1"/>
    <w:rsid w:val="00A474D5"/>
    <w:rsid w:val="00A8710F"/>
    <w:rsid w:val="00A95ABA"/>
    <w:rsid w:val="00A97058"/>
    <w:rsid w:val="00AA13B4"/>
    <w:rsid w:val="00AA52FA"/>
    <w:rsid w:val="00AC7A01"/>
    <w:rsid w:val="00AF47A9"/>
    <w:rsid w:val="00AF61C3"/>
    <w:rsid w:val="00B12EB5"/>
    <w:rsid w:val="00B36D69"/>
    <w:rsid w:val="00B51976"/>
    <w:rsid w:val="00B70D6E"/>
    <w:rsid w:val="00BA489B"/>
    <w:rsid w:val="00BC020A"/>
    <w:rsid w:val="00BD07C6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61AA9"/>
    <w:rsid w:val="00EC5CC0"/>
    <w:rsid w:val="00EE2964"/>
    <w:rsid w:val="00F21271"/>
    <w:rsid w:val="00F25107"/>
    <w:rsid w:val="00F72AE7"/>
    <w:rsid w:val="00F90C7A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A819C76D-685C-43B5-901A-CA9B5BCA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styleId="NormalWeb">
    <w:name w:val="Normal (Web)"/>
    <w:basedOn w:val="Normal"/>
    <w:uiPriority w:val="99"/>
    <w:unhideWhenUsed/>
    <w:rsid w:val="00BD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95A7-C7C6-4F56-98D0-C90A0ADE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A. Reed</dc:creator>
  <cp:keywords/>
  <dc:description/>
  <cp:lastModifiedBy>Ronald A. Reed</cp:lastModifiedBy>
  <cp:revision>4</cp:revision>
  <cp:lastPrinted>2018-08-07T18:12:00Z</cp:lastPrinted>
  <dcterms:created xsi:type="dcterms:W3CDTF">2018-10-11T16:33:00Z</dcterms:created>
  <dcterms:modified xsi:type="dcterms:W3CDTF">2018-10-16T11:14:00Z</dcterms:modified>
</cp:coreProperties>
</file>