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390" w:type="dxa"/>
        <w:tblLook w:val="04A0" w:firstRow="1" w:lastRow="0" w:firstColumn="1" w:lastColumn="0" w:noHBand="0" w:noVBand="1"/>
      </w:tblPr>
      <w:tblGrid>
        <w:gridCol w:w="3040"/>
        <w:gridCol w:w="3176"/>
        <w:gridCol w:w="3382"/>
        <w:gridCol w:w="305"/>
        <w:gridCol w:w="1219"/>
        <w:gridCol w:w="3268"/>
      </w:tblGrid>
      <w:tr w:rsidR="0036007A" w:rsidRPr="00402ADF" w14:paraId="23A6891A" w14:textId="77777777" w:rsidTr="0008531A">
        <w:tc>
          <w:tcPr>
            <w:tcW w:w="14390" w:type="dxa"/>
            <w:gridSpan w:val="6"/>
            <w:shd w:val="clear" w:color="auto" w:fill="A8D08D" w:themeFill="accent6" w:themeFillTint="99"/>
          </w:tcPr>
          <w:p w14:paraId="4563E074" w14:textId="77777777" w:rsidR="0036007A" w:rsidRPr="007F089F" w:rsidRDefault="001676CF" w:rsidP="00AA52FA">
            <w:pPr>
              <w:tabs>
                <w:tab w:val="left" w:pos="5220"/>
                <w:tab w:val="center" w:pos="6369"/>
              </w:tabs>
              <w:jc w:val="center"/>
              <w:rPr>
                <w:rFonts w:ascii="Century Gothic" w:hAnsi="Century Gothic"/>
                <w:b/>
                <w:sz w:val="32"/>
              </w:rPr>
            </w:pPr>
            <w:r w:rsidRPr="007F089F">
              <w:rPr>
                <w:rFonts w:ascii="Century Gothic" w:hAnsi="Century Gothic"/>
                <w:b/>
                <w:sz w:val="32"/>
              </w:rPr>
              <w:t>Leadership</w:t>
            </w:r>
          </w:p>
        </w:tc>
      </w:tr>
      <w:tr w:rsidR="00B36D69" w:rsidRPr="00402ADF" w14:paraId="7DC5C4CB" w14:textId="77777777" w:rsidTr="0008531A">
        <w:tc>
          <w:tcPr>
            <w:tcW w:w="14390" w:type="dxa"/>
            <w:gridSpan w:val="6"/>
            <w:shd w:val="clear" w:color="auto" w:fill="FFE599" w:themeFill="accent4" w:themeFillTint="66"/>
          </w:tcPr>
          <w:p w14:paraId="69585BC7" w14:textId="0CE5AAB6" w:rsidR="00B36D69" w:rsidRPr="00B36D69" w:rsidRDefault="00B36D69" w:rsidP="00B36D69">
            <w:pPr>
              <w:tabs>
                <w:tab w:val="left" w:pos="5220"/>
                <w:tab w:val="center" w:pos="6369"/>
              </w:tabs>
              <w:rPr>
                <w:rFonts w:ascii="Century Gothic" w:hAnsi="Century Gothic"/>
                <w:b/>
              </w:rPr>
            </w:pPr>
            <w:r w:rsidRPr="00B36D69">
              <w:rPr>
                <w:rFonts w:ascii="Century Gothic" w:hAnsi="Century Gothic"/>
                <w:b/>
              </w:rPr>
              <w:t>Complete the school based information below.</w:t>
            </w:r>
          </w:p>
        </w:tc>
      </w:tr>
      <w:tr w:rsidR="00EE2964" w:rsidRPr="005C76BB" w14:paraId="0EC21781" w14:textId="77777777" w:rsidTr="0008531A">
        <w:tc>
          <w:tcPr>
            <w:tcW w:w="14390" w:type="dxa"/>
            <w:gridSpan w:val="6"/>
            <w:shd w:val="clear" w:color="auto" w:fill="D9D9D9" w:themeFill="background1" w:themeFillShade="D9"/>
          </w:tcPr>
          <w:p w14:paraId="46E65E72" w14:textId="77777777" w:rsidR="00EE2964" w:rsidRPr="005C76BB" w:rsidRDefault="00EE2964" w:rsidP="0036007A">
            <w:pPr>
              <w:rPr>
                <w:rFonts w:ascii="Century Gothic" w:hAnsi="Century Gothic"/>
                <w:b/>
                <w:i/>
                <w:sz w:val="24"/>
              </w:rPr>
            </w:pPr>
            <w:r w:rsidRPr="005C76BB">
              <w:rPr>
                <w:rFonts w:ascii="Century Gothic" w:hAnsi="Century Gothic"/>
                <w:b/>
                <w:i/>
                <w:sz w:val="24"/>
              </w:rPr>
              <w:t xml:space="preserve">Develop </w:t>
            </w:r>
            <w:r w:rsidR="00C34A5B" w:rsidRPr="005C76BB">
              <w:rPr>
                <w:rFonts w:ascii="Century Gothic" w:hAnsi="Century Gothic"/>
                <w:b/>
                <w:i/>
                <w:sz w:val="24"/>
              </w:rPr>
              <w:t>a school infrastructure that will</w:t>
            </w:r>
            <w:r w:rsidRPr="005C76BB">
              <w:rPr>
                <w:rFonts w:ascii="Century Gothic" w:hAnsi="Century Gothic"/>
                <w:b/>
                <w:i/>
                <w:sz w:val="24"/>
              </w:rPr>
              <w:t xml:space="preserve"> support SEL.</w:t>
            </w:r>
          </w:p>
        </w:tc>
      </w:tr>
      <w:tr w:rsidR="0036007A" w:rsidRPr="005C76BB" w14:paraId="3416D3F4" w14:textId="77777777" w:rsidTr="003A107B">
        <w:trPr>
          <w:trHeight w:val="417"/>
        </w:trPr>
        <w:tc>
          <w:tcPr>
            <w:tcW w:w="9913" w:type="dxa"/>
            <w:gridSpan w:val="4"/>
          </w:tcPr>
          <w:p w14:paraId="470C6C68" w14:textId="6CAA4E26" w:rsidR="00332408" w:rsidRPr="00C35246" w:rsidRDefault="0036007A" w:rsidP="0036007A">
            <w:pPr>
              <w:rPr>
                <w:rFonts w:ascii="Century Gothic" w:hAnsi="Century Gothic"/>
                <w:sz w:val="24"/>
                <w:szCs w:val="24"/>
              </w:rPr>
            </w:pPr>
            <w:r w:rsidRPr="00332408">
              <w:rPr>
                <w:rFonts w:ascii="Century Gothic" w:hAnsi="Century Gothic"/>
                <w:b/>
                <w:sz w:val="24"/>
                <w:szCs w:val="24"/>
              </w:rPr>
              <w:t>School</w:t>
            </w:r>
            <w:r w:rsidRPr="00332408">
              <w:rPr>
                <w:rFonts w:ascii="Century Gothic" w:hAnsi="Century Gothic"/>
                <w:sz w:val="24"/>
                <w:szCs w:val="24"/>
              </w:rPr>
              <w:t>:</w:t>
            </w:r>
            <w:r w:rsidR="002D4E4C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2D4E4C" w:rsidRPr="003B5105">
              <w:rPr>
                <w:rFonts w:ascii="Century Gothic" w:hAnsi="Century Gothic"/>
                <w:b/>
                <w:sz w:val="24"/>
                <w:szCs w:val="24"/>
              </w:rPr>
              <w:t>Seagull Alternative High School</w:t>
            </w:r>
          </w:p>
        </w:tc>
        <w:tc>
          <w:tcPr>
            <w:tcW w:w="4477" w:type="dxa"/>
            <w:gridSpan w:val="2"/>
          </w:tcPr>
          <w:p w14:paraId="42A7A2A1" w14:textId="5C850BC1" w:rsidR="0036007A" w:rsidRPr="00C35246" w:rsidRDefault="0036007A" w:rsidP="0036007A">
            <w:pPr>
              <w:rPr>
                <w:rFonts w:ascii="Century Gothic" w:hAnsi="Century Gothic"/>
                <w:b/>
                <w:sz w:val="24"/>
                <w:szCs w:val="28"/>
              </w:rPr>
            </w:pPr>
            <w:r w:rsidRPr="00C35246">
              <w:rPr>
                <w:rFonts w:ascii="Century Gothic" w:hAnsi="Century Gothic"/>
                <w:b/>
                <w:sz w:val="24"/>
                <w:szCs w:val="28"/>
              </w:rPr>
              <w:t>School Year:</w:t>
            </w:r>
            <w:r w:rsidR="002D4E4C">
              <w:rPr>
                <w:rFonts w:ascii="Century Gothic" w:hAnsi="Century Gothic"/>
                <w:b/>
                <w:sz w:val="24"/>
                <w:szCs w:val="28"/>
              </w:rPr>
              <w:t xml:space="preserve"> 2018-2019</w:t>
            </w:r>
          </w:p>
        </w:tc>
      </w:tr>
      <w:tr w:rsidR="00332408" w:rsidRPr="005C76BB" w14:paraId="5121644A" w14:textId="77777777" w:rsidTr="003A107B">
        <w:trPr>
          <w:trHeight w:val="417"/>
        </w:trPr>
        <w:tc>
          <w:tcPr>
            <w:tcW w:w="9913" w:type="dxa"/>
            <w:gridSpan w:val="4"/>
          </w:tcPr>
          <w:p w14:paraId="4E473C07" w14:textId="3E72DED9" w:rsidR="00332408" w:rsidRPr="00332408" w:rsidRDefault="00332408" w:rsidP="0036007A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332408">
              <w:rPr>
                <w:rFonts w:ascii="Century Gothic" w:hAnsi="Century Gothic"/>
                <w:b/>
                <w:sz w:val="24"/>
                <w:szCs w:val="24"/>
              </w:rPr>
              <w:t>Principal:</w:t>
            </w:r>
            <w:r w:rsidR="002D4E4C">
              <w:rPr>
                <w:rFonts w:ascii="Century Gothic" w:hAnsi="Century Gothic"/>
                <w:b/>
                <w:sz w:val="24"/>
                <w:szCs w:val="24"/>
              </w:rPr>
              <w:t xml:space="preserve"> Mr. Bonnie </w:t>
            </w:r>
            <w:proofErr w:type="spellStart"/>
            <w:r w:rsidR="002D4E4C">
              <w:rPr>
                <w:rFonts w:ascii="Century Gothic" w:hAnsi="Century Gothic"/>
                <w:b/>
                <w:sz w:val="24"/>
                <w:szCs w:val="24"/>
              </w:rPr>
              <w:t>Clemon</w:t>
            </w:r>
            <w:proofErr w:type="spellEnd"/>
          </w:p>
        </w:tc>
        <w:tc>
          <w:tcPr>
            <w:tcW w:w="4477" w:type="dxa"/>
            <w:gridSpan w:val="2"/>
          </w:tcPr>
          <w:p w14:paraId="1DD6B66E" w14:textId="77777777" w:rsidR="00332408" w:rsidRPr="00332408" w:rsidRDefault="00332408" w:rsidP="0036007A">
            <w:pPr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</w:tr>
      <w:tr w:rsidR="00332408" w:rsidRPr="005C76BB" w14:paraId="41F56BB5" w14:textId="77777777" w:rsidTr="0008531A">
        <w:tc>
          <w:tcPr>
            <w:tcW w:w="14390" w:type="dxa"/>
            <w:gridSpan w:val="6"/>
          </w:tcPr>
          <w:p w14:paraId="71115BA3" w14:textId="57DC07AB" w:rsidR="00332408" w:rsidRPr="00332408" w:rsidRDefault="00332408" w:rsidP="0036007A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Cadre Director:</w:t>
            </w:r>
            <w:r w:rsidR="002D4E4C">
              <w:rPr>
                <w:rFonts w:ascii="Century Gothic" w:hAnsi="Century Gothic"/>
                <w:b/>
                <w:sz w:val="24"/>
                <w:szCs w:val="24"/>
              </w:rPr>
              <w:t xml:space="preserve"> Dr. </w:t>
            </w:r>
            <w:proofErr w:type="spellStart"/>
            <w:r w:rsidR="002D4E4C">
              <w:rPr>
                <w:rFonts w:ascii="Century Gothic" w:hAnsi="Century Gothic"/>
                <w:b/>
                <w:sz w:val="24"/>
                <w:szCs w:val="24"/>
              </w:rPr>
              <w:t>Carletha</w:t>
            </w:r>
            <w:proofErr w:type="spellEnd"/>
            <w:r w:rsidR="002D4E4C">
              <w:rPr>
                <w:rFonts w:ascii="Century Gothic" w:hAnsi="Century Gothic"/>
                <w:b/>
                <w:sz w:val="24"/>
                <w:szCs w:val="24"/>
              </w:rPr>
              <w:t xml:space="preserve"> Shaw- Rolle</w:t>
            </w:r>
          </w:p>
        </w:tc>
      </w:tr>
      <w:tr w:rsidR="0036007A" w:rsidRPr="005C76BB" w14:paraId="1587C81D" w14:textId="77777777" w:rsidTr="0008531A">
        <w:tc>
          <w:tcPr>
            <w:tcW w:w="14390" w:type="dxa"/>
            <w:gridSpan w:val="6"/>
          </w:tcPr>
          <w:p w14:paraId="16A18CEB" w14:textId="3B14B3B8" w:rsidR="00332408" w:rsidRPr="00332408" w:rsidRDefault="00332408" w:rsidP="0036007A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332408">
              <w:rPr>
                <w:rFonts w:ascii="Century Gothic" w:hAnsi="Century Gothic"/>
                <w:b/>
                <w:sz w:val="24"/>
                <w:szCs w:val="24"/>
              </w:rPr>
              <w:t>School</w:t>
            </w:r>
            <w:r w:rsidR="0036007A" w:rsidRPr="00332408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  <w:r w:rsidRPr="00332408">
              <w:rPr>
                <w:rFonts w:ascii="Century Gothic" w:hAnsi="Century Gothic"/>
                <w:b/>
                <w:sz w:val="24"/>
                <w:szCs w:val="24"/>
              </w:rPr>
              <w:t>Mission</w:t>
            </w:r>
            <w:r w:rsidR="00C35246">
              <w:rPr>
                <w:rFonts w:ascii="Century Gothic" w:hAnsi="Century Gothic"/>
                <w:b/>
                <w:sz w:val="24"/>
                <w:szCs w:val="24"/>
              </w:rPr>
              <w:t>:</w:t>
            </w:r>
          </w:p>
          <w:p w14:paraId="545BBF8C" w14:textId="77777777" w:rsidR="002D4E4C" w:rsidRPr="003B5105" w:rsidRDefault="002D4E4C" w:rsidP="002D4E4C">
            <w:pPr>
              <w:rPr>
                <w:rFonts w:ascii="Century Gothic" w:hAnsi="Century Gothic"/>
                <w:sz w:val="24"/>
                <w:szCs w:val="24"/>
              </w:rPr>
            </w:pPr>
            <w:r w:rsidRPr="003B5105">
              <w:rPr>
                <w:rFonts w:ascii="Century Gothic" w:hAnsi="Century Gothic"/>
                <w:sz w:val="24"/>
                <w:szCs w:val="24"/>
              </w:rPr>
              <w:t>Our mission is to meet the unique educational, social, and emotional needs of our diverse student population in a secure and nurturing environment.</w:t>
            </w:r>
          </w:p>
          <w:p w14:paraId="49C13E81" w14:textId="718ECCA1" w:rsidR="0036007A" w:rsidRPr="00332408" w:rsidRDefault="0036007A" w:rsidP="00FC05D1">
            <w:pPr>
              <w:rPr>
                <w:rFonts w:ascii="Palatino" w:hAnsi="Palatino" w:cs="Arial"/>
                <w:color w:val="262626"/>
                <w:sz w:val="24"/>
                <w:szCs w:val="24"/>
              </w:rPr>
            </w:pPr>
          </w:p>
        </w:tc>
      </w:tr>
      <w:tr w:rsidR="00332408" w:rsidRPr="005C76BB" w14:paraId="35F32D34" w14:textId="77777777" w:rsidTr="0008531A">
        <w:tc>
          <w:tcPr>
            <w:tcW w:w="14390" w:type="dxa"/>
            <w:gridSpan w:val="6"/>
          </w:tcPr>
          <w:p w14:paraId="0E4D2EC2" w14:textId="77777777" w:rsidR="00332408" w:rsidRDefault="00332408" w:rsidP="00332408">
            <w:pPr>
              <w:rPr>
                <w:rFonts w:ascii="Century Gothic" w:hAnsi="Century Gothic"/>
                <w:szCs w:val="24"/>
              </w:rPr>
            </w:pPr>
            <w:r w:rsidRPr="00C35246">
              <w:rPr>
                <w:rFonts w:ascii="Century Gothic" w:hAnsi="Century Gothic"/>
                <w:b/>
                <w:sz w:val="24"/>
                <w:szCs w:val="28"/>
              </w:rPr>
              <w:t>School Vision:</w:t>
            </w:r>
            <w:r w:rsidRPr="00C35246">
              <w:rPr>
                <w:rFonts w:ascii="Century Gothic" w:hAnsi="Century Gothic"/>
                <w:szCs w:val="24"/>
              </w:rPr>
              <w:t xml:space="preserve"> </w:t>
            </w:r>
          </w:p>
          <w:p w14:paraId="705D0C7E" w14:textId="77777777" w:rsidR="002D4E4C" w:rsidRPr="003B5105" w:rsidRDefault="002D4E4C" w:rsidP="002D4E4C">
            <w:pPr>
              <w:rPr>
                <w:rFonts w:ascii="Century Gothic" w:hAnsi="Century Gothic"/>
                <w:sz w:val="24"/>
                <w:szCs w:val="24"/>
              </w:rPr>
            </w:pPr>
            <w:r w:rsidRPr="003B5105">
              <w:rPr>
                <w:rFonts w:ascii="Century Gothic" w:hAnsi="Century Gothic"/>
                <w:sz w:val="24"/>
                <w:szCs w:val="24"/>
              </w:rPr>
              <w:t>Seagull empowers each student to become a productive citizen who demonstrates positive character traits and pursues college and career opportunities.</w:t>
            </w:r>
          </w:p>
          <w:p w14:paraId="6DB0E2A1" w14:textId="779A3276" w:rsidR="00332408" w:rsidRDefault="00332408" w:rsidP="00332408">
            <w:pPr>
              <w:rPr>
                <w:rFonts w:ascii="Century Gothic" w:hAnsi="Century Gothic"/>
                <w:b/>
                <w:sz w:val="24"/>
              </w:rPr>
            </w:pPr>
          </w:p>
        </w:tc>
      </w:tr>
      <w:tr w:rsidR="0036007A" w:rsidRPr="00AA52FA" w14:paraId="0D6EE678" w14:textId="77777777" w:rsidTr="0008531A">
        <w:tc>
          <w:tcPr>
            <w:tcW w:w="14390" w:type="dxa"/>
            <w:gridSpan w:val="6"/>
            <w:shd w:val="clear" w:color="auto" w:fill="D9D9D9" w:themeFill="background1" w:themeFillShade="D9"/>
          </w:tcPr>
          <w:p w14:paraId="4D67427F" w14:textId="595797F4" w:rsidR="0036007A" w:rsidRPr="00973C30" w:rsidRDefault="0036007A" w:rsidP="0036007A">
            <w:pPr>
              <w:rPr>
                <w:rFonts w:ascii="Century Gothic" w:hAnsi="Century Gothic"/>
                <w:b/>
                <w:sz w:val="24"/>
              </w:rPr>
            </w:pPr>
            <w:r w:rsidRPr="00973C30">
              <w:rPr>
                <w:rFonts w:ascii="Century Gothic" w:hAnsi="Century Gothic"/>
                <w:b/>
                <w:sz w:val="24"/>
              </w:rPr>
              <w:t>SEL Leadership Team</w:t>
            </w:r>
            <w:r w:rsidR="00973C30">
              <w:rPr>
                <w:rFonts w:ascii="Century Gothic" w:hAnsi="Century Gothic"/>
                <w:b/>
                <w:sz w:val="24"/>
              </w:rPr>
              <w:t xml:space="preserve">                                                                                                                         School Role</w:t>
            </w:r>
          </w:p>
        </w:tc>
      </w:tr>
      <w:tr w:rsidR="0036007A" w:rsidRPr="005C76BB" w14:paraId="0A4EBEDC" w14:textId="77777777" w:rsidTr="0008531A">
        <w:trPr>
          <w:trHeight w:val="674"/>
        </w:trPr>
        <w:tc>
          <w:tcPr>
            <w:tcW w:w="14390" w:type="dxa"/>
            <w:gridSpan w:val="6"/>
            <w:vAlign w:val="center"/>
          </w:tcPr>
          <w:p w14:paraId="728C4562" w14:textId="6A7A9E5F" w:rsidR="000A3DAE" w:rsidRPr="00C35246" w:rsidRDefault="00973C30" w:rsidP="005C76BB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C35246">
              <w:rPr>
                <w:rFonts w:ascii="Century Gothic" w:hAnsi="Century Gothic"/>
                <w:b/>
                <w:sz w:val="24"/>
                <w:szCs w:val="24"/>
              </w:rPr>
              <w:t>Name:</w:t>
            </w:r>
            <w:r w:rsidR="0008531A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  <w:r w:rsidR="002D4E4C">
              <w:rPr>
                <w:rFonts w:ascii="Century Gothic" w:hAnsi="Century Gothic"/>
                <w:b/>
                <w:sz w:val="24"/>
                <w:szCs w:val="24"/>
              </w:rPr>
              <w:t>Lindsey Bruckner</w:t>
            </w:r>
            <w:r w:rsidR="00C35246" w:rsidRPr="00C35246">
              <w:rPr>
                <w:rFonts w:ascii="Century Gothic" w:hAnsi="Century Gothic"/>
                <w:b/>
                <w:sz w:val="24"/>
                <w:szCs w:val="24"/>
              </w:rPr>
              <w:t xml:space="preserve">                                                                              </w:t>
            </w:r>
            <w:r w:rsidR="002D4E4C">
              <w:rPr>
                <w:rFonts w:ascii="Century Gothic" w:hAnsi="Century Gothic"/>
                <w:b/>
                <w:sz w:val="24"/>
                <w:szCs w:val="24"/>
              </w:rPr>
              <w:t xml:space="preserve">                              </w:t>
            </w:r>
            <w:r w:rsidR="00C35246" w:rsidRPr="00C35246">
              <w:rPr>
                <w:rFonts w:ascii="Century Gothic" w:hAnsi="Century Gothic"/>
                <w:b/>
                <w:sz w:val="24"/>
                <w:szCs w:val="24"/>
              </w:rPr>
              <w:t xml:space="preserve"> SEL Liaison</w:t>
            </w:r>
          </w:p>
        </w:tc>
      </w:tr>
      <w:tr w:rsidR="0036007A" w:rsidRPr="005C76BB" w14:paraId="3E902354" w14:textId="77777777" w:rsidTr="0008531A">
        <w:trPr>
          <w:trHeight w:val="674"/>
        </w:trPr>
        <w:tc>
          <w:tcPr>
            <w:tcW w:w="14390" w:type="dxa"/>
            <w:gridSpan w:val="6"/>
            <w:vAlign w:val="center"/>
          </w:tcPr>
          <w:p w14:paraId="09FCB3F3" w14:textId="1C97592E" w:rsidR="0036007A" w:rsidRPr="00C35246" w:rsidRDefault="00973C30" w:rsidP="005C76BB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C35246">
              <w:rPr>
                <w:rFonts w:ascii="Century Gothic" w:hAnsi="Century Gothic"/>
                <w:b/>
                <w:sz w:val="24"/>
                <w:szCs w:val="24"/>
              </w:rPr>
              <w:t>Name:</w:t>
            </w:r>
            <w:r w:rsidR="002D4E4C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  <w:r w:rsidR="0008531A">
              <w:rPr>
                <w:rFonts w:ascii="Century Gothic" w:hAnsi="Century Gothic"/>
                <w:b/>
                <w:sz w:val="24"/>
                <w:szCs w:val="24"/>
              </w:rPr>
              <w:t xml:space="preserve">Tiffany </w:t>
            </w:r>
            <w:r w:rsidR="002D4E4C">
              <w:rPr>
                <w:rFonts w:ascii="Century Gothic" w:hAnsi="Century Gothic"/>
                <w:b/>
                <w:sz w:val="24"/>
                <w:szCs w:val="24"/>
              </w:rPr>
              <w:t xml:space="preserve">Griffin                                                                    </w:t>
            </w:r>
            <w:r w:rsidR="0008531A">
              <w:rPr>
                <w:rFonts w:ascii="Century Gothic" w:hAnsi="Century Gothic"/>
                <w:b/>
                <w:sz w:val="24"/>
                <w:szCs w:val="24"/>
              </w:rPr>
              <w:t xml:space="preserve">     </w:t>
            </w:r>
            <w:r w:rsidR="002D4E4C">
              <w:rPr>
                <w:rFonts w:ascii="Century Gothic" w:hAnsi="Century Gothic"/>
                <w:b/>
                <w:sz w:val="24"/>
                <w:szCs w:val="24"/>
              </w:rPr>
              <w:t xml:space="preserve">                                  </w:t>
            </w:r>
            <w:r w:rsidR="0008531A">
              <w:rPr>
                <w:rFonts w:ascii="Century Gothic" w:hAnsi="Century Gothic"/>
                <w:b/>
                <w:sz w:val="24"/>
                <w:szCs w:val="24"/>
              </w:rPr>
              <w:t xml:space="preserve">        </w:t>
            </w:r>
            <w:r w:rsidR="002D4E4C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  <w:r w:rsidR="0008531A">
              <w:rPr>
                <w:rFonts w:ascii="Century Gothic" w:hAnsi="Century Gothic"/>
                <w:b/>
                <w:sz w:val="24"/>
                <w:szCs w:val="24"/>
              </w:rPr>
              <w:t>School Psychologist</w:t>
            </w:r>
          </w:p>
        </w:tc>
      </w:tr>
      <w:tr w:rsidR="0036007A" w:rsidRPr="005C76BB" w14:paraId="61E9097C" w14:textId="77777777" w:rsidTr="0008531A">
        <w:trPr>
          <w:trHeight w:val="674"/>
        </w:trPr>
        <w:tc>
          <w:tcPr>
            <w:tcW w:w="14390" w:type="dxa"/>
            <w:gridSpan w:val="6"/>
            <w:vAlign w:val="center"/>
          </w:tcPr>
          <w:p w14:paraId="3AA8343E" w14:textId="26F4E31B" w:rsidR="0036007A" w:rsidRPr="00C35246" w:rsidRDefault="00973C30" w:rsidP="005C76BB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C35246">
              <w:rPr>
                <w:rFonts w:ascii="Century Gothic" w:hAnsi="Century Gothic"/>
                <w:b/>
                <w:sz w:val="24"/>
                <w:szCs w:val="24"/>
              </w:rPr>
              <w:t>Name:</w:t>
            </w:r>
            <w:r w:rsidR="007F67E3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  <w:r w:rsidR="0008531A">
              <w:rPr>
                <w:rFonts w:ascii="Century Gothic" w:hAnsi="Century Gothic"/>
                <w:b/>
                <w:sz w:val="24"/>
                <w:szCs w:val="24"/>
              </w:rPr>
              <w:t xml:space="preserve">Lisa </w:t>
            </w:r>
            <w:proofErr w:type="spellStart"/>
            <w:r w:rsidR="0008531A">
              <w:rPr>
                <w:rFonts w:ascii="Century Gothic" w:hAnsi="Century Gothic"/>
                <w:b/>
                <w:sz w:val="24"/>
                <w:szCs w:val="24"/>
              </w:rPr>
              <w:t>Wattley</w:t>
            </w:r>
            <w:proofErr w:type="spellEnd"/>
            <w:r w:rsidR="0008531A">
              <w:rPr>
                <w:rFonts w:ascii="Century Gothic" w:hAnsi="Century Gothic"/>
                <w:b/>
                <w:sz w:val="24"/>
                <w:szCs w:val="24"/>
              </w:rPr>
              <w:t xml:space="preserve">                                                                                                                     ESE Specialist</w:t>
            </w:r>
          </w:p>
        </w:tc>
      </w:tr>
      <w:tr w:rsidR="0036007A" w:rsidRPr="005C76BB" w14:paraId="457BFB41" w14:textId="77777777" w:rsidTr="0008531A">
        <w:trPr>
          <w:trHeight w:val="674"/>
        </w:trPr>
        <w:tc>
          <w:tcPr>
            <w:tcW w:w="14390" w:type="dxa"/>
            <w:gridSpan w:val="6"/>
            <w:vAlign w:val="center"/>
          </w:tcPr>
          <w:p w14:paraId="441DC784" w14:textId="3143BC8E" w:rsidR="0036007A" w:rsidRPr="00C35246" w:rsidRDefault="00973C30" w:rsidP="005C76BB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C35246">
              <w:rPr>
                <w:rFonts w:ascii="Century Gothic" w:hAnsi="Century Gothic"/>
                <w:b/>
                <w:sz w:val="24"/>
                <w:szCs w:val="24"/>
              </w:rPr>
              <w:t>Name:</w:t>
            </w:r>
            <w:r w:rsidR="0008531A">
              <w:rPr>
                <w:rFonts w:ascii="Century Gothic" w:hAnsi="Century Gothic"/>
                <w:b/>
                <w:sz w:val="24"/>
                <w:szCs w:val="24"/>
              </w:rPr>
              <w:t xml:space="preserve"> Tracy Justice                                                                                                                   Guidance Counselor</w:t>
            </w:r>
          </w:p>
        </w:tc>
      </w:tr>
      <w:tr w:rsidR="00B36D69" w:rsidRPr="005C76BB" w14:paraId="0A6A861B" w14:textId="77777777" w:rsidTr="0008531A">
        <w:trPr>
          <w:trHeight w:val="674"/>
        </w:trPr>
        <w:tc>
          <w:tcPr>
            <w:tcW w:w="14390" w:type="dxa"/>
            <w:gridSpan w:val="6"/>
            <w:vAlign w:val="center"/>
          </w:tcPr>
          <w:p w14:paraId="4793C146" w14:textId="77777777" w:rsidR="00B36D69" w:rsidRDefault="00B36D69" w:rsidP="005C76BB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490F0E" w:rsidRPr="00402ADF" w14:paraId="3CE8ABA5" w14:textId="77777777" w:rsidTr="0008531A">
        <w:tc>
          <w:tcPr>
            <w:tcW w:w="14390" w:type="dxa"/>
            <w:gridSpan w:val="6"/>
            <w:shd w:val="clear" w:color="auto" w:fill="A8D08D" w:themeFill="accent6" w:themeFillTint="99"/>
          </w:tcPr>
          <w:p w14:paraId="2E70EAB3" w14:textId="74CBD161" w:rsidR="00490F0E" w:rsidRPr="007F089F" w:rsidRDefault="00E22619" w:rsidP="00AA52FA">
            <w:pPr>
              <w:tabs>
                <w:tab w:val="center" w:pos="6369"/>
                <w:tab w:val="left" w:pos="11988"/>
              </w:tabs>
              <w:jc w:val="center"/>
              <w:rPr>
                <w:rFonts w:ascii="Century Gothic" w:hAnsi="Century Gothic"/>
                <w:b/>
                <w:sz w:val="24"/>
              </w:rPr>
            </w:pPr>
            <w:r w:rsidRPr="007F089F">
              <w:rPr>
                <w:rFonts w:ascii="Century Gothic" w:hAnsi="Century Gothic"/>
                <w:b/>
                <w:sz w:val="32"/>
              </w:rPr>
              <w:lastRenderedPageBreak/>
              <w:t>School Wide SEL Implementation</w:t>
            </w:r>
          </w:p>
        </w:tc>
      </w:tr>
      <w:tr w:rsidR="00F25107" w:rsidRPr="0042332E" w14:paraId="396DF5E1" w14:textId="77777777" w:rsidTr="0008531A">
        <w:tc>
          <w:tcPr>
            <w:tcW w:w="14390" w:type="dxa"/>
            <w:gridSpan w:val="6"/>
            <w:shd w:val="clear" w:color="auto" w:fill="D9D9D9" w:themeFill="background1" w:themeFillShade="D9"/>
          </w:tcPr>
          <w:p w14:paraId="450DB1E2" w14:textId="77777777" w:rsidR="00F25107" w:rsidRPr="0042332E" w:rsidRDefault="00CC085F" w:rsidP="0036007A">
            <w:pPr>
              <w:rPr>
                <w:rFonts w:ascii="Century Gothic" w:hAnsi="Century Gothic"/>
                <w:b/>
                <w:i/>
                <w:sz w:val="24"/>
              </w:rPr>
            </w:pPr>
            <w:r w:rsidRPr="002B27C5">
              <w:rPr>
                <w:rFonts w:ascii="Century Gothic" w:hAnsi="Century Gothic"/>
                <w:b/>
                <w:sz w:val="24"/>
              </w:rPr>
              <w:t>Review of Current SEL Program:</w:t>
            </w:r>
            <w:r w:rsidR="009F78E1" w:rsidRPr="002B27C5">
              <w:rPr>
                <w:rFonts w:ascii="Century Gothic" w:hAnsi="Century Gothic"/>
                <w:b/>
                <w:sz w:val="24"/>
              </w:rPr>
              <w:t xml:space="preserve"> What SEL program</w:t>
            </w:r>
            <w:r w:rsidR="00C34A5B" w:rsidRPr="002B27C5">
              <w:rPr>
                <w:rFonts w:ascii="Century Gothic" w:hAnsi="Century Gothic"/>
                <w:b/>
                <w:sz w:val="24"/>
              </w:rPr>
              <w:t>(</w:t>
            </w:r>
            <w:r w:rsidR="009F78E1" w:rsidRPr="002B27C5">
              <w:rPr>
                <w:rFonts w:ascii="Century Gothic" w:hAnsi="Century Gothic"/>
                <w:b/>
                <w:sz w:val="24"/>
              </w:rPr>
              <w:t>s</w:t>
            </w:r>
            <w:r w:rsidR="00C34A5B" w:rsidRPr="002B27C5">
              <w:rPr>
                <w:rFonts w:ascii="Century Gothic" w:hAnsi="Century Gothic"/>
                <w:b/>
                <w:sz w:val="24"/>
              </w:rPr>
              <w:t>)</w:t>
            </w:r>
            <w:r w:rsidR="009F78E1" w:rsidRPr="002B27C5">
              <w:rPr>
                <w:rFonts w:ascii="Century Gothic" w:hAnsi="Century Gothic"/>
                <w:b/>
                <w:sz w:val="24"/>
              </w:rPr>
              <w:t xml:space="preserve"> currently exist in your school</w:t>
            </w:r>
            <w:r w:rsidR="009F78E1" w:rsidRPr="0042332E">
              <w:rPr>
                <w:rFonts w:ascii="Century Gothic" w:hAnsi="Century Gothic"/>
                <w:b/>
                <w:i/>
                <w:sz w:val="24"/>
              </w:rPr>
              <w:t>?</w:t>
            </w:r>
          </w:p>
        </w:tc>
      </w:tr>
      <w:tr w:rsidR="002B27C5" w:rsidRPr="0042332E" w14:paraId="3A6A4E69" w14:textId="77777777" w:rsidTr="0008531A">
        <w:tc>
          <w:tcPr>
            <w:tcW w:w="14390" w:type="dxa"/>
            <w:gridSpan w:val="6"/>
            <w:shd w:val="clear" w:color="auto" w:fill="D9D9D9" w:themeFill="background1" w:themeFillShade="D9"/>
          </w:tcPr>
          <w:p w14:paraId="4DCE8E5B" w14:textId="77905AF5" w:rsidR="0034510B" w:rsidRPr="005A2323" w:rsidRDefault="0034510B" w:rsidP="0034510B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24"/>
              </w:rPr>
            </w:pPr>
            <w:r w:rsidRPr="005A2323">
              <w:rPr>
                <w:rFonts w:ascii="Century Gothic" w:hAnsi="Century Gothic"/>
                <w:sz w:val="24"/>
              </w:rPr>
              <w:t>Family Counseling Services</w:t>
            </w:r>
          </w:p>
          <w:p w14:paraId="3267E130" w14:textId="71647E63" w:rsidR="002B27C5" w:rsidRPr="005A2323" w:rsidRDefault="002B27C5" w:rsidP="002B27C5">
            <w:pPr>
              <w:pStyle w:val="ListParagraph"/>
              <w:rPr>
                <w:rFonts w:ascii="Century Gothic" w:hAnsi="Century Gothic"/>
                <w:sz w:val="24"/>
              </w:rPr>
            </w:pPr>
            <w:r w:rsidRPr="005A2323">
              <w:rPr>
                <w:rFonts w:ascii="Century Gothic" w:hAnsi="Century Gothic"/>
                <w:sz w:val="24"/>
              </w:rPr>
              <w:t>2.</w:t>
            </w:r>
            <w:r w:rsidR="0034510B" w:rsidRPr="005A2323">
              <w:rPr>
                <w:rFonts w:ascii="Century Gothic" w:hAnsi="Century Gothic"/>
                <w:sz w:val="24"/>
              </w:rPr>
              <w:t xml:space="preserve">   CHAMPS</w:t>
            </w:r>
          </w:p>
          <w:p w14:paraId="0EBC7CD2" w14:textId="37517E46" w:rsidR="002B27C5" w:rsidRPr="005A2323" w:rsidRDefault="002B27C5" w:rsidP="002B27C5">
            <w:pPr>
              <w:pStyle w:val="ListParagraph"/>
              <w:rPr>
                <w:rFonts w:ascii="Century Gothic" w:hAnsi="Century Gothic"/>
                <w:sz w:val="24"/>
              </w:rPr>
            </w:pPr>
            <w:r w:rsidRPr="005A2323">
              <w:rPr>
                <w:rFonts w:ascii="Century Gothic" w:hAnsi="Century Gothic"/>
                <w:sz w:val="24"/>
              </w:rPr>
              <w:t>3.</w:t>
            </w:r>
            <w:r w:rsidR="0034510B" w:rsidRPr="005A2323">
              <w:rPr>
                <w:rFonts w:ascii="Century Gothic" w:hAnsi="Century Gothic"/>
                <w:sz w:val="24"/>
              </w:rPr>
              <w:t xml:space="preserve">   CARES mentoring</w:t>
            </w:r>
          </w:p>
          <w:p w14:paraId="48B92E00" w14:textId="6D4182F2" w:rsidR="002B27C5" w:rsidRPr="005A2323" w:rsidRDefault="002B27C5" w:rsidP="002B27C5">
            <w:pPr>
              <w:pStyle w:val="ListParagraph"/>
              <w:rPr>
                <w:rFonts w:ascii="Century Gothic" w:hAnsi="Century Gothic"/>
                <w:sz w:val="24"/>
              </w:rPr>
            </w:pPr>
            <w:r w:rsidRPr="005A2323">
              <w:rPr>
                <w:rFonts w:ascii="Century Gothic" w:hAnsi="Century Gothic"/>
                <w:sz w:val="24"/>
              </w:rPr>
              <w:t>4.</w:t>
            </w:r>
            <w:r w:rsidR="0034510B" w:rsidRPr="005A2323">
              <w:rPr>
                <w:rFonts w:ascii="Century Gothic" w:hAnsi="Century Gothic"/>
                <w:sz w:val="24"/>
              </w:rPr>
              <w:t xml:space="preserve">   Women of Tomorrow</w:t>
            </w:r>
          </w:p>
          <w:p w14:paraId="5ADBB98D" w14:textId="77777777" w:rsidR="002B27C5" w:rsidRPr="002B27C5" w:rsidRDefault="002B27C5" w:rsidP="0036007A">
            <w:pPr>
              <w:rPr>
                <w:rFonts w:ascii="Century Gothic" w:hAnsi="Century Gothic"/>
                <w:b/>
                <w:sz w:val="24"/>
              </w:rPr>
            </w:pPr>
          </w:p>
        </w:tc>
      </w:tr>
      <w:tr w:rsidR="00B36D69" w:rsidRPr="0042332E" w14:paraId="57B7DC96" w14:textId="77777777" w:rsidTr="0008531A">
        <w:tc>
          <w:tcPr>
            <w:tcW w:w="14390" w:type="dxa"/>
            <w:gridSpan w:val="6"/>
            <w:shd w:val="clear" w:color="auto" w:fill="A8D08D" w:themeFill="accent6" w:themeFillTint="99"/>
          </w:tcPr>
          <w:p w14:paraId="299F1A12" w14:textId="161E5C51" w:rsidR="00B36D69" w:rsidRDefault="00BE2425" w:rsidP="00BE2425">
            <w:pPr>
              <w:pStyle w:val="ListParagraph"/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Broward SEL Standards Instructional Implementation</w:t>
            </w:r>
          </w:p>
        </w:tc>
      </w:tr>
      <w:tr w:rsidR="00DB799E" w:rsidRPr="00E46D62" w14:paraId="4B77A7CF" w14:textId="77777777" w:rsidTr="0008531A">
        <w:tc>
          <w:tcPr>
            <w:tcW w:w="14390" w:type="dxa"/>
            <w:gridSpan w:val="6"/>
            <w:shd w:val="clear" w:color="auto" w:fill="FFE599" w:themeFill="accent4" w:themeFillTint="66"/>
          </w:tcPr>
          <w:p w14:paraId="10DB6328" w14:textId="66FEC98D" w:rsidR="00DB799E" w:rsidRPr="00E46D62" w:rsidRDefault="00E46D62" w:rsidP="00E46D62">
            <w:pPr>
              <w:rPr>
                <w:rFonts w:ascii="Century Gothic" w:hAnsi="Century Gothic"/>
                <w:b/>
                <w:i/>
              </w:rPr>
            </w:pPr>
            <w:r>
              <w:rPr>
                <w:rFonts w:ascii="Century Gothic" w:hAnsi="Century Gothic"/>
                <w:b/>
                <w:i/>
              </w:rPr>
              <w:t xml:space="preserve">            </w:t>
            </w:r>
            <w:r w:rsidR="00BE2425">
              <w:rPr>
                <w:rFonts w:ascii="Century Gothic" w:hAnsi="Century Gothic"/>
                <w:b/>
                <w:i/>
              </w:rPr>
              <w:t>I</w:t>
            </w:r>
            <w:r w:rsidR="00D57662" w:rsidRPr="00E46D62">
              <w:rPr>
                <w:rFonts w:ascii="Century Gothic" w:hAnsi="Century Gothic"/>
                <w:b/>
                <w:i/>
              </w:rPr>
              <w:t xml:space="preserve">dentify the strategies </w:t>
            </w:r>
            <w:r w:rsidR="00BE2425">
              <w:rPr>
                <w:rFonts w:ascii="Century Gothic" w:hAnsi="Century Gothic"/>
                <w:b/>
                <w:i/>
              </w:rPr>
              <w:t xml:space="preserve">that </w:t>
            </w:r>
            <w:r w:rsidR="00D57662" w:rsidRPr="00E46D62">
              <w:rPr>
                <w:rFonts w:ascii="Century Gothic" w:hAnsi="Century Gothic"/>
                <w:b/>
                <w:i/>
              </w:rPr>
              <w:t xml:space="preserve">your school will use to </w:t>
            </w:r>
            <w:r w:rsidRPr="00E46D62">
              <w:rPr>
                <w:rFonts w:ascii="Century Gothic" w:hAnsi="Century Gothic"/>
                <w:b/>
                <w:i/>
              </w:rPr>
              <w:t>align with Broward</w:t>
            </w:r>
            <w:r w:rsidR="00264824" w:rsidRPr="00E46D62">
              <w:rPr>
                <w:rFonts w:ascii="Century Gothic" w:hAnsi="Century Gothic"/>
                <w:b/>
                <w:i/>
              </w:rPr>
              <w:t xml:space="preserve"> County Schools Social and Emotional</w:t>
            </w:r>
            <w:r w:rsidR="00BE2425">
              <w:rPr>
                <w:rFonts w:ascii="Century Gothic" w:hAnsi="Century Gothic"/>
                <w:b/>
                <w:i/>
              </w:rPr>
              <w:t xml:space="preserve"> Learning</w:t>
            </w:r>
            <w:r w:rsidR="00264824" w:rsidRPr="00E46D62">
              <w:rPr>
                <w:rFonts w:ascii="Century Gothic" w:hAnsi="Century Gothic"/>
                <w:b/>
                <w:i/>
              </w:rPr>
              <w:t xml:space="preserve"> Goal</w:t>
            </w:r>
            <w:r w:rsidRPr="00E46D62">
              <w:rPr>
                <w:rFonts w:ascii="Century Gothic" w:hAnsi="Century Gothic"/>
                <w:b/>
                <w:i/>
              </w:rPr>
              <w:t>s.</w:t>
            </w:r>
          </w:p>
        </w:tc>
      </w:tr>
      <w:tr w:rsidR="00CC085F" w:rsidRPr="0042332E" w14:paraId="6F828194" w14:textId="77777777" w:rsidTr="0008531A">
        <w:tc>
          <w:tcPr>
            <w:tcW w:w="14390" w:type="dxa"/>
            <w:gridSpan w:val="6"/>
            <w:shd w:val="clear" w:color="auto" w:fill="E7E6E6" w:themeFill="background2"/>
          </w:tcPr>
          <w:p w14:paraId="637736E9" w14:textId="772439E6" w:rsidR="00CC085F" w:rsidRPr="00462C0F" w:rsidRDefault="002B27C5" w:rsidP="00C35246">
            <w:pPr>
              <w:tabs>
                <w:tab w:val="left" w:pos="7788"/>
              </w:tabs>
              <w:rPr>
                <w:rFonts w:ascii="Century Gothic" w:hAnsi="Century Gothic"/>
                <w:sz w:val="24"/>
              </w:rPr>
            </w:pPr>
            <w:r w:rsidRPr="00462C0F">
              <w:rPr>
                <w:rFonts w:ascii="Century Gothic" w:hAnsi="Century Gothic"/>
                <w:b/>
                <w:bCs/>
                <w:sz w:val="24"/>
              </w:rPr>
              <w:t xml:space="preserve">How does your school </w:t>
            </w:r>
            <w:r w:rsidR="00C35246">
              <w:rPr>
                <w:rFonts w:ascii="Century Gothic" w:hAnsi="Century Gothic"/>
                <w:b/>
                <w:bCs/>
                <w:sz w:val="24"/>
              </w:rPr>
              <w:t xml:space="preserve">explicitly teach and/or integrate </w:t>
            </w:r>
            <w:r w:rsidRPr="00462C0F">
              <w:rPr>
                <w:rFonts w:ascii="Century Gothic" w:hAnsi="Century Gothic"/>
                <w:b/>
                <w:bCs/>
                <w:sz w:val="24"/>
              </w:rPr>
              <w:t xml:space="preserve">the Broward County Public Schools Social and Emotional Learning Standards </w:t>
            </w:r>
            <w:r w:rsidR="00C35246">
              <w:rPr>
                <w:rFonts w:ascii="Century Gothic" w:hAnsi="Century Gothic"/>
                <w:b/>
                <w:bCs/>
                <w:sz w:val="24"/>
              </w:rPr>
              <w:t xml:space="preserve">in the school and the classroom </w:t>
            </w:r>
            <w:r w:rsidRPr="00462C0F">
              <w:rPr>
                <w:rFonts w:ascii="Century Gothic" w:hAnsi="Century Gothic"/>
                <w:b/>
                <w:bCs/>
                <w:sz w:val="24"/>
              </w:rPr>
              <w:t>to ensure students are developing social and emotional skills?</w:t>
            </w:r>
            <w:r w:rsidRPr="00462C0F">
              <w:rPr>
                <w:rFonts w:ascii="Century Gothic" w:hAnsi="Century Gothic"/>
                <w:sz w:val="24"/>
              </w:rPr>
              <w:t> </w:t>
            </w:r>
            <w:r w:rsidR="001676CF" w:rsidRPr="00462C0F">
              <w:rPr>
                <w:rFonts w:ascii="Century Gothic" w:hAnsi="Century Gothic"/>
                <w:sz w:val="24"/>
              </w:rPr>
              <w:tab/>
            </w:r>
          </w:p>
        </w:tc>
      </w:tr>
      <w:tr w:rsidR="002B27C5" w:rsidRPr="0042332E" w14:paraId="34E71C43" w14:textId="77777777" w:rsidTr="0008531A">
        <w:tc>
          <w:tcPr>
            <w:tcW w:w="14390" w:type="dxa"/>
            <w:gridSpan w:val="6"/>
            <w:shd w:val="clear" w:color="auto" w:fill="FFFFFF" w:themeFill="background1"/>
          </w:tcPr>
          <w:p w14:paraId="21341640" w14:textId="77777777" w:rsidR="002B27C5" w:rsidRDefault="002B27C5" w:rsidP="001676CF">
            <w:pPr>
              <w:tabs>
                <w:tab w:val="left" w:pos="7788"/>
              </w:tabs>
              <w:rPr>
                <w:rFonts w:ascii="Century Gothic" w:hAnsi="Century Gothic"/>
                <w:b/>
                <w:bCs/>
                <w:i/>
                <w:sz w:val="24"/>
              </w:rPr>
            </w:pPr>
          </w:p>
          <w:tbl>
            <w:tblPr>
              <w:tblStyle w:val="TableGrid"/>
              <w:tblW w:w="14328" w:type="dxa"/>
              <w:tblLook w:val="04A0" w:firstRow="1" w:lastRow="0" w:firstColumn="1" w:lastColumn="0" w:noHBand="0" w:noVBand="1"/>
            </w:tblPr>
            <w:tblGrid>
              <w:gridCol w:w="6205"/>
              <w:gridCol w:w="8123"/>
            </w:tblGrid>
            <w:tr w:rsidR="00C35246" w:rsidRPr="005C76BB" w14:paraId="755EE091" w14:textId="77777777" w:rsidTr="00BE2425">
              <w:tc>
                <w:tcPr>
                  <w:tcW w:w="14328" w:type="dxa"/>
                  <w:gridSpan w:val="2"/>
                  <w:shd w:val="clear" w:color="auto" w:fill="F7CAAC" w:themeFill="accent2" w:themeFillTint="66"/>
                </w:tcPr>
                <w:p w14:paraId="027248C8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8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8"/>
                    </w:rPr>
                    <w:t xml:space="preserve">Goal 1: 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Develop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self-awareness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and self-management skills to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24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achieve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school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and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life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success.</w:t>
                  </w:r>
                </w:p>
              </w:tc>
            </w:tr>
            <w:tr w:rsidR="00C35246" w:rsidRPr="005C76BB" w14:paraId="70ECF67F" w14:textId="77777777" w:rsidTr="00C35246">
              <w:tc>
                <w:tcPr>
                  <w:tcW w:w="14328" w:type="dxa"/>
                  <w:gridSpan w:val="2"/>
                  <w:shd w:val="clear" w:color="auto" w:fill="FFFFFF" w:themeFill="background1"/>
                </w:tcPr>
                <w:p w14:paraId="53DA188F" w14:textId="77777777" w:rsidR="00C35246" w:rsidRPr="005C76BB" w:rsidRDefault="00C35246" w:rsidP="00C35246">
                  <w:pPr>
                    <w:spacing w:before="4"/>
                    <w:ind w:right="742"/>
                    <w:rPr>
                      <w:rFonts w:ascii="Century Gothic" w:hAnsi="Century Gothic"/>
                      <w:b/>
                      <w:sz w:val="24"/>
                    </w:rPr>
                  </w:pPr>
                </w:p>
              </w:tc>
            </w:tr>
            <w:tr w:rsidR="00C35246" w:rsidRPr="005C76BB" w14:paraId="0EF95306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4DB94A17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-1"/>
                      <w:sz w:val="24"/>
                      <w:szCs w:val="24"/>
                    </w:rPr>
                    <w:t>A.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7"/>
                      <w:sz w:val="24"/>
                      <w:szCs w:val="24"/>
                    </w:rPr>
                    <w:t xml:space="preserve">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 xml:space="preserve">Identify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-1"/>
                      <w:sz w:val="24"/>
                      <w:szCs w:val="24"/>
                    </w:rPr>
                    <w:t>and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22"/>
                      <w:sz w:val="24"/>
                      <w:szCs w:val="24"/>
                    </w:rPr>
                    <w:t xml:space="preserve">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 xml:space="preserve">manage one’s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-1"/>
                      <w:sz w:val="24"/>
                      <w:szCs w:val="24"/>
                    </w:rPr>
                    <w:t>emotions and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21"/>
                      <w:sz w:val="24"/>
                      <w:szCs w:val="24"/>
                    </w:rPr>
                    <w:t xml:space="preserve">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>behavior.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585C3A2F" w14:textId="5D23A8C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</w:p>
                <w:p w14:paraId="6530F124" w14:textId="77777777" w:rsidR="00C35246" w:rsidRDefault="0034510B" w:rsidP="00C35246">
                  <w:pPr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Monthly Character Traits</w:t>
                  </w:r>
                </w:p>
                <w:p w14:paraId="4C6602E5" w14:textId="71F14AE7" w:rsidR="0034510B" w:rsidRPr="005C76BB" w:rsidRDefault="0034510B" w:rsidP="00C35246">
                  <w:pPr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Referral to Mental Health Facility</w:t>
                  </w:r>
                </w:p>
                <w:p w14:paraId="219FEAA4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1E6FA186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0DF2BE90" w14:textId="0089DF44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B. Recognize</w:t>
                  </w:r>
                  <w:r w:rsidRPr="005C76BB">
                    <w:rPr>
                      <w:rFonts w:ascii="Century Gothic" w:hAnsi="Century Gothic"/>
                      <w:b/>
                      <w:spacing w:val="25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personal qualities and external supports.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34854253" w14:textId="3C0ECBD0" w:rsidR="00C35246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</w:p>
                <w:p w14:paraId="50D365D2" w14:textId="77777777" w:rsidR="0034510B" w:rsidRDefault="0034510B" w:rsidP="00C35246">
                  <w:pPr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Student of the Month</w:t>
                  </w:r>
                </w:p>
                <w:p w14:paraId="331F796A" w14:textId="77777777" w:rsidR="00C35246" w:rsidRDefault="0034510B" w:rsidP="00C35246">
                  <w:pPr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CHAMPS</w:t>
                  </w:r>
                </w:p>
                <w:p w14:paraId="108D7935" w14:textId="1A651691" w:rsidR="0034510B" w:rsidRPr="005C76BB" w:rsidRDefault="0034510B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6137C978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3B945F28" w14:textId="7110D89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C. Demonstrate skills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 xml:space="preserve"> related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to</w:t>
                  </w:r>
                  <w:r w:rsidRPr="005C76BB">
                    <w:rPr>
                      <w:rFonts w:ascii="Century Gothic" w:hAnsi="Century Gothic"/>
                      <w:b/>
                      <w:spacing w:val="24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achieving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personal</w:t>
                  </w:r>
                  <w:r w:rsidRPr="005C76BB">
                    <w:rPr>
                      <w:rFonts w:ascii="Century Gothic" w:hAnsi="Century Gothic"/>
                      <w:b/>
                      <w:spacing w:val="26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and academic goals.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46135454" w14:textId="1EADBC29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</w:p>
                <w:p w14:paraId="6E96E956" w14:textId="77777777" w:rsidR="00C35246" w:rsidRDefault="0034510B" w:rsidP="00C35246">
                  <w:pPr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Student of the Month</w:t>
                  </w:r>
                </w:p>
                <w:p w14:paraId="5981AEF3" w14:textId="763AA4FE" w:rsidR="0034510B" w:rsidRPr="005C76BB" w:rsidRDefault="0034510B" w:rsidP="00C35246">
                  <w:pPr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Recognition of High School Seniors Meeting Their Graduation Requirements</w:t>
                  </w:r>
                </w:p>
                <w:p w14:paraId="2E828BBE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06AD28A5" w14:textId="77777777" w:rsidTr="00BE2425">
              <w:tc>
                <w:tcPr>
                  <w:tcW w:w="14328" w:type="dxa"/>
                  <w:gridSpan w:val="2"/>
                  <w:shd w:val="clear" w:color="auto" w:fill="F7CAAC" w:themeFill="accent2" w:themeFillTint="66"/>
                </w:tcPr>
                <w:p w14:paraId="3438EB71" w14:textId="5F217924" w:rsidR="00C35246" w:rsidRPr="005C76BB" w:rsidRDefault="00C35246" w:rsidP="00C35246">
                  <w:pPr>
                    <w:spacing w:before="4"/>
                    <w:ind w:right="742"/>
                    <w:rPr>
                      <w:rFonts w:ascii="Century Gothic" w:eastAsia="Times New Roman" w:hAnsi="Century Gothic" w:cs="Times New Roman"/>
                      <w:sz w:val="28"/>
                      <w:szCs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8"/>
                    </w:rPr>
                    <w:lastRenderedPageBreak/>
                    <w:t xml:space="preserve">Goal 2: 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Use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social-awareness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and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interpersonal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skills to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5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establish and maintain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positive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2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relationships.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ab/>
                  </w:r>
                </w:p>
              </w:tc>
            </w:tr>
            <w:tr w:rsidR="00C35246" w:rsidRPr="005C76BB" w14:paraId="701855CB" w14:textId="77777777" w:rsidTr="00E52381">
              <w:tc>
                <w:tcPr>
                  <w:tcW w:w="14328" w:type="dxa"/>
                  <w:gridSpan w:val="2"/>
                </w:tcPr>
                <w:p w14:paraId="3BFCE635" w14:textId="77777777" w:rsidR="00C35246" w:rsidRPr="005C76BB" w:rsidRDefault="00C35246" w:rsidP="00C35246">
                  <w:pPr>
                    <w:rPr>
                      <w:rFonts w:ascii="Century Gothic" w:hAnsi="Century Gothic"/>
                    </w:rPr>
                  </w:pPr>
                </w:p>
              </w:tc>
            </w:tr>
            <w:tr w:rsidR="00C35246" w:rsidRPr="005C76BB" w14:paraId="2EEF9AA3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70A04514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A:  Recognize the feelings and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perspectives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 of</w:t>
                  </w:r>
                  <w:r w:rsidRPr="005C76BB">
                    <w:rPr>
                      <w:rFonts w:ascii="Century Gothic" w:hAnsi="Century Gothic"/>
                      <w:b/>
                      <w:spacing w:val="20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others.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09F1AFF8" w14:textId="3D3E8851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 Strategies:</w:t>
                  </w:r>
                </w:p>
                <w:p w14:paraId="23006438" w14:textId="77777777" w:rsidR="00C35246" w:rsidRDefault="00F369BF" w:rsidP="00C35246">
                  <w:pPr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Group Counseling</w:t>
                  </w:r>
                </w:p>
                <w:p w14:paraId="17F862B6" w14:textId="1DE7E46D" w:rsidR="00F369BF" w:rsidRPr="005C76BB" w:rsidRDefault="00F369BF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4067C9EE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390C33BC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B:  Recognize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individual and group</w:t>
                  </w:r>
                  <w:r w:rsidRPr="005C76BB">
                    <w:rPr>
                      <w:rFonts w:ascii="Century Gothic" w:hAnsi="Century Gothic"/>
                      <w:b/>
                      <w:spacing w:val="22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similarities</w:t>
                  </w:r>
                  <w:r w:rsidRPr="005C76BB">
                    <w:rPr>
                      <w:rFonts w:ascii="Century Gothic" w:hAnsi="Century Gothic"/>
                      <w:b/>
                      <w:spacing w:val="-2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and</w:t>
                  </w:r>
                  <w:r w:rsidRPr="005C76BB">
                    <w:rPr>
                      <w:rFonts w:ascii="Century Gothic" w:hAnsi="Century Gothic"/>
                      <w:b/>
                      <w:spacing w:val="22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differences.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242988F1" w14:textId="7B1D134E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</w:p>
                <w:p w14:paraId="6432EE88" w14:textId="10F5B572" w:rsidR="00F369BF" w:rsidRPr="005C76BB" w:rsidRDefault="00F369BF" w:rsidP="00C35246">
                  <w:pPr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Group Counseling</w:t>
                  </w:r>
                </w:p>
                <w:p w14:paraId="445D0A7A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351ACAC2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68BA809B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C: Use communication and social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 xml:space="preserve"> skills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to</w:t>
                  </w:r>
                  <w:r w:rsidRPr="005C76BB">
                    <w:rPr>
                      <w:rFonts w:ascii="Century Gothic" w:hAnsi="Century Gothic"/>
                      <w:b/>
                      <w:spacing w:val="24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interact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effectively</w:t>
                  </w:r>
                  <w:r w:rsidRPr="005C76BB">
                    <w:rPr>
                      <w:rFonts w:ascii="Century Gothic" w:hAnsi="Century Gothic"/>
                      <w:b/>
                      <w:spacing w:val="29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with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 others.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55E4AFA5" w14:textId="257A8D33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</w:p>
                <w:p w14:paraId="41333804" w14:textId="12BF338E" w:rsidR="00C35246" w:rsidRPr="00F369BF" w:rsidRDefault="00F369BF" w:rsidP="00C35246">
                  <w:pPr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Sandy Hook Promise</w:t>
                  </w:r>
                  <w:r w:rsidR="00CC24CA">
                    <w:rPr>
                      <w:rFonts w:ascii="Century Gothic" w:hAnsi="Century Gothic"/>
                      <w:sz w:val="24"/>
                    </w:rPr>
                    <w:t xml:space="preserve"> Training</w:t>
                  </w:r>
                </w:p>
                <w:p w14:paraId="64F8BA95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582F7033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5FE14C24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D. Demonstrate an ability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to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 xml:space="preserve"> prevent,</w:t>
                  </w:r>
                  <w:r w:rsidRPr="005C76BB">
                    <w:rPr>
                      <w:rFonts w:ascii="Century Gothic" w:hAnsi="Century Gothic"/>
                      <w:b/>
                      <w:spacing w:val="27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manage, and resolve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interpersonal</w:t>
                  </w:r>
                  <w:r w:rsidRPr="005C76BB">
                    <w:rPr>
                      <w:rFonts w:ascii="Century Gothic" w:hAnsi="Century Gothic"/>
                      <w:b/>
                      <w:spacing w:val="22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conflicts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in constructive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ways.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6132EED9" w14:textId="6987ACB9" w:rsidR="00C35246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</w:p>
                <w:p w14:paraId="7A01D8A4" w14:textId="2B030CDD" w:rsidR="00C35246" w:rsidRDefault="00CC24CA" w:rsidP="00C35246">
                  <w:pPr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Family Counseling</w:t>
                  </w:r>
                </w:p>
                <w:p w14:paraId="33E0F54E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51772391" w14:textId="77777777" w:rsidTr="00BE2425">
              <w:tc>
                <w:tcPr>
                  <w:tcW w:w="14328" w:type="dxa"/>
                  <w:gridSpan w:val="2"/>
                  <w:shd w:val="clear" w:color="auto" w:fill="F7CAAC" w:themeFill="accent2" w:themeFillTint="66"/>
                </w:tcPr>
                <w:p w14:paraId="2EF03D94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8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8"/>
                    </w:rPr>
                    <w:t>Goal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8"/>
                    </w:rPr>
                    <w:t>3:</w:t>
                  </w:r>
                  <w:r w:rsidRPr="005C76BB">
                    <w:rPr>
                      <w:rFonts w:ascii="Century Gothic" w:hAnsi="Century Gothic"/>
                      <w:b/>
                      <w:spacing w:val="59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Demonstrate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decision-making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skills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and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responsible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33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behaviors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in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personal,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school,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and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community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contexts.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ab/>
                  </w:r>
                </w:p>
              </w:tc>
            </w:tr>
            <w:tr w:rsidR="00C35246" w:rsidRPr="005C76BB" w14:paraId="22152C9A" w14:textId="77777777" w:rsidTr="00C35246">
              <w:tc>
                <w:tcPr>
                  <w:tcW w:w="14328" w:type="dxa"/>
                  <w:gridSpan w:val="2"/>
                  <w:shd w:val="clear" w:color="auto" w:fill="FFFFFF" w:themeFill="background1"/>
                </w:tcPr>
                <w:p w14:paraId="629C527B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6C8F7693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215CC359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A: Consider ethical, safety, and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societal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factors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 in</w:t>
                  </w:r>
                  <w:r w:rsidRPr="005C76BB">
                    <w:rPr>
                      <w:rFonts w:ascii="Century Gothic" w:hAnsi="Century Gothic"/>
                      <w:b/>
                      <w:spacing w:val="23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making decisions.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7EBEF808" w14:textId="14FA3530" w:rsidR="00C35246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</w:p>
                <w:p w14:paraId="2F114D3B" w14:textId="45CCAD32" w:rsidR="00CC24CA" w:rsidRPr="00CC24CA" w:rsidRDefault="00CC24CA" w:rsidP="00C35246">
                  <w:pPr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Trauma Informed School Training</w:t>
                  </w:r>
                </w:p>
                <w:p w14:paraId="14611C82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3A38F753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56C4CCF4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B:  Apply decision- making skills to deal responsibly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with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 daily</w:t>
                  </w:r>
                  <w:r w:rsidRPr="005C76BB">
                    <w:rPr>
                      <w:rFonts w:ascii="Century Gothic" w:hAnsi="Century Gothic"/>
                      <w:b/>
                      <w:spacing w:val="22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academic and</w:t>
                  </w:r>
                  <w:r w:rsidRPr="005C76BB">
                    <w:rPr>
                      <w:rFonts w:ascii="Century Gothic" w:hAnsi="Century Gothic"/>
                      <w:b/>
                      <w:spacing w:val="21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social situations.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56F787AD" w14:textId="5DD72F34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</w:p>
                <w:p w14:paraId="711CEC49" w14:textId="388576E0" w:rsidR="00C35246" w:rsidRPr="00CC24CA" w:rsidRDefault="00CC24CA" w:rsidP="00C35246">
                  <w:pPr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Wrap Around Services with Community Agencies</w:t>
                  </w:r>
                </w:p>
                <w:p w14:paraId="7DA190B2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73C696D1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3674EBF7" w14:textId="00FD15D8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 xml:space="preserve">C. Contribute to the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-1"/>
                      <w:sz w:val="24"/>
                      <w:szCs w:val="24"/>
                    </w:rPr>
                    <w:t>well-being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 xml:space="preserve"> of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28"/>
                      <w:sz w:val="24"/>
                      <w:szCs w:val="24"/>
                    </w:rPr>
                    <w:t xml:space="preserve">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-1"/>
                      <w:sz w:val="24"/>
                      <w:szCs w:val="24"/>
                    </w:rPr>
                    <w:t>one’s school and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22"/>
                      <w:sz w:val="24"/>
                      <w:szCs w:val="24"/>
                    </w:rPr>
                    <w:t xml:space="preserve">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>community.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3E8D4124" w14:textId="233AC3A5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</w:p>
                <w:p w14:paraId="07FB2719" w14:textId="77777777" w:rsidR="00CC24CA" w:rsidRPr="00CC24CA" w:rsidRDefault="00CC24CA" w:rsidP="00CC24CA">
                  <w:pPr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Wrap Around Services with Community Agencies</w:t>
                  </w:r>
                </w:p>
                <w:p w14:paraId="4C08D6D2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</w:p>
                <w:p w14:paraId="0A2620D7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</w:tbl>
          <w:p w14:paraId="27459EBA" w14:textId="77777777" w:rsidR="002B27C5" w:rsidRPr="002B27C5" w:rsidRDefault="002B27C5" w:rsidP="001676CF">
            <w:pPr>
              <w:tabs>
                <w:tab w:val="left" w:pos="7788"/>
              </w:tabs>
              <w:rPr>
                <w:rFonts w:ascii="Century Gothic" w:hAnsi="Century Gothic"/>
                <w:b/>
                <w:bCs/>
                <w:i/>
                <w:sz w:val="24"/>
              </w:rPr>
            </w:pPr>
          </w:p>
        </w:tc>
      </w:tr>
      <w:tr w:rsidR="00AA52FA" w:rsidRPr="005C76BB" w14:paraId="0B994FE9" w14:textId="77777777" w:rsidTr="0008531A">
        <w:trPr>
          <w:trHeight w:val="327"/>
        </w:trPr>
        <w:tc>
          <w:tcPr>
            <w:tcW w:w="14390" w:type="dxa"/>
            <w:gridSpan w:val="6"/>
            <w:shd w:val="clear" w:color="auto" w:fill="FFE599" w:themeFill="accent4" w:themeFillTint="66"/>
          </w:tcPr>
          <w:p w14:paraId="68F7F5B0" w14:textId="4FC1AB08" w:rsidR="00C35246" w:rsidRPr="005C76BB" w:rsidRDefault="00462C0F" w:rsidP="005C76BB">
            <w:pPr>
              <w:rPr>
                <w:rFonts w:ascii="Century Gothic" w:hAnsi="Century Gothic"/>
                <w:b/>
                <w:sz w:val="24"/>
              </w:rPr>
            </w:pPr>
            <w:r w:rsidRPr="00462C0F">
              <w:rPr>
                <w:rFonts w:ascii="Century Gothic" w:hAnsi="Century Gothic"/>
                <w:b/>
                <w:bCs/>
                <w:sz w:val="24"/>
              </w:rPr>
              <w:lastRenderedPageBreak/>
              <w:t xml:space="preserve">How does your school-wide policy and practices support the social emotional learning </w:t>
            </w:r>
            <w:r w:rsidR="008C6498">
              <w:rPr>
                <w:rFonts w:ascii="Century Gothic" w:hAnsi="Century Gothic"/>
                <w:b/>
                <w:bCs/>
                <w:sz w:val="24"/>
              </w:rPr>
              <w:t>of</w:t>
            </w:r>
            <w:r w:rsidRPr="00462C0F">
              <w:rPr>
                <w:rFonts w:ascii="Century Gothic" w:hAnsi="Century Gothic"/>
                <w:b/>
                <w:bCs/>
                <w:sz w:val="24"/>
              </w:rPr>
              <w:t xml:space="preserve"> students?</w:t>
            </w:r>
            <w:r w:rsidRPr="00462C0F">
              <w:rPr>
                <w:rFonts w:ascii="Century Gothic" w:hAnsi="Century Gothic"/>
                <w:b/>
                <w:sz w:val="24"/>
              </w:rPr>
              <w:t> </w:t>
            </w:r>
          </w:p>
        </w:tc>
      </w:tr>
      <w:tr w:rsidR="00C35246" w:rsidRPr="005C76BB" w14:paraId="27E26F2C" w14:textId="77777777" w:rsidTr="0008531A">
        <w:trPr>
          <w:trHeight w:val="327"/>
        </w:trPr>
        <w:tc>
          <w:tcPr>
            <w:tcW w:w="14390" w:type="dxa"/>
            <w:gridSpan w:val="6"/>
            <w:shd w:val="clear" w:color="auto" w:fill="E7E6E6" w:themeFill="background2"/>
          </w:tcPr>
          <w:p w14:paraId="6329DC6C" w14:textId="4E1E0F2A" w:rsidR="00C35246" w:rsidRPr="005A2323" w:rsidRDefault="00CC24CA" w:rsidP="005C76BB">
            <w:pPr>
              <w:rPr>
                <w:rFonts w:ascii="Century Gothic" w:hAnsi="Century Gothic"/>
                <w:bCs/>
                <w:sz w:val="24"/>
              </w:rPr>
            </w:pPr>
            <w:r w:rsidRPr="005A2323">
              <w:rPr>
                <w:rFonts w:ascii="Century Gothic" w:hAnsi="Century Gothic"/>
                <w:bCs/>
                <w:sz w:val="24"/>
              </w:rPr>
              <w:t>Our social and emotional practices are infused throughout the curriculum and daily instruction.  It is also evident in the positive climate and culture of our school.</w:t>
            </w:r>
          </w:p>
          <w:p w14:paraId="2C5E3537" w14:textId="77777777" w:rsidR="00C35246" w:rsidRDefault="00C35246" w:rsidP="005C76BB">
            <w:pPr>
              <w:rPr>
                <w:rFonts w:ascii="Century Gothic" w:hAnsi="Century Gothic"/>
                <w:b/>
                <w:bCs/>
                <w:sz w:val="24"/>
              </w:rPr>
            </w:pPr>
          </w:p>
          <w:p w14:paraId="35981ECD" w14:textId="77777777" w:rsidR="00C35246" w:rsidRPr="00462C0F" w:rsidRDefault="00C35246" w:rsidP="005C76BB">
            <w:pPr>
              <w:rPr>
                <w:rFonts w:ascii="Century Gothic" w:hAnsi="Century Gothic"/>
                <w:b/>
                <w:bCs/>
                <w:sz w:val="24"/>
              </w:rPr>
            </w:pPr>
          </w:p>
        </w:tc>
      </w:tr>
      <w:tr w:rsidR="00AA52FA" w:rsidRPr="005C76BB" w14:paraId="1E796D42" w14:textId="77777777" w:rsidTr="0008531A">
        <w:tc>
          <w:tcPr>
            <w:tcW w:w="14390" w:type="dxa"/>
            <w:gridSpan w:val="6"/>
            <w:shd w:val="clear" w:color="auto" w:fill="E7E6E6" w:themeFill="background2"/>
          </w:tcPr>
          <w:p w14:paraId="7F9BFE58" w14:textId="77777777" w:rsidR="00AA52FA" w:rsidRPr="005C76BB" w:rsidRDefault="00AA52FA" w:rsidP="00C34A5B">
            <w:pPr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 xml:space="preserve">SEL Professional Development: </w:t>
            </w:r>
            <w:r w:rsidRPr="005C76BB">
              <w:rPr>
                <w:rFonts w:ascii="Century Gothic" w:hAnsi="Century Gothic"/>
                <w:b/>
                <w:i/>
                <w:sz w:val="24"/>
              </w:rPr>
              <w:t>How will school leadership educate administrators, faculty, and staff on the continuous implementation of SEL?</w:t>
            </w:r>
          </w:p>
        </w:tc>
      </w:tr>
      <w:tr w:rsidR="003A107B" w:rsidRPr="005C76BB" w14:paraId="13EA002A" w14:textId="77777777" w:rsidTr="003A107B">
        <w:trPr>
          <w:trHeight w:val="642"/>
        </w:trPr>
        <w:tc>
          <w:tcPr>
            <w:tcW w:w="2942" w:type="dxa"/>
            <w:vAlign w:val="center"/>
          </w:tcPr>
          <w:p w14:paraId="3361370C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Action</w:t>
            </w:r>
          </w:p>
        </w:tc>
        <w:tc>
          <w:tcPr>
            <w:tcW w:w="3083" w:type="dxa"/>
            <w:vAlign w:val="center"/>
          </w:tcPr>
          <w:p w14:paraId="3389986F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Responsible Person</w:t>
            </w:r>
          </w:p>
        </w:tc>
        <w:tc>
          <w:tcPr>
            <w:tcW w:w="3589" w:type="dxa"/>
            <w:vAlign w:val="center"/>
          </w:tcPr>
          <w:p w14:paraId="40A9A255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Resources</w:t>
            </w:r>
          </w:p>
        </w:tc>
        <w:tc>
          <w:tcPr>
            <w:tcW w:w="1533" w:type="dxa"/>
            <w:gridSpan w:val="2"/>
            <w:vAlign w:val="center"/>
          </w:tcPr>
          <w:p w14:paraId="46C55FB6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Evidence of Completion</w:t>
            </w:r>
          </w:p>
        </w:tc>
        <w:tc>
          <w:tcPr>
            <w:tcW w:w="3243" w:type="dxa"/>
            <w:vAlign w:val="center"/>
          </w:tcPr>
          <w:p w14:paraId="1CF591E0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Completion Date</w:t>
            </w:r>
          </w:p>
        </w:tc>
      </w:tr>
      <w:tr w:rsidR="003A107B" w:rsidRPr="005C76BB" w14:paraId="08E76AE4" w14:textId="77777777" w:rsidTr="003A107B">
        <w:tc>
          <w:tcPr>
            <w:tcW w:w="2942" w:type="dxa"/>
          </w:tcPr>
          <w:p w14:paraId="1315112B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  <w:p w14:paraId="2A406428" w14:textId="72388B22" w:rsidR="005C76BB" w:rsidRPr="005C76BB" w:rsidRDefault="00CC24CA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Sandy Hook Promise Training</w:t>
            </w:r>
          </w:p>
        </w:tc>
        <w:tc>
          <w:tcPr>
            <w:tcW w:w="3083" w:type="dxa"/>
          </w:tcPr>
          <w:p w14:paraId="034F1B97" w14:textId="7F64D292" w:rsidR="005C76BB" w:rsidRPr="005C76BB" w:rsidRDefault="003A107B" w:rsidP="003A107B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SEL Team</w:t>
            </w:r>
          </w:p>
        </w:tc>
        <w:tc>
          <w:tcPr>
            <w:tcW w:w="3589" w:type="dxa"/>
          </w:tcPr>
          <w:p w14:paraId="0CE22728" w14:textId="49716337" w:rsidR="005C76BB" w:rsidRPr="005C76BB" w:rsidRDefault="003A107B" w:rsidP="003A107B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District Training Materials</w:t>
            </w:r>
          </w:p>
        </w:tc>
        <w:tc>
          <w:tcPr>
            <w:tcW w:w="1533" w:type="dxa"/>
            <w:gridSpan w:val="2"/>
          </w:tcPr>
          <w:p w14:paraId="5B04DEF5" w14:textId="5D7780E6" w:rsidR="005C76BB" w:rsidRPr="005C76BB" w:rsidRDefault="003A107B" w:rsidP="003A107B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Sign-in Sheets</w:t>
            </w:r>
          </w:p>
        </w:tc>
        <w:tc>
          <w:tcPr>
            <w:tcW w:w="3243" w:type="dxa"/>
          </w:tcPr>
          <w:p w14:paraId="64EA3B07" w14:textId="770A20B1" w:rsidR="005C76BB" w:rsidRPr="005C76BB" w:rsidRDefault="003A107B" w:rsidP="003A107B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May 2019</w:t>
            </w:r>
          </w:p>
        </w:tc>
      </w:tr>
      <w:tr w:rsidR="003A107B" w:rsidRPr="005C76BB" w14:paraId="01D92940" w14:textId="77777777" w:rsidTr="003A107B">
        <w:trPr>
          <w:trHeight w:val="478"/>
        </w:trPr>
        <w:tc>
          <w:tcPr>
            <w:tcW w:w="2942" w:type="dxa"/>
          </w:tcPr>
          <w:p w14:paraId="30FC5D28" w14:textId="7E3E7F20" w:rsidR="005C76BB" w:rsidRPr="005C76BB" w:rsidRDefault="00CC24CA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Trauma Informed School Training</w:t>
            </w:r>
          </w:p>
          <w:p w14:paraId="5C8EA770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3083" w:type="dxa"/>
          </w:tcPr>
          <w:p w14:paraId="67BA60B5" w14:textId="59EF392D" w:rsidR="005C76BB" w:rsidRPr="005C76BB" w:rsidRDefault="003A107B" w:rsidP="003A107B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 xml:space="preserve">Charlene </w:t>
            </w:r>
            <w:proofErr w:type="spellStart"/>
            <w:r>
              <w:rPr>
                <w:rFonts w:ascii="Century Gothic" w:hAnsi="Century Gothic"/>
                <w:sz w:val="24"/>
              </w:rPr>
              <w:t>Gersck</w:t>
            </w:r>
            <w:proofErr w:type="spellEnd"/>
          </w:p>
        </w:tc>
        <w:tc>
          <w:tcPr>
            <w:tcW w:w="3589" w:type="dxa"/>
          </w:tcPr>
          <w:p w14:paraId="741CE49B" w14:textId="5B190860" w:rsidR="005C76BB" w:rsidRPr="005C76BB" w:rsidRDefault="003A107B" w:rsidP="003A107B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District Training Materials</w:t>
            </w:r>
          </w:p>
        </w:tc>
        <w:tc>
          <w:tcPr>
            <w:tcW w:w="1533" w:type="dxa"/>
            <w:gridSpan w:val="2"/>
          </w:tcPr>
          <w:p w14:paraId="137AFAE2" w14:textId="235B1DFF" w:rsidR="005C76BB" w:rsidRPr="005C76BB" w:rsidRDefault="003A107B" w:rsidP="003A107B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Sign-in Sheets</w:t>
            </w:r>
          </w:p>
        </w:tc>
        <w:tc>
          <w:tcPr>
            <w:tcW w:w="3243" w:type="dxa"/>
          </w:tcPr>
          <w:p w14:paraId="6FF76B38" w14:textId="5A950E86" w:rsidR="005C76BB" w:rsidRPr="005C76BB" w:rsidRDefault="003A107B" w:rsidP="003A107B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May 2019</w:t>
            </w:r>
          </w:p>
        </w:tc>
      </w:tr>
      <w:tr w:rsidR="003A107B" w:rsidRPr="005C76BB" w14:paraId="5DF6BDAA" w14:textId="77777777" w:rsidTr="003A107B">
        <w:trPr>
          <w:trHeight w:val="325"/>
        </w:trPr>
        <w:tc>
          <w:tcPr>
            <w:tcW w:w="2942" w:type="dxa"/>
          </w:tcPr>
          <w:p w14:paraId="031030EE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  <w:p w14:paraId="1F31C22D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3083" w:type="dxa"/>
          </w:tcPr>
          <w:p w14:paraId="52F30D29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3589" w:type="dxa"/>
          </w:tcPr>
          <w:p w14:paraId="799A8804" w14:textId="77777777" w:rsid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  <w:p w14:paraId="3860ED20" w14:textId="77777777" w:rsidR="003A107B" w:rsidRDefault="003A107B" w:rsidP="00C34A5B">
            <w:pPr>
              <w:rPr>
                <w:rFonts w:ascii="Century Gothic" w:hAnsi="Century Gothic"/>
                <w:sz w:val="24"/>
              </w:rPr>
            </w:pPr>
          </w:p>
          <w:p w14:paraId="7975BF36" w14:textId="77777777" w:rsidR="003A107B" w:rsidRDefault="003A107B" w:rsidP="00C34A5B">
            <w:pPr>
              <w:rPr>
                <w:rFonts w:ascii="Century Gothic" w:hAnsi="Century Gothic"/>
                <w:sz w:val="24"/>
              </w:rPr>
            </w:pPr>
          </w:p>
          <w:p w14:paraId="4034D9E7" w14:textId="77777777" w:rsidR="003A107B" w:rsidRDefault="003A107B" w:rsidP="00C34A5B">
            <w:pPr>
              <w:rPr>
                <w:rFonts w:ascii="Century Gothic" w:hAnsi="Century Gothic"/>
                <w:sz w:val="24"/>
              </w:rPr>
            </w:pPr>
          </w:p>
          <w:p w14:paraId="46983681" w14:textId="77777777" w:rsidR="005A2323" w:rsidRDefault="005A2323" w:rsidP="00C34A5B">
            <w:pPr>
              <w:rPr>
                <w:rFonts w:ascii="Century Gothic" w:hAnsi="Century Gothic"/>
                <w:sz w:val="24"/>
              </w:rPr>
            </w:pPr>
          </w:p>
          <w:p w14:paraId="586FC68F" w14:textId="77777777" w:rsidR="005A2323" w:rsidRDefault="005A2323" w:rsidP="00C34A5B">
            <w:pPr>
              <w:rPr>
                <w:rFonts w:ascii="Century Gothic" w:hAnsi="Century Gothic"/>
                <w:sz w:val="24"/>
              </w:rPr>
            </w:pPr>
          </w:p>
          <w:p w14:paraId="532131AB" w14:textId="77777777" w:rsidR="005A2323" w:rsidRDefault="005A2323" w:rsidP="00C34A5B">
            <w:pPr>
              <w:rPr>
                <w:rFonts w:ascii="Century Gothic" w:hAnsi="Century Gothic"/>
                <w:sz w:val="24"/>
              </w:rPr>
            </w:pPr>
          </w:p>
          <w:p w14:paraId="514CC7C4" w14:textId="77777777" w:rsidR="005A2323" w:rsidRPr="005C76BB" w:rsidRDefault="005A2323" w:rsidP="00C34A5B">
            <w:pPr>
              <w:rPr>
                <w:rFonts w:ascii="Century Gothic" w:hAnsi="Century Gothic"/>
                <w:sz w:val="24"/>
              </w:rPr>
            </w:pPr>
            <w:bookmarkStart w:id="0" w:name="_GoBack"/>
            <w:bookmarkEnd w:id="0"/>
          </w:p>
        </w:tc>
        <w:tc>
          <w:tcPr>
            <w:tcW w:w="1533" w:type="dxa"/>
            <w:gridSpan w:val="2"/>
          </w:tcPr>
          <w:p w14:paraId="09989D4C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3243" w:type="dxa"/>
          </w:tcPr>
          <w:p w14:paraId="3ED72016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</w:tr>
      <w:tr w:rsidR="00AA52FA" w:rsidRPr="005C76BB" w14:paraId="1B940C08" w14:textId="77777777" w:rsidTr="0008531A">
        <w:tc>
          <w:tcPr>
            <w:tcW w:w="14390" w:type="dxa"/>
            <w:gridSpan w:val="6"/>
            <w:shd w:val="clear" w:color="auto" w:fill="E7E6E6" w:themeFill="background2"/>
          </w:tcPr>
          <w:p w14:paraId="5DD6FC25" w14:textId="77777777" w:rsidR="00AA52FA" w:rsidRPr="005C76BB" w:rsidRDefault="00AA52FA" w:rsidP="00C34A5B">
            <w:pPr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lastRenderedPageBreak/>
              <w:t xml:space="preserve">Quarterly Review of Behavior and Academic Data: </w:t>
            </w:r>
            <w:r w:rsidRPr="005C76BB">
              <w:rPr>
                <w:rFonts w:ascii="Century Gothic" w:hAnsi="Century Gothic"/>
                <w:b/>
                <w:i/>
                <w:sz w:val="24"/>
              </w:rPr>
              <w:t xml:space="preserve">How will school leadership measure the impact of </w:t>
            </w:r>
            <w:proofErr w:type="gramStart"/>
            <w:r w:rsidRPr="005C76BB">
              <w:rPr>
                <w:rFonts w:ascii="Century Gothic" w:hAnsi="Century Gothic"/>
                <w:b/>
                <w:i/>
                <w:sz w:val="24"/>
              </w:rPr>
              <w:t>SEL.</w:t>
            </w:r>
            <w:proofErr w:type="gramEnd"/>
            <w:r w:rsidRPr="005C76BB">
              <w:rPr>
                <w:rFonts w:ascii="Century Gothic" w:hAnsi="Century Gothic"/>
                <w:b/>
                <w:i/>
                <w:sz w:val="24"/>
              </w:rPr>
              <w:t xml:space="preserve"> What are the indicators of success?</w:t>
            </w:r>
          </w:p>
        </w:tc>
      </w:tr>
      <w:tr w:rsidR="003A107B" w:rsidRPr="005C76BB" w14:paraId="5DEE794F" w14:textId="77777777" w:rsidTr="003A107B">
        <w:trPr>
          <w:trHeight w:val="642"/>
        </w:trPr>
        <w:tc>
          <w:tcPr>
            <w:tcW w:w="2942" w:type="dxa"/>
            <w:vAlign w:val="center"/>
          </w:tcPr>
          <w:p w14:paraId="199E5AA9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Action</w:t>
            </w:r>
          </w:p>
        </w:tc>
        <w:tc>
          <w:tcPr>
            <w:tcW w:w="3083" w:type="dxa"/>
            <w:vAlign w:val="center"/>
          </w:tcPr>
          <w:p w14:paraId="6B08D15F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Responsible Person</w:t>
            </w:r>
          </w:p>
        </w:tc>
        <w:tc>
          <w:tcPr>
            <w:tcW w:w="3589" w:type="dxa"/>
            <w:vAlign w:val="center"/>
          </w:tcPr>
          <w:p w14:paraId="4C550A65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Resources</w:t>
            </w:r>
          </w:p>
        </w:tc>
        <w:tc>
          <w:tcPr>
            <w:tcW w:w="1533" w:type="dxa"/>
            <w:gridSpan w:val="2"/>
            <w:vAlign w:val="center"/>
          </w:tcPr>
          <w:p w14:paraId="757C9948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Evidence of Completion</w:t>
            </w:r>
          </w:p>
        </w:tc>
        <w:tc>
          <w:tcPr>
            <w:tcW w:w="3243" w:type="dxa"/>
            <w:vAlign w:val="center"/>
          </w:tcPr>
          <w:p w14:paraId="48116221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Completion Date</w:t>
            </w:r>
          </w:p>
        </w:tc>
      </w:tr>
      <w:tr w:rsidR="003A107B" w:rsidRPr="005C76BB" w14:paraId="39DC539F" w14:textId="77777777" w:rsidTr="003A107B">
        <w:tc>
          <w:tcPr>
            <w:tcW w:w="2942" w:type="dxa"/>
          </w:tcPr>
          <w:p w14:paraId="20B0A611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  <w:p w14:paraId="33DF8FE7" w14:textId="5D6E1636" w:rsidR="005C76BB" w:rsidRPr="005C76BB" w:rsidRDefault="003A107B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Disciplinary Referral Review</w:t>
            </w:r>
          </w:p>
        </w:tc>
        <w:tc>
          <w:tcPr>
            <w:tcW w:w="3083" w:type="dxa"/>
          </w:tcPr>
          <w:p w14:paraId="1DBF188B" w14:textId="77777777" w:rsid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  <w:p w14:paraId="22A04D76" w14:textId="49B5D369" w:rsidR="003A107B" w:rsidRPr="005C76BB" w:rsidRDefault="003A107B" w:rsidP="00C34A5B">
            <w:pPr>
              <w:rPr>
                <w:rFonts w:ascii="Century Gothic" w:hAnsi="Century Gothic"/>
                <w:sz w:val="24"/>
              </w:rPr>
            </w:pPr>
            <w:proofErr w:type="spellStart"/>
            <w:r>
              <w:rPr>
                <w:rFonts w:ascii="Century Gothic" w:hAnsi="Century Gothic"/>
                <w:sz w:val="24"/>
              </w:rPr>
              <w:t>Wattley</w:t>
            </w:r>
            <w:proofErr w:type="spellEnd"/>
            <w:r>
              <w:rPr>
                <w:rFonts w:ascii="Century Gothic" w:hAnsi="Century Gothic"/>
                <w:sz w:val="24"/>
              </w:rPr>
              <w:t xml:space="preserve"> and </w:t>
            </w:r>
            <w:proofErr w:type="spellStart"/>
            <w:r>
              <w:rPr>
                <w:rFonts w:ascii="Century Gothic" w:hAnsi="Century Gothic"/>
                <w:sz w:val="24"/>
              </w:rPr>
              <w:t>Ellick</w:t>
            </w:r>
            <w:proofErr w:type="spellEnd"/>
          </w:p>
        </w:tc>
        <w:tc>
          <w:tcPr>
            <w:tcW w:w="3589" w:type="dxa"/>
          </w:tcPr>
          <w:p w14:paraId="7AC878B6" w14:textId="5F7C4766" w:rsidR="005C76BB" w:rsidRPr="005C76BB" w:rsidRDefault="003A107B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BASIS</w:t>
            </w:r>
          </w:p>
        </w:tc>
        <w:tc>
          <w:tcPr>
            <w:tcW w:w="1533" w:type="dxa"/>
            <w:gridSpan w:val="2"/>
          </w:tcPr>
          <w:p w14:paraId="77CBDDF1" w14:textId="3DCBEF3E" w:rsidR="005C76BB" w:rsidRPr="005C76BB" w:rsidRDefault="003A107B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BASIS Report</w:t>
            </w:r>
          </w:p>
        </w:tc>
        <w:tc>
          <w:tcPr>
            <w:tcW w:w="3243" w:type="dxa"/>
          </w:tcPr>
          <w:p w14:paraId="630E6241" w14:textId="53A5F989" w:rsidR="005C76BB" w:rsidRPr="005C76BB" w:rsidRDefault="003A107B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May 2019</w:t>
            </w:r>
          </w:p>
        </w:tc>
      </w:tr>
      <w:tr w:rsidR="003A107B" w:rsidRPr="005C76BB" w14:paraId="0E2F0CDC" w14:textId="77777777" w:rsidTr="003A107B">
        <w:trPr>
          <w:trHeight w:val="406"/>
        </w:trPr>
        <w:tc>
          <w:tcPr>
            <w:tcW w:w="2942" w:type="dxa"/>
          </w:tcPr>
          <w:p w14:paraId="5480C5D7" w14:textId="63570DF3" w:rsidR="00AA52FA" w:rsidRPr="005C76BB" w:rsidRDefault="003A107B" w:rsidP="0042332E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Classroom Data Chats</w:t>
            </w:r>
          </w:p>
          <w:p w14:paraId="6B32A318" w14:textId="77777777" w:rsidR="00AA52FA" w:rsidRPr="005C76BB" w:rsidRDefault="00AA52FA" w:rsidP="0042332E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3083" w:type="dxa"/>
          </w:tcPr>
          <w:p w14:paraId="10A7AF55" w14:textId="2162D8B5" w:rsidR="00AA52FA" w:rsidRPr="005C76BB" w:rsidRDefault="003A107B" w:rsidP="0042332E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Classroom Teachers</w:t>
            </w:r>
          </w:p>
        </w:tc>
        <w:tc>
          <w:tcPr>
            <w:tcW w:w="3589" w:type="dxa"/>
          </w:tcPr>
          <w:p w14:paraId="0BFDFAAB" w14:textId="2175D664" w:rsidR="00AA52FA" w:rsidRPr="005C76BB" w:rsidRDefault="003A107B" w:rsidP="0042332E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Pinnacle and pacing Guides</w:t>
            </w:r>
          </w:p>
        </w:tc>
        <w:tc>
          <w:tcPr>
            <w:tcW w:w="1533" w:type="dxa"/>
            <w:gridSpan w:val="2"/>
          </w:tcPr>
          <w:p w14:paraId="29861ABC" w14:textId="3EF7CE4C" w:rsidR="00AA52FA" w:rsidRPr="005C76BB" w:rsidRDefault="003A107B" w:rsidP="0042332E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Data Chat Logs and Pacing Guides</w:t>
            </w:r>
          </w:p>
        </w:tc>
        <w:tc>
          <w:tcPr>
            <w:tcW w:w="3243" w:type="dxa"/>
          </w:tcPr>
          <w:p w14:paraId="18BC6302" w14:textId="43B21253" w:rsidR="00AA52FA" w:rsidRPr="005C76BB" w:rsidRDefault="003A107B" w:rsidP="0042332E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May 2019</w:t>
            </w:r>
          </w:p>
        </w:tc>
      </w:tr>
      <w:tr w:rsidR="003A107B" w:rsidRPr="005C76BB" w14:paraId="2CC89765" w14:textId="77777777" w:rsidTr="003A107B">
        <w:trPr>
          <w:trHeight w:val="90"/>
        </w:trPr>
        <w:tc>
          <w:tcPr>
            <w:tcW w:w="2942" w:type="dxa"/>
          </w:tcPr>
          <w:p w14:paraId="167F931B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3083" w:type="dxa"/>
          </w:tcPr>
          <w:p w14:paraId="373B3A37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3589" w:type="dxa"/>
          </w:tcPr>
          <w:p w14:paraId="76352DCA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1533" w:type="dxa"/>
            <w:gridSpan w:val="2"/>
          </w:tcPr>
          <w:p w14:paraId="712A881B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3243" w:type="dxa"/>
          </w:tcPr>
          <w:p w14:paraId="07B4590A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</w:tr>
    </w:tbl>
    <w:p w14:paraId="260E4D69" w14:textId="77777777" w:rsidR="0036007A" w:rsidRPr="005C76BB" w:rsidRDefault="0036007A" w:rsidP="0036007A">
      <w:pPr>
        <w:rPr>
          <w:rFonts w:ascii="Century Gothic" w:hAnsi="Century Gothic"/>
        </w:rPr>
      </w:pPr>
    </w:p>
    <w:sectPr w:rsidR="0036007A" w:rsidRPr="005C76BB" w:rsidSect="00402ADF">
      <w:headerReference w:type="default" r:id="rId8"/>
      <w:footerReference w:type="default" r:id="rId9"/>
      <w:pgSz w:w="15840" w:h="12240" w:orient="landscape"/>
      <w:pgMar w:top="1800" w:right="720" w:bottom="1440" w:left="72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A45FD4" w14:textId="77777777" w:rsidR="00EE41B6" w:rsidRDefault="00EE41B6" w:rsidP="0036007A">
      <w:pPr>
        <w:spacing w:after="0" w:line="240" w:lineRule="auto"/>
      </w:pPr>
      <w:r>
        <w:separator/>
      </w:r>
    </w:p>
  </w:endnote>
  <w:endnote w:type="continuationSeparator" w:id="0">
    <w:p w14:paraId="700F3985" w14:textId="77777777" w:rsidR="00EE41B6" w:rsidRDefault="00EE41B6" w:rsidP="00360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entury Gothic" w:hAnsi="Century Gothic"/>
        <w:b/>
        <w:sz w:val="20"/>
        <w:szCs w:val="20"/>
      </w:rPr>
      <w:id w:val="-13211856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0C9A32" w14:textId="10BA1B04" w:rsidR="00AA13B4" w:rsidRPr="00402ADF" w:rsidRDefault="00AA13B4" w:rsidP="005C76BB">
        <w:pPr>
          <w:pStyle w:val="Footer"/>
          <w:tabs>
            <w:tab w:val="clear" w:pos="4680"/>
            <w:tab w:val="clear" w:pos="9360"/>
            <w:tab w:val="right" w:pos="14220"/>
          </w:tabs>
          <w:rPr>
            <w:rFonts w:ascii="Century Gothic" w:hAnsi="Century Gothic"/>
            <w:b/>
            <w:sz w:val="20"/>
            <w:szCs w:val="20"/>
          </w:rPr>
        </w:pPr>
        <w:r>
          <w:rPr>
            <w:rFonts w:ascii="Century Gothic" w:hAnsi="Century Gothic"/>
            <w:b/>
            <w:sz w:val="20"/>
            <w:szCs w:val="20"/>
          </w:rPr>
          <w:t>© 2018</w:t>
        </w:r>
        <w:r w:rsidRPr="00402ADF">
          <w:rPr>
            <w:rFonts w:ascii="Century Gothic" w:hAnsi="Century Gothic"/>
            <w:b/>
            <w:sz w:val="20"/>
            <w:szCs w:val="20"/>
          </w:rPr>
          <w:t xml:space="preserve"> Broward County Public Schools</w:t>
        </w:r>
        <w:r w:rsidRPr="00402ADF">
          <w:rPr>
            <w:rFonts w:ascii="Century Gothic" w:hAnsi="Century Gothic"/>
            <w:b/>
            <w:sz w:val="20"/>
            <w:szCs w:val="20"/>
          </w:rPr>
          <w:tab/>
        </w:r>
        <w:r w:rsidRPr="00402ADF">
          <w:rPr>
            <w:rFonts w:ascii="Century Gothic" w:hAnsi="Century Gothic"/>
            <w:b/>
            <w:sz w:val="20"/>
            <w:szCs w:val="20"/>
          </w:rPr>
          <w:fldChar w:fldCharType="begin"/>
        </w:r>
        <w:r w:rsidRPr="00402ADF">
          <w:rPr>
            <w:rFonts w:ascii="Century Gothic" w:hAnsi="Century Gothic"/>
            <w:b/>
            <w:sz w:val="20"/>
            <w:szCs w:val="20"/>
          </w:rPr>
          <w:instrText xml:space="preserve"> PAGE   \* MERGEFORMAT </w:instrText>
        </w:r>
        <w:r w:rsidRPr="00402ADF">
          <w:rPr>
            <w:rFonts w:ascii="Century Gothic" w:hAnsi="Century Gothic"/>
            <w:b/>
            <w:sz w:val="20"/>
            <w:szCs w:val="20"/>
          </w:rPr>
          <w:fldChar w:fldCharType="separate"/>
        </w:r>
        <w:r w:rsidR="005A2323">
          <w:rPr>
            <w:rFonts w:ascii="Century Gothic" w:hAnsi="Century Gothic"/>
            <w:b/>
            <w:noProof/>
            <w:sz w:val="20"/>
            <w:szCs w:val="20"/>
          </w:rPr>
          <w:t>4</w:t>
        </w:r>
        <w:r w:rsidRPr="00402ADF">
          <w:rPr>
            <w:rFonts w:ascii="Century Gothic" w:hAnsi="Century Gothic"/>
            <w:b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9F0C67" w14:textId="77777777" w:rsidR="00EE41B6" w:rsidRDefault="00EE41B6" w:rsidP="0036007A">
      <w:pPr>
        <w:spacing w:after="0" w:line="240" w:lineRule="auto"/>
      </w:pPr>
      <w:r>
        <w:separator/>
      </w:r>
    </w:p>
  </w:footnote>
  <w:footnote w:type="continuationSeparator" w:id="0">
    <w:p w14:paraId="6A7C804F" w14:textId="77777777" w:rsidR="00EE41B6" w:rsidRDefault="00EE41B6" w:rsidP="00360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2E9082" w14:textId="7E3FA67E" w:rsidR="00AA13B4" w:rsidRPr="00B36D69" w:rsidRDefault="00AA13B4" w:rsidP="00B36D69">
    <w:pPr>
      <w:pStyle w:val="Heading2"/>
      <w:spacing w:line="240" w:lineRule="auto"/>
      <w:contextualSpacing/>
      <w:jc w:val="center"/>
      <w:rPr>
        <w:rStyle w:val="Emphasis"/>
        <w:i w:val="0"/>
        <w:color w:val="auto"/>
        <w:sz w:val="24"/>
        <w:szCs w:val="24"/>
      </w:rPr>
    </w:pPr>
    <w:r w:rsidRPr="00B36D69">
      <w:rPr>
        <w:rStyle w:val="Emphasis"/>
        <w:i w:val="0"/>
        <w:noProof/>
        <w:color w:val="auto"/>
        <w:sz w:val="24"/>
        <w:szCs w:val="24"/>
      </w:rPr>
      <w:drawing>
        <wp:anchor distT="0" distB="0" distL="114300" distR="114300" simplePos="0" relativeHeight="251664384" behindDoc="0" locked="0" layoutInCell="1" allowOverlap="1" wp14:anchorId="7B79098B" wp14:editId="75F32488">
          <wp:simplePos x="0" y="0"/>
          <wp:positionH relativeFrom="column">
            <wp:posOffset>7315200</wp:posOffset>
          </wp:positionH>
          <wp:positionV relativeFrom="paragraph">
            <wp:posOffset>-171450</wp:posOffset>
          </wp:positionV>
          <wp:extent cx="1827530" cy="847090"/>
          <wp:effectExtent l="0" t="0" r="1270" b="0"/>
          <wp:wrapTight wrapText="bothSides">
            <wp:wrapPolygon edited="0">
              <wp:start x="0" y="0"/>
              <wp:lineTo x="0" y="20726"/>
              <wp:lineTo x="21315" y="20726"/>
              <wp:lineTo x="21315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7530" cy="847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36D69">
      <w:rPr>
        <w:rStyle w:val="Emphasis"/>
        <w:i w:val="0"/>
        <w:noProof/>
        <w:color w:val="auto"/>
        <w:sz w:val="24"/>
        <w:szCs w:val="24"/>
      </w:rPr>
      <w:drawing>
        <wp:anchor distT="0" distB="0" distL="114300" distR="114300" simplePos="0" relativeHeight="251662336" behindDoc="0" locked="0" layoutInCell="1" allowOverlap="1" wp14:anchorId="22E30574" wp14:editId="4B1AC05C">
          <wp:simplePos x="0" y="0"/>
          <wp:positionH relativeFrom="column">
            <wp:posOffset>342900</wp:posOffset>
          </wp:positionH>
          <wp:positionV relativeFrom="paragraph">
            <wp:posOffset>-171450</wp:posOffset>
          </wp:positionV>
          <wp:extent cx="1066800" cy="830580"/>
          <wp:effectExtent l="0" t="0" r="0" b="7620"/>
          <wp:wrapTight wrapText="bothSides">
            <wp:wrapPolygon edited="0">
              <wp:start x="0" y="0"/>
              <wp:lineTo x="0" y="21138"/>
              <wp:lineTo x="21086" y="21138"/>
              <wp:lineTo x="21086" y="0"/>
              <wp:lineTo x="0" y="0"/>
            </wp:wrapPolygon>
          </wp:wrapTight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830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36D69">
      <w:rPr>
        <w:rStyle w:val="Emphasis"/>
        <w:i w:val="0"/>
        <w:color w:val="auto"/>
        <w:sz w:val="24"/>
        <w:szCs w:val="24"/>
      </w:rPr>
      <w:t>Broward County Public Schools</w:t>
    </w:r>
  </w:p>
  <w:p w14:paraId="6B6893A7" w14:textId="53B8936E" w:rsidR="00AA13B4" w:rsidRPr="00B36D69" w:rsidRDefault="00AA13B4" w:rsidP="00B36D69">
    <w:pPr>
      <w:pStyle w:val="Heading2"/>
      <w:spacing w:line="240" w:lineRule="auto"/>
      <w:contextualSpacing/>
      <w:jc w:val="center"/>
      <w:rPr>
        <w:rStyle w:val="Emphasis"/>
        <w:i w:val="0"/>
        <w:color w:val="auto"/>
        <w:sz w:val="24"/>
        <w:szCs w:val="24"/>
      </w:rPr>
    </w:pPr>
    <w:r w:rsidRPr="00B36D69">
      <w:rPr>
        <w:rStyle w:val="Emphasis"/>
        <w:i w:val="0"/>
        <w:color w:val="auto"/>
        <w:sz w:val="24"/>
        <w:szCs w:val="24"/>
      </w:rPr>
      <w:t>School Wide Social and Emotional Learning</w:t>
    </w:r>
  </w:p>
  <w:p w14:paraId="1C933FAA" w14:textId="4972A0A6" w:rsidR="00AA13B4" w:rsidRPr="00B36D69" w:rsidRDefault="00B36D69" w:rsidP="00B36D69">
    <w:pPr>
      <w:pStyle w:val="Heading2"/>
      <w:spacing w:line="240" w:lineRule="auto"/>
      <w:contextualSpacing/>
      <w:jc w:val="center"/>
      <w:rPr>
        <w:rStyle w:val="Emphasis"/>
        <w:color w:val="auto"/>
        <w:sz w:val="24"/>
        <w:szCs w:val="24"/>
      </w:rPr>
    </w:pPr>
    <w:r>
      <w:rPr>
        <w:rStyle w:val="Emphasis"/>
        <w:i w:val="0"/>
        <w:color w:val="auto"/>
        <w:sz w:val="24"/>
        <w:szCs w:val="24"/>
      </w:rPr>
      <w:t xml:space="preserve">2018-19 </w:t>
    </w:r>
    <w:r w:rsidR="00AA13B4" w:rsidRPr="00B36D69">
      <w:rPr>
        <w:rStyle w:val="Emphasis"/>
        <w:i w:val="0"/>
        <w:color w:val="auto"/>
        <w:sz w:val="24"/>
        <w:szCs w:val="24"/>
      </w:rPr>
      <w:t>Action Plan</w:t>
    </w:r>
  </w:p>
  <w:p w14:paraId="171A4321" w14:textId="77777777" w:rsidR="00AA13B4" w:rsidRPr="00B36D69" w:rsidRDefault="00AA13B4" w:rsidP="00B36D69">
    <w:pPr>
      <w:jc w:val="center"/>
      <w:rPr>
        <w:rStyle w:val="Emphasis"/>
        <w:sz w:val="24"/>
        <w:szCs w:val="24"/>
      </w:rPr>
    </w:pPr>
  </w:p>
  <w:p w14:paraId="4B458280" w14:textId="6FE1FF0A" w:rsidR="00AA13B4" w:rsidRPr="00402ADF" w:rsidRDefault="00AA13B4" w:rsidP="0036007A">
    <w:pPr>
      <w:spacing w:after="0" w:line="240" w:lineRule="auto"/>
      <w:jc w:val="center"/>
      <w:rPr>
        <w:rFonts w:ascii="Century Gothic" w:hAnsi="Century Gothic"/>
        <w:b/>
        <w:color w:val="10819B"/>
        <w:sz w:val="40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4773E7"/>
    <w:multiLevelType w:val="hybridMultilevel"/>
    <w:tmpl w:val="DD14D0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9A433D"/>
    <w:multiLevelType w:val="hybridMultilevel"/>
    <w:tmpl w:val="5BD2F03C"/>
    <w:lvl w:ilvl="0" w:tplc="5D388A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07A"/>
    <w:rsid w:val="000708A0"/>
    <w:rsid w:val="0008531A"/>
    <w:rsid w:val="000A3DAE"/>
    <w:rsid w:val="000F4F27"/>
    <w:rsid w:val="0010459B"/>
    <w:rsid w:val="001676CF"/>
    <w:rsid w:val="001A0383"/>
    <w:rsid w:val="001A39E4"/>
    <w:rsid w:val="00237BBE"/>
    <w:rsid w:val="00253CAF"/>
    <w:rsid w:val="00254AC3"/>
    <w:rsid w:val="00256AE2"/>
    <w:rsid w:val="00264824"/>
    <w:rsid w:val="002B27C5"/>
    <w:rsid w:val="002D4E4C"/>
    <w:rsid w:val="00332408"/>
    <w:rsid w:val="0033304F"/>
    <w:rsid w:val="0034510B"/>
    <w:rsid w:val="0036007A"/>
    <w:rsid w:val="003614CC"/>
    <w:rsid w:val="00365B91"/>
    <w:rsid w:val="00377894"/>
    <w:rsid w:val="003A107B"/>
    <w:rsid w:val="003B1D86"/>
    <w:rsid w:val="003B5105"/>
    <w:rsid w:val="00402ADF"/>
    <w:rsid w:val="00415041"/>
    <w:rsid w:val="0042332E"/>
    <w:rsid w:val="00444387"/>
    <w:rsid w:val="00462C0F"/>
    <w:rsid w:val="00483690"/>
    <w:rsid w:val="00490F0E"/>
    <w:rsid w:val="004F4DD8"/>
    <w:rsid w:val="005406AD"/>
    <w:rsid w:val="005A1B01"/>
    <w:rsid w:val="005A2323"/>
    <w:rsid w:val="005B15B4"/>
    <w:rsid w:val="005C76BB"/>
    <w:rsid w:val="005D4A75"/>
    <w:rsid w:val="005F6DFB"/>
    <w:rsid w:val="00616348"/>
    <w:rsid w:val="00636BBC"/>
    <w:rsid w:val="0068671F"/>
    <w:rsid w:val="00745ADA"/>
    <w:rsid w:val="007A6C10"/>
    <w:rsid w:val="007B56BB"/>
    <w:rsid w:val="007F089F"/>
    <w:rsid w:val="007F67E3"/>
    <w:rsid w:val="00836712"/>
    <w:rsid w:val="008C6498"/>
    <w:rsid w:val="008F509E"/>
    <w:rsid w:val="008F7257"/>
    <w:rsid w:val="009670E2"/>
    <w:rsid w:val="00973C30"/>
    <w:rsid w:val="009770CA"/>
    <w:rsid w:val="009E702B"/>
    <w:rsid w:val="009F78E1"/>
    <w:rsid w:val="00A474D5"/>
    <w:rsid w:val="00A8710F"/>
    <w:rsid w:val="00A97058"/>
    <w:rsid w:val="00AA13B4"/>
    <w:rsid w:val="00AA52FA"/>
    <w:rsid w:val="00AC7A01"/>
    <w:rsid w:val="00AF61C3"/>
    <w:rsid w:val="00B12EB5"/>
    <w:rsid w:val="00B36D69"/>
    <w:rsid w:val="00B51976"/>
    <w:rsid w:val="00B70D6E"/>
    <w:rsid w:val="00BC020A"/>
    <w:rsid w:val="00BE2425"/>
    <w:rsid w:val="00C25382"/>
    <w:rsid w:val="00C2719B"/>
    <w:rsid w:val="00C34A5B"/>
    <w:rsid w:val="00C35246"/>
    <w:rsid w:val="00C83CD0"/>
    <w:rsid w:val="00CC085F"/>
    <w:rsid w:val="00CC24CA"/>
    <w:rsid w:val="00D3798F"/>
    <w:rsid w:val="00D473D3"/>
    <w:rsid w:val="00D57662"/>
    <w:rsid w:val="00D870CD"/>
    <w:rsid w:val="00DB799E"/>
    <w:rsid w:val="00E22619"/>
    <w:rsid w:val="00E46D62"/>
    <w:rsid w:val="00EC5CC0"/>
    <w:rsid w:val="00EE2964"/>
    <w:rsid w:val="00EE41B6"/>
    <w:rsid w:val="00F21271"/>
    <w:rsid w:val="00F25107"/>
    <w:rsid w:val="00F369BF"/>
    <w:rsid w:val="00F72AE7"/>
    <w:rsid w:val="00F905CD"/>
    <w:rsid w:val="00F94F94"/>
    <w:rsid w:val="00FC05D1"/>
    <w:rsid w:val="00FD56C5"/>
    <w:rsid w:val="00FD5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4FB0718"/>
  <w15:docId w15:val="{7A066992-A625-48F1-8882-8D34771FC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5246"/>
  </w:style>
  <w:style w:type="paragraph" w:styleId="Heading1">
    <w:name w:val="heading 1"/>
    <w:basedOn w:val="Normal"/>
    <w:next w:val="Normal"/>
    <w:link w:val="Heading1Char"/>
    <w:uiPriority w:val="9"/>
    <w:qFormat/>
    <w:rsid w:val="007F089F"/>
    <w:pPr>
      <w:keepNext/>
      <w:keepLines/>
      <w:tabs>
        <w:tab w:val="left" w:pos="4832"/>
      </w:tabs>
      <w:spacing w:before="480" w:after="0"/>
      <w:outlineLvl w:val="0"/>
    </w:pPr>
    <w:rPr>
      <w:rFonts w:asciiTheme="majorHAnsi" w:eastAsiaTheme="majorEastAsia" w:hAnsiTheme="majorHAnsi" w:cstheme="majorBidi"/>
      <w:b/>
      <w:bCs/>
      <w:color w:val="B62E0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08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00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007A"/>
  </w:style>
  <w:style w:type="paragraph" w:styleId="Footer">
    <w:name w:val="footer"/>
    <w:basedOn w:val="Normal"/>
    <w:link w:val="FooterChar"/>
    <w:uiPriority w:val="99"/>
    <w:unhideWhenUsed/>
    <w:rsid w:val="003600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007A"/>
  </w:style>
  <w:style w:type="table" w:styleId="TableGrid">
    <w:name w:val="Table Grid"/>
    <w:basedOn w:val="TableNormal"/>
    <w:uiPriority w:val="39"/>
    <w:rsid w:val="00360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8369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690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2B27C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F089F"/>
    <w:rPr>
      <w:rFonts w:asciiTheme="majorHAnsi" w:eastAsiaTheme="majorEastAsia" w:hAnsiTheme="majorHAnsi" w:cstheme="majorBidi"/>
      <w:b/>
      <w:bCs/>
      <w:color w:val="B62E04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F089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IntenseEmphasis">
    <w:name w:val="Intense Emphasis"/>
    <w:basedOn w:val="DefaultParagraphFont"/>
    <w:uiPriority w:val="21"/>
    <w:qFormat/>
    <w:rsid w:val="007F089F"/>
    <w:rPr>
      <w:b/>
      <w:bCs/>
      <w:i/>
      <w:iCs/>
      <w:color w:val="5B9BD5" w:themeColor="accent1"/>
    </w:rPr>
  </w:style>
  <w:style w:type="character" w:styleId="Emphasis">
    <w:name w:val="Emphasis"/>
    <w:basedOn w:val="DefaultParagraphFont"/>
    <w:uiPriority w:val="20"/>
    <w:qFormat/>
    <w:rsid w:val="007F089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4C1B82-8877-4433-878A-37C41B465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5</Pages>
  <Words>691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Broward County Public Schools</Company>
  <LinksUpToDate>false</LinksUpToDate>
  <CharactersWithSpaces>4627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Carmello N. Moussignac</dc:creator>
  <cp:keywords/>
  <dc:description/>
  <cp:lastModifiedBy>Renee A. Hudson</cp:lastModifiedBy>
  <cp:revision>9</cp:revision>
  <cp:lastPrinted>2018-09-21T16:51:00Z</cp:lastPrinted>
  <dcterms:created xsi:type="dcterms:W3CDTF">2018-09-13T00:23:00Z</dcterms:created>
  <dcterms:modified xsi:type="dcterms:W3CDTF">2018-09-25T14:11:00Z</dcterms:modified>
</cp:coreProperties>
</file>