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4049"/>
        <w:gridCol w:w="3164"/>
        <w:gridCol w:w="2813"/>
        <w:gridCol w:w="796"/>
        <w:gridCol w:w="1429"/>
        <w:gridCol w:w="2139"/>
      </w:tblGrid>
      <w:tr w:rsidR="0036007A" w:rsidRPr="00402ADF" w14:paraId="23A6891A" w14:textId="77777777" w:rsidTr="00E30D39">
        <w:tc>
          <w:tcPr>
            <w:tcW w:w="14390" w:type="dxa"/>
            <w:gridSpan w:val="6"/>
            <w:shd w:val="clear" w:color="auto" w:fill="A8D08D" w:themeFill="accent6" w:themeFillTint="99"/>
          </w:tcPr>
          <w:p w14:paraId="4563E074" w14:textId="77777777" w:rsidR="0036007A" w:rsidRPr="007F089F" w:rsidRDefault="001676CF" w:rsidP="00AA52FA">
            <w:pPr>
              <w:tabs>
                <w:tab w:val="left" w:pos="5220"/>
                <w:tab w:val="center" w:pos="6369"/>
              </w:tabs>
              <w:jc w:val="center"/>
              <w:rPr>
                <w:rFonts w:ascii="Century Gothic" w:hAnsi="Century Gothic"/>
                <w:b/>
                <w:sz w:val="32"/>
              </w:rPr>
            </w:pPr>
            <w:r w:rsidRPr="007F089F">
              <w:rPr>
                <w:rFonts w:ascii="Century Gothic" w:hAnsi="Century Gothic"/>
                <w:b/>
                <w:sz w:val="32"/>
              </w:rPr>
              <w:t>Leadership</w:t>
            </w:r>
          </w:p>
        </w:tc>
      </w:tr>
      <w:tr w:rsidR="00B36D69" w:rsidRPr="00402ADF" w14:paraId="7DC5C4CB" w14:textId="77777777" w:rsidTr="00E30D39">
        <w:tc>
          <w:tcPr>
            <w:tcW w:w="14390" w:type="dxa"/>
            <w:gridSpan w:val="6"/>
            <w:shd w:val="clear" w:color="auto" w:fill="FFE599" w:themeFill="accent4" w:themeFillTint="66"/>
          </w:tcPr>
          <w:p w14:paraId="69585BC7" w14:textId="0CE5AAB6" w:rsidR="00B36D69" w:rsidRPr="00B36D69" w:rsidRDefault="00B36D69" w:rsidP="00B36D69">
            <w:pPr>
              <w:tabs>
                <w:tab w:val="left" w:pos="5220"/>
                <w:tab w:val="center" w:pos="6369"/>
              </w:tabs>
              <w:rPr>
                <w:rFonts w:ascii="Century Gothic" w:hAnsi="Century Gothic"/>
                <w:b/>
              </w:rPr>
            </w:pPr>
            <w:r w:rsidRPr="00B36D69">
              <w:rPr>
                <w:rFonts w:ascii="Century Gothic" w:hAnsi="Century Gothic"/>
                <w:b/>
              </w:rPr>
              <w:t>Complete the school based information below.</w:t>
            </w:r>
          </w:p>
        </w:tc>
      </w:tr>
      <w:tr w:rsidR="00EE2964" w:rsidRPr="005C76BB" w14:paraId="0EC21781" w14:textId="77777777" w:rsidTr="00E30D39">
        <w:tc>
          <w:tcPr>
            <w:tcW w:w="14390" w:type="dxa"/>
            <w:gridSpan w:val="6"/>
            <w:shd w:val="clear" w:color="auto" w:fill="D9D9D9" w:themeFill="background1" w:themeFillShade="D9"/>
          </w:tcPr>
          <w:p w14:paraId="46E65E72" w14:textId="77777777" w:rsidR="00EE2964" w:rsidRPr="005C76BB" w:rsidRDefault="00EE2964" w:rsidP="0036007A">
            <w:pPr>
              <w:rPr>
                <w:rFonts w:ascii="Century Gothic" w:hAnsi="Century Gothic"/>
                <w:b/>
                <w:i/>
                <w:sz w:val="24"/>
              </w:rPr>
            </w:pPr>
            <w:r w:rsidRPr="005C76BB">
              <w:rPr>
                <w:rFonts w:ascii="Century Gothic" w:hAnsi="Century Gothic"/>
                <w:b/>
                <w:i/>
                <w:sz w:val="24"/>
              </w:rPr>
              <w:t xml:space="preserve">Develop </w:t>
            </w:r>
            <w:r w:rsidR="00C34A5B" w:rsidRPr="005C76BB">
              <w:rPr>
                <w:rFonts w:ascii="Century Gothic" w:hAnsi="Century Gothic"/>
                <w:b/>
                <w:i/>
                <w:sz w:val="24"/>
              </w:rPr>
              <w:t>a school infrastructure that will</w:t>
            </w:r>
            <w:r w:rsidRPr="005C76BB">
              <w:rPr>
                <w:rFonts w:ascii="Century Gothic" w:hAnsi="Century Gothic"/>
                <w:b/>
                <w:i/>
                <w:sz w:val="24"/>
              </w:rPr>
              <w:t xml:space="preserve"> support SEL.</w:t>
            </w:r>
          </w:p>
        </w:tc>
      </w:tr>
      <w:tr w:rsidR="0036007A" w:rsidRPr="005C76BB" w14:paraId="3416D3F4" w14:textId="77777777" w:rsidTr="00C00F8A">
        <w:trPr>
          <w:trHeight w:val="417"/>
        </w:trPr>
        <w:tc>
          <w:tcPr>
            <w:tcW w:w="10647" w:type="dxa"/>
            <w:gridSpan w:val="4"/>
          </w:tcPr>
          <w:p w14:paraId="470C6C68" w14:textId="58DDCBD7" w:rsidR="00332408" w:rsidRPr="00C35246" w:rsidRDefault="0036007A" w:rsidP="0036007A">
            <w:pPr>
              <w:rPr>
                <w:rFonts w:ascii="Century Gothic" w:hAnsi="Century Gothic"/>
                <w:sz w:val="24"/>
                <w:szCs w:val="24"/>
              </w:rPr>
            </w:pPr>
            <w:r w:rsidRPr="00332408">
              <w:rPr>
                <w:rFonts w:ascii="Century Gothic" w:hAnsi="Century Gothic"/>
                <w:b/>
                <w:sz w:val="24"/>
                <w:szCs w:val="24"/>
              </w:rPr>
              <w:t>School</w:t>
            </w:r>
            <w:r w:rsidRPr="00332408">
              <w:rPr>
                <w:rFonts w:ascii="Century Gothic" w:hAnsi="Century Gothic"/>
                <w:sz w:val="24"/>
                <w:szCs w:val="24"/>
              </w:rPr>
              <w:t>:</w:t>
            </w:r>
            <w:r w:rsidR="00FC619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="00FC6193">
              <w:rPr>
                <w:rFonts w:ascii="Century Gothic" w:hAnsi="Century Gothic"/>
                <w:sz w:val="24"/>
                <w:szCs w:val="24"/>
              </w:rPr>
              <w:t>Tedder</w:t>
            </w:r>
            <w:proofErr w:type="spellEnd"/>
            <w:r w:rsidR="00FC6193">
              <w:rPr>
                <w:rFonts w:ascii="Century Gothic" w:hAnsi="Century Gothic"/>
                <w:sz w:val="24"/>
                <w:szCs w:val="24"/>
              </w:rPr>
              <w:t xml:space="preserve"> Elementary</w:t>
            </w:r>
          </w:p>
        </w:tc>
        <w:tc>
          <w:tcPr>
            <w:tcW w:w="3743" w:type="dxa"/>
            <w:gridSpan w:val="2"/>
          </w:tcPr>
          <w:p w14:paraId="42A7A2A1" w14:textId="256A21F7" w:rsidR="0036007A" w:rsidRPr="00C35246" w:rsidRDefault="0036007A" w:rsidP="0036007A">
            <w:pPr>
              <w:rPr>
                <w:rFonts w:ascii="Century Gothic" w:hAnsi="Century Gothic"/>
                <w:b/>
                <w:sz w:val="24"/>
                <w:szCs w:val="28"/>
              </w:rPr>
            </w:pPr>
            <w:r w:rsidRPr="00C35246">
              <w:rPr>
                <w:rFonts w:ascii="Century Gothic" w:hAnsi="Century Gothic"/>
                <w:b/>
                <w:sz w:val="24"/>
                <w:szCs w:val="28"/>
              </w:rPr>
              <w:t>School Year:</w:t>
            </w:r>
            <w:r w:rsidR="00FC6193">
              <w:rPr>
                <w:rFonts w:ascii="Century Gothic" w:hAnsi="Century Gothic"/>
                <w:b/>
                <w:sz w:val="24"/>
                <w:szCs w:val="28"/>
              </w:rPr>
              <w:t xml:space="preserve"> </w:t>
            </w:r>
            <w:r w:rsidR="00FC6193" w:rsidRPr="00FC6193">
              <w:rPr>
                <w:rFonts w:ascii="Century Gothic" w:hAnsi="Century Gothic"/>
                <w:sz w:val="24"/>
                <w:szCs w:val="28"/>
              </w:rPr>
              <w:t>2018-2019</w:t>
            </w:r>
          </w:p>
        </w:tc>
      </w:tr>
      <w:tr w:rsidR="00332408" w:rsidRPr="005C76BB" w14:paraId="5121644A" w14:textId="77777777" w:rsidTr="00C00F8A">
        <w:trPr>
          <w:trHeight w:val="417"/>
        </w:trPr>
        <w:tc>
          <w:tcPr>
            <w:tcW w:w="10647" w:type="dxa"/>
            <w:gridSpan w:val="4"/>
          </w:tcPr>
          <w:p w14:paraId="4E473C07" w14:textId="4FE1D30B" w:rsidR="00332408" w:rsidRPr="00332408" w:rsidRDefault="00332408" w:rsidP="0036007A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332408">
              <w:rPr>
                <w:rFonts w:ascii="Century Gothic" w:hAnsi="Century Gothic"/>
                <w:b/>
                <w:sz w:val="24"/>
                <w:szCs w:val="24"/>
              </w:rPr>
              <w:t>Principal:</w:t>
            </w:r>
            <w:r w:rsidR="00FC6193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proofErr w:type="spellStart"/>
            <w:r w:rsidR="00FC6193" w:rsidRPr="00FC6193">
              <w:rPr>
                <w:rFonts w:ascii="Century Gothic" w:hAnsi="Century Gothic"/>
                <w:sz w:val="24"/>
                <w:szCs w:val="24"/>
              </w:rPr>
              <w:t>Shinita</w:t>
            </w:r>
            <w:proofErr w:type="spellEnd"/>
            <w:r w:rsidR="00FC6193" w:rsidRPr="00FC6193">
              <w:rPr>
                <w:rFonts w:ascii="Century Gothic" w:hAnsi="Century Gothic"/>
                <w:sz w:val="24"/>
                <w:szCs w:val="24"/>
              </w:rPr>
              <w:t xml:space="preserve"> Coachman Beavers</w:t>
            </w:r>
          </w:p>
        </w:tc>
        <w:tc>
          <w:tcPr>
            <w:tcW w:w="3743" w:type="dxa"/>
            <w:gridSpan w:val="2"/>
          </w:tcPr>
          <w:p w14:paraId="1DD6B66E" w14:textId="77777777" w:rsidR="00332408" w:rsidRPr="00332408" w:rsidRDefault="00332408" w:rsidP="0036007A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332408" w:rsidRPr="005C76BB" w14:paraId="41F56BB5" w14:textId="77777777" w:rsidTr="00E30D39">
        <w:tc>
          <w:tcPr>
            <w:tcW w:w="14390" w:type="dxa"/>
            <w:gridSpan w:val="6"/>
          </w:tcPr>
          <w:p w14:paraId="71115BA3" w14:textId="73A5D9D1" w:rsidR="00332408" w:rsidRPr="00332408" w:rsidRDefault="00332408" w:rsidP="0036007A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Cadre Director:</w:t>
            </w:r>
            <w:r w:rsidR="00FC6193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="00FC6193" w:rsidRPr="00061218">
              <w:rPr>
                <w:rFonts w:ascii="Century Gothic" w:hAnsi="Century Gothic"/>
                <w:sz w:val="24"/>
                <w:szCs w:val="24"/>
              </w:rPr>
              <w:t>Jacquelyn Haywood</w:t>
            </w:r>
          </w:p>
        </w:tc>
      </w:tr>
      <w:tr w:rsidR="0036007A" w:rsidRPr="005C76BB" w14:paraId="1587C81D" w14:textId="77777777" w:rsidTr="00E30D39">
        <w:tc>
          <w:tcPr>
            <w:tcW w:w="14390" w:type="dxa"/>
            <w:gridSpan w:val="6"/>
          </w:tcPr>
          <w:p w14:paraId="49C13E81" w14:textId="66D59239" w:rsidR="0036007A" w:rsidRPr="00332408" w:rsidRDefault="00332408" w:rsidP="00E30D39">
            <w:pPr>
              <w:rPr>
                <w:rFonts w:ascii="Palatino" w:hAnsi="Palatino" w:cs="Arial"/>
                <w:color w:val="262626"/>
                <w:sz w:val="24"/>
                <w:szCs w:val="24"/>
              </w:rPr>
            </w:pPr>
            <w:r w:rsidRPr="00332408">
              <w:rPr>
                <w:rFonts w:ascii="Century Gothic" w:hAnsi="Century Gothic"/>
                <w:b/>
                <w:sz w:val="24"/>
                <w:szCs w:val="24"/>
              </w:rPr>
              <w:t>School</w:t>
            </w:r>
            <w:r w:rsidR="0036007A" w:rsidRPr="00332408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Pr="00332408">
              <w:rPr>
                <w:rFonts w:ascii="Century Gothic" w:hAnsi="Century Gothic"/>
                <w:b/>
                <w:sz w:val="24"/>
                <w:szCs w:val="24"/>
              </w:rPr>
              <w:t>Mission</w:t>
            </w:r>
            <w:r w:rsidR="00792C46">
              <w:rPr>
                <w:rFonts w:ascii="Century Gothic" w:hAnsi="Century Gothic"/>
                <w:b/>
                <w:sz w:val="24"/>
                <w:szCs w:val="24"/>
              </w:rPr>
              <w:t xml:space="preserve"> and Vision</w:t>
            </w:r>
            <w:r w:rsidR="00C35246">
              <w:rPr>
                <w:rFonts w:ascii="Century Gothic" w:hAnsi="Century Gothic"/>
                <w:b/>
                <w:sz w:val="24"/>
                <w:szCs w:val="24"/>
              </w:rPr>
              <w:t>:</w:t>
            </w:r>
            <w:r w:rsidR="00792C46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proofErr w:type="spellStart"/>
            <w:r w:rsidR="00792C46" w:rsidRPr="00792C46">
              <w:rPr>
                <w:rFonts w:ascii="Century Gothic" w:hAnsi="Century Gothic" w:cs="Arial"/>
                <w:spacing w:val="2"/>
                <w:sz w:val="23"/>
                <w:szCs w:val="23"/>
              </w:rPr>
              <w:t>Tedder</w:t>
            </w:r>
            <w:proofErr w:type="spellEnd"/>
            <w:r w:rsidR="00792C46" w:rsidRPr="00792C46">
              <w:rPr>
                <w:rFonts w:ascii="Century Gothic" w:hAnsi="Century Gothic" w:cs="Arial"/>
                <w:spacing w:val="2"/>
                <w:sz w:val="23"/>
                <w:szCs w:val="23"/>
              </w:rPr>
              <w:t xml:space="preserve"> Elementary School is a diverse community of students, parents, faculty, and staff committed to academic excellence for all in a safe and positive environment. </w:t>
            </w:r>
            <w:proofErr w:type="spellStart"/>
            <w:r w:rsidR="00792C46" w:rsidRPr="00792C46">
              <w:rPr>
                <w:rFonts w:ascii="Century Gothic" w:hAnsi="Century Gothic" w:cs="Arial"/>
                <w:spacing w:val="2"/>
                <w:sz w:val="23"/>
                <w:szCs w:val="23"/>
              </w:rPr>
              <w:t>Tedder</w:t>
            </w:r>
            <w:proofErr w:type="spellEnd"/>
            <w:r w:rsidR="00792C46" w:rsidRPr="00792C46">
              <w:rPr>
                <w:rFonts w:ascii="Century Gothic" w:hAnsi="Century Gothic" w:cs="Arial"/>
                <w:spacing w:val="2"/>
                <w:sz w:val="23"/>
                <w:szCs w:val="23"/>
              </w:rPr>
              <w:t xml:space="preserve"> Elementary School is committed to educational excellence for all.</w:t>
            </w:r>
          </w:p>
        </w:tc>
      </w:tr>
      <w:tr w:rsidR="0036007A" w:rsidRPr="00AA52FA" w14:paraId="0D6EE678" w14:textId="77777777" w:rsidTr="00E30D39">
        <w:tc>
          <w:tcPr>
            <w:tcW w:w="14390" w:type="dxa"/>
            <w:gridSpan w:val="6"/>
            <w:shd w:val="clear" w:color="auto" w:fill="D9D9D9" w:themeFill="background1" w:themeFillShade="D9"/>
          </w:tcPr>
          <w:p w14:paraId="4D67427F" w14:textId="595797F4" w:rsidR="0036007A" w:rsidRPr="00973C30" w:rsidRDefault="0036007A" w:rsidP="0036007A">
            <w:pPr>
              <w:rPr>
                <w:rFonts w:ascii="Century Gothic" w:hAnsi="Century Gothic"/>
                <w:b/>
                <w:sz w:val="24"/>
              </w:rPr>
            </w:pPr>
            <w:r w:rsidRPr="00973C30">
              <w:rPr>
                <w:rFonts w:ascii="Century Gothic" w:hAnsi="Century Gothic"/>
                <w:b/>
                <w:sz w:val="24"/>
              </w:rPr>
              <w:t>SEL Leadership Team</w:t>
            </w:r>
            <w:r w:rsidR="00973C30">
              <w:rPr>
                <w:rFonts w:ascii="Century Gothic" w:hAnsi="Century Gothic"/>
                <w:b/>
                <w:sz w:val="24"/>
              </w:rPr>
              <w:t xml:space="preserve">                                                                                                                         School Role</w:t>
            </w:r>
          </w:p>
        </w:tc>
      </w:tr>
      <w:tr w:rsidR="0036007A" w:rsidRPr="005C76BB" w14:paraId="0A4EBEDC" w14:textId="77777777" w:rsidTr="00E30D39">
        <w:trPr>
          <w:trHeight w:val="674"/>
        </w:trPr>
        <w:tc>
          <w:tcPr>
            <w:tcW w:w="14390" w:type="dxa"/>
            <w:gridSpan w:val="6"/>
            <w:vAlign w:val="center"/>
          </w:tcPr>
          <w:p w14:paraId="728C4562" w14:textId="73257084" w:rsidR="000A3DAE" w:rsidRPr="00C35246" w:rsidRDefault="00973C30" w:rsidP="00061218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C35246">
              <w:rPr>
                <w:rFonts w:ascii="Century Gothic" w:hAnsi="Century Gothic"/>
                <w:b/>
                <w:sz w:val="24"/>
                <w:szCs w:val="24"/>
              </w:rPr>
              <w:t>Name:</w:t>
            </w:r>
            <w:r w:rsidR="00FC6193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="00FC6193" w:rsidRPr="00FC6193">
              <w:rPr>
                <w:rFonts w:ascii="Century Gothic" w:hAnsi="Century Gothic"/>
                <w:sz w:val="24"/>
                <w:szCs w:val="24"/>
              </w:rPr>
              <w:t>Ebony Jones</w:t>
            </w:r>
            <w:r w:rsidR="00C35246" w:rsidRPr="00FC6193">
              <w:rPr>
                <w:rFonts w:ascii="Century Gothic" w:hAnsi="Century Gothic"/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="00FC6193">
              <w:rPr>
                <w:rFonts w:ascii="Century Gothic" w:hAnsi="Century Gothic"/>
                <w:sz w:val="24"/>
                <w:szCs w:val="24"/>
              </w:rPr>
              <w:t xml:space="preserve">   </w:t>
            </w:r>
            <w:r w:rsidR="00C35246" w:rsidRPr="00FC6193">
              <w:rPr>
                <w:rFonts w:ascii="Century Gothic" w:hAnsi="Century Gothic"/>
                <w:sz w:val="24"/>
                <w:szCs w:val="24"/>
              </w:rPr>
              <w:t xml:space="preserve">                     </w:t>
            </w:r>
            <w:r w:rsidR="001419B2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C35246" w:rsidRPr="00FC6193">
              <w:rPr>
                <w:rFonts w:ascii="Century Gothic" w:hAnsi="Century Gothic"/>
                <w:sz w:val="24"/>
                <w:szCs w:val="24"/>
              </w:rPr>
              <w:t>SEL Liaison</w:t>
            </w:r>
          </w:p>
        </w:tc>
      </w:tr>
      <w:tr w:rsidR="0036007A" w:rsidRPr="005C76BB" w14:paraId="3E902354" w14:textId="77777777" w:rsidTr="00E30D39">
        <w:trPr>
          <w:trHeight w:val="674"/>
        </w:trPr>
        <w:tc>
          <w:tcPr>
            <w:tcW w:w="14390" w:type="dxa"/>
            <w:gridSpan w:val="6"/>
            <w:vAlign w:val="center"/>
          </w:tcPr>
          <w:p w14:paraId="09FCB3F3" w14:textId="38536A65" w:rsidR="0036007A" w:rsidRPr="00C35246" w:rsidRDefault="00973C30" w:rsidP="00061218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C35246">
              <w:rPr>
                <w:rFonts w:ascii="Century Gothic" w:hAnsi="Century Gothic"/>
                <w:b/>
                <w:sz w:val="24"/>
                <w:szCs w:val="24"/>
              </w:rPr>
              <w:t>Name:</w:t>
            </w:r>
            <w:r w:rsidR="00FC6193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proofErr w:type="spellStart"/>
            <w:r w:rsidR="00FC6193" w:rsidRPr="00FC6193">
              <w:rPr>
                <w:rFonts w:ascii="Century Gothic" w:hAnsi="Century Gothic"/>
                <w:sz w:val="24"/>
                <w:szCs w:val="24"/>
              </w:rPr>
              <w:t>Shinita</w:t>
            </w:r>
            <w:proofErr w:type="spellEnd"/>
            <w:r w:rsidR="00FC6193" w:rsidRPr="00FC6193">
              <w:rPr>
                <w:rFonts w:ascii="Century Gothic" w:hAnsi="Century Gothic"/>
                <w:sz w:val="24"/>
                <w:szCs w:val="24"/>
              </w:rPr>
              <w:t xml:space="preserve"> Coachman Beavers                                                                                              Principal</w:t>
            </w:r>
          </w:p>
        </w:tc>
      </w:tr>
      <w:tr w:rsidR="0036007A" w:rsidRPr="005C76BB" w14:paraId="61E9097C" w14:textId="77777777" w:rsidTr="00E30D39">
        <w:trPr>
          <w:trHeight w:val="674"/>
        </w:trPr>
        <w:tc>
          <w:tcPr>
            <w:tcW w:w="14390" w:type="dxa"/>
            <w:gridSpan w:val="6"/>
            <w:vAlign w:val="center"/>
          </w:tcPr>
          <w:p w14:paraId="3AA8343E" w14:textId="4F598516" w:rsidR="0036007A" w:rsidRPr="00C35246" w:rsidRDefault="00973C30" w:rsidP="00061218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C35246">
              <w:rPr>
                <w:rFonts w:ascii="Century Gothic" w:hAnsi="Century Gothic"/>
                <w:b/>
                <w:sz w:val="24"/>
                <w:szCs w:val="24"/>
              </w:rPr>
              <w:t>Name:</w:t>
            </w:r>
            <w:r w:rsidR="00FC6193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="00FC6193" w:rsidRPr="00FC6193">
              <w:rPr>
                <w:rFonts w:ascii="Century Gothic" w:hAnsi="Century Gothic"/>
                <w:sz w:val="24"/>
                <w:szCs w:val="24"/>
              </w:rPr>
              <w:t xml:space="preserve">David Banks                                                                                          </w:t>
            </w:r>
            <w:r w:rsidR="00061218">
              <w:rPr>
                <w:rFonts w:ascii="Century Gothic" w:hAnsi="Century Gothic"/>
                <w:sz w:val="24"/>
                <w:szCs w:val="24"/>
              </w:rPr>
              <w:t xml:space="preserve">                              </w:t>
            </w:r>
            <w:r w:rsidR="00FC6193" w:rsidRPr="00FC6193">
              <w:rPr>
                <w:rFonts w:ascii="Century Gothic" w:hAnsi="Century Gothic"/>
                <w:sz w:val="24"/>
                <w:szCs w:val="24"/>
              </w:rPr>
              <w:t>Teacher/Equity Liaison</w:t>
            </w:r>
          </w:p>
        </w:tc>
      </w:tr>
      <w:tr w:rsidR="0036007A" w:rsidRPr="005C76BB" w14:paraId="457BFB41" w14:textId="77777777" w:rsidTr="00E30D39">
        <w:trPr>
          <w:trHeight w:val="674"/>
        </w:trPr>
        <w:tc>
          <w:tcPr>
            <w:tcW w:w="14390" w:type="dxa"/>
            <w:gridSpan w:val="6"/>
            <w:vAlign w:val="center"/>
          </w:tcPr>
          <w:p w14:paraId="441DC784" w14:textId="583DA115" w:rsidR="0036007A" w:rsidRPr="00C35246" w:rsidRDefault="00973C30" w:rsidP="00061218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C35246">
              <w:rPr>
                <w:rFonts w:ascii="Century Gothic" w:hAnsi="Century Gothic"/>
                <w:b/>
                <w:sz w:val="24"/>
                <w:szCs w:val="24"/>
              </w:rPr>
              <w:t>Name:</w:t>
            </w:r>
            <w:r w:rsidR="00FC6193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proofErr w:type="spellStart"/>
            <w:r w:rsidR="00FC6193" w:rsidRPr="00FC6193">
              <w:rPr>
                <w:rFonts w:ascii="Century Gothic" w:hAnsi="Century Gothic"/>
                <w:sz w:val="24"/>
                <w:szCs w:val="24"/>
              </w:rPr>
              <w:t>Jacquelin</w:t>
            </w:r>
            <w:proofErr w:type="spellEnd"/>
            <w:r w:rsidR="00FC6193" w:rsidRPr="00FC619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="00FC6193" w:rsidRPr="00FC6193">
              <w:rPr>
                <w:rFonts w:ascii="Century Gothic" w:hAnsi="Century Gothic"/>
                <w:sz w:val="24"/>
                <w:szCs w:val="24"/>
              </w:rPr>
              <w:t>Sarrasin</w:t>
            </w:r>
            <w:proofErr w:type="spellEnd"/>
            <w:r w:rsidR="00FC6193" w:rsidRPr="00FC6193">
              <w:rPr>
                <w:rFonts w:ascii="Century Gothic" w:hAnsi="Century Gothic"/>
                <w:sz w:val="24"/>
                <w:szCs w:val="24"/>
              </w:rPr>
              <w:t xml:space="preserve">                                                                                                              ESOL Coordinator</w:t>
            </w:r>
          </w:p>
        </w:tc>
      </w:tr>
      <w:tr w:rsidR="00C35246" w:rsidRPr="005C76BB" w14:paraId="247A998E" w14:textId="77777777" w:rsidTr="00E30D39">
        <w:trPr>
          <w:trHeight w:val="674"/>
        </w:trPr>
        <w:tc>
          <w:tcPr>
            <w:tcW w:w="14390" w:type="dxa"/>
            <w:gridSpan w:val="6"/>
            <w:vAlign w:val="center"/>
          </w:tcPr>
          <w:p w14:paraId="3E5A2CEF" w14:textId="39E75B76" w:rsidR="00C35246" w:rsidRPr="00C35246" w:rsidRDefault="00C35246" w:rsidP="00061218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Name: </w:t>
            </w:r>
            <w:proofErr w:type="spellStart"/>
            <w:r w:rsidR="001419B2" w:rsidRPr="001419B2">
              <w:rPr>
                <w:rFonts w:ascii="Century Gothic" w:hAnsi="Century Gothic"/>
                <w:sz w:val="24"/>
                <w:szCs w:val="24"/>
              </w:rPr>
              <w:t>Altacha</w:t>
            </w:r>
            <w:proofErr w:type="spellEnd"/>
            <w:r w:rsidR="001419B2" w:rsidRPr="001419B2">
              <w:rPr>
                <w:rFonts w:ascii="Century Gothic" w:hAnsi="Century Gothic"/>
                <w:sz w:val="24"/>
                <w:szCs w:val="24"/>
              </w:rPr>
              <w:t xml:space="preserve"> Napoleon                                                                                                             Math Coach</w:t>
            </w:r>
          </w:p>
        </w:tc>
      </w:tr>
      <w:tr w:rsidR="001419B2" w:rsidRPr="005C76BB" w14:paraId="54904495" w14:textId="77777777" w:rsidTr="00E30D39">
        <w:trPr>
          <w:trHeight w:val="674"/>
        </w:trPr>
        <w:tc>
          <w:tcPr>
            <w:tcW w:w="14390" w:type="dxa"/>
            <w:gridSpan w:val="6"/>
            <w:vAlign w:val="center"/>
          </w:tcPr>
          <w:p w14:paraId="68746695" w14:textId="27E00572" w:rsidR="001419B2" w:rsidRDefault="001419B2" w:rsidP="001419B2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Name: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Tyree Starks                                                                                                                        </w:t>
            </w:r>
            <w:r w:rsidR="00061218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Science Coach</w:t>
            </w:r>
          </w:p>
        </w:tc>
      </w:tr>
      <w:tr w:rsidR="00B36D69" w:rsidRPr="005C76BB" w14:paraId="0A6A861B" w14:textId="77777777" w:rsidTr="00E30D39">
        <w:trPr>
          <w:trHeight w:val="674"/>
        </w:trPr>
        <w:tc>
          <w:tcPr>
            <w:tcW w:w="14390" w:type="dxa"/>
            <w:gridSpan w:val="6"/>
            <w:vAlign w:val="center"/>
          </w:tcPr>
          <w:p w14:paraId="4793C146" w14:textId="7BAC9BC0" w:rsidR="00B36D69" w:rsidRDefault="001419B2" w:rsidP="001419B2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Name: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Selena Thompson                                                                                                              </w:t>
            </w:r>
            <w:r w:rsidR="00061218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Reading Coach</w:t>
            </w:r>
          </w:p>
        </w:tc>
      </w:tr>
      <w:tr w:rsidR="00490F0E" w:rsidRPr="00402ADF" w14:paraId="3CE8ABA5" w14:textId="77777777" w:rsidTr="00E30D39">
        <w:tc>
          <w:tcPr>
            <w:tcW w:w="14390" w:type="dxa"/>
            <w:gridSpan w:val="6"/>
            <w:shd w:val="clear" w:color="auto" w:fill="A8D08D" w:themeFill="accent6" w:themeFillTint="99"/>
          </w:tcPr>
          <w:p w14:paraId="2E70EAB3" w14:textId="74CBD161" w:rsidR="00490F0E" w:rsidRPr="007F089F" w:rsidRDefault="00E22619" w:rsidP="00AA52FA">
            <w:pPr>
              <w:tabs>
                <w:tab w:val="center" w:pos="6369"/>
                <w:tab w:val="left" w:pos="11988"/>
              </w:tabs>
              <w:jc w:val="center"/>
              <w:rPr>
                <w:rFonts w:ascii="Century Gothic" w:hAnsi="Century Gothic"/>
                <w:b/>
                <w:sz w:val="24"/>
              </w:rPr>
            </w:pPr>
            <w:r w:rsidRPr="007F089F">
              <w:rPr>
                <w:rFonts w:ascii="Century Gothic" w:hAnsi="Century Gothic"/>
                <w:b/>
                <w:sz w:val="32"/>
              </w:rPr>
              <w:lastRenderedPageBreak/>
              <w:t>School Wide SEL Implementation</w:t>
            </w:r>
          </w:p>
        </w:tc>
      </w:tr>
      <w:tr w:rsidR="00F25107" w:rsidRPr="0042332E" w14:paraId="396DF5E1" w14:textId="77777777" w:rsidTr="00E30D39">
        <w:tc>
          <w:tcPr>
            <w:tcW w:w="14390" w:type="dxa"/>
            <w:gridSpan w:val="6"/>
            <w:shd w:val="clear" w:color="auto" w:fill="D9D9D9" w:themeFill="background1" w:themeFillShade="D9"/>
          </w:tcPr>
          <w:p w14:paraId="450DB1E2" w14:textId="77777777" w:rsidR="00F25107" w:rsidRPr="0042332E" w:rsidRDefault="00CC085F" w:rsidP="0036007A">
            <w:pPr>
              <w:rPr>
                <w:rFonts w:ascii="Century Gothic" w:hAnsi="Century Gothic"/>
                <w:b/>
                <w:i/>
                <w:sz w:val="24"/>
              </w:rPr>
            </w:pPr>
            <w:r w:rsidRPr="002B27C5">
              <w:rPr>
                <w:rFonts w:ascii="Century Gothic" w:hAnsi="Century Gothic"/>
                <w:b/>
                <w:sz w:val="24"/>
              </w:rPr>
              <w:t>Review of Current SEL Program:</w:t>
            </w:r>
            <w:r w:rsidR="009F78E1" w:rsidRPr="002B27C5">
              <w:rPr>
                <w:rFonts w:ascii="Century Gothic" w:hAnsi="Century Gothic"/>
                <w:b/>
                <w:sz w:val="24"/>
              </w:rPr>
              <w:t xml:space="preserve"> What SEL program</w:t>
            </w:r>
            <w:r w:rsidR="00C34A5B" w:rsidRPr="002B27C5">
              <w:rPr>
                <w:rFonts w:ascii="Century Gothic" w:hAnsi="Century Gothic"/>
                <w:b/>
                <w:sz w:val="24"/>
              </w:rPr>
              <w:t>(</w:t>
            </w:r>
            <w:r w:rsidR="009F78E1" w:rsidRPr="002B27C5">
              <w:rPr>
                <w:rFonts w:ascii="Century Gothic" w:hAnsi="Century Gothic"/>
                <w:b/>
                <w:sz w:val="24"/>
              </w:rPr>
              <w:t>s</w:t>
            </w:r>
            <w:r w:rsidR="00C34A5B" w:rsidRPr="002B27C5">
              <w:rPr>
                <w:rFonts w:ascii="Century Gothic" w:hAnsi="Century Gothic"/>
                <w:b/>
                <w:sz w:val="24"/>
              </w:rPr>
              <w:t>)</w:t>
            </w:r>
            <w:r w:rsidR="009F78E1" w:rsidRPr="002B27C5">
              <w:rPr>
                <w:rFonts w:ascii="Century Gothic" w:hAnsi="Century Gothic"/>
                <w:b/>
                <w:sz w:val="24"/>
              </w:rPr>
              <w:t xml:space="preserve"> currently exist in your school</w:t>
            </w:r>
            <w:r w:rsidR="009F78E1" w:rsidRPr="0042332E">
              <w:rPr>
                <w:rFonts w:ascii="Century Gothic" w:hAnsi="Century Gothic"/>
                <w:b/>
                <w:i/>
                <w:sz w:val="24"/>
              </w:rPr>
              <w:t>?</w:t>
            </w:r>
          </w:p>
        </w:tc>
      </w:tr>
      <w:tr w:rsidR="002B27C5" w:rsidRPr="0042332E" w14:paraId="3A6A4E69" w14:textId="77777777" w:rsidTr="00E30D39">
        <w:tc>
          <w:tcPr>
            <w:tcW w:w="14390" w:type="dxa"/>
            <w:gridSpan w:val="6"/>
            <w:shd w:val="clear" w:color="auto" w:fill="D9D9D9" w:themeFill="background1" w:themeFillShade="D9"/>
          </w:tcPr>
          <w:p w14:paraId="1B4ED31C" w14:textId="15A9EF80" w:rsidR="002B27C5" w:rsidRDefault="002B27C5" w:rsidP="002B27C5">
            <w:pPr>
              <w:pStyle w:val="ListParagraph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1.</w:t>
            </w:r>
            <w:r w:rsidR="00C07A32">
              <w:rPr>
                <w:rFonts w:ascii="Century Gothic" w:hAnsi="Century Gothic"/>
                <w:b/>
                <w:sz w:val="24"/>
              </w:rPr>
              <w:t xml:space="preserve"> </w:t>
            </w:r>
            <w:r w:rsidR="00C07A32" w:rsidRPr="00686307">
              <w:rPr>
                <w:rFonts w:ascii="Century Gothic" w:hAnsi="Century Gothic"/>
                <w:sz w:val="24"/>
              </w:rPr>
              <w:t>Sanford Harmony</w:t>
            </w:r>
          </w:p>
          <w:p w14:paraId="48B92E00" w14:textId="5D8ACEB4" w:rsidR="002B27C5" w:rsidRPr="006545F9" w:rsidRDefault="002B27C5" w:rsidP="006545F9">
            <w:pPr>
              <w:pStyle w:val="ListParagrap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2.</w:t>
            </w:r>
            <w:r w:rsidR="001419B2">
              <w:rPr>
                <w:rFonts w:ascii="Century Gothic" w:hAnsi="Century Gothic"/>
                <w:b/>
                <w:sz w:val="24"/>
              </w:rPr>
              <w:t xml:space="preserve"> </w:t>
            </w:r>
            <w:r w:rsidR="001419B2" w:rsidRPr="00686307">
              <w:rPr>
                <w:rFonts w:ascii="Century Gothic" w:hAnsi="Century Gothic"/>
                <w:sz w:val="24"/>
              </w:rPr>
              <w:t>Cloud 9</w:t>
            </w:r>
          </w:p>
          <w:p w14:paraId="5ADBB98D" w14:textId="77777777" w:rsidR="002B27C5" w:rsidRPr="002B27C5" w:rsidRDefault="002B27C5" w:rsidP="0036007A">
            <w:pPr>
              <w:rPr>
                <w:rFonts w:ascii="Century Gothic" w:hAnsi="Century Gothic"/>
                <w:b/>
                <w:sz w:val="24"/>
              </w:rPr>
            </w:pPr>
          </w:p>
        </w:tc>
      </w:tr>
      <w:tr w:rsidR="00B36D69" w:rsidRPr="0042332E" w14:paraId="57B7DC96" w14:textId="77777777" w:rsidTr="00E30D39">
        <w:tc>
          <w:tcPr>
            <w:tcW w:w="14390" w:type="dxa"/>
            <w:gridSpan w:val="6"/>
            <w:shd w:val="clear" w:color="auto" w:fill="A8D08D" w:themeFill="accent6" w:themeFillTint="99"/>
          </w:tcPr>
          <w:p w14:paraId="299F1A12" w14:textId="161E5C51" w:rsidR="00B36D69" w:rsidRDefault="00BE2425" w:rsidP="00BE2425">
            <w:pPr>
              <w:pStyle w:val="ListParagraph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Broward SEL Standards Instructional Implementation</w:t>
            </w:r>
          </w:p>
        </w:tc>
      </w:tr>
      <w:tr w:rsidR="00DB799E" w:rsidRPr="00E46D62" w14:paraId="4B77A7CF" w14:textId="77777777" w:rsidTr="00E30D39">
        <w:tc>
          <w:tcPr>
            <w:tcW w:w="14390" w:type="dxa"/>
            <w:gridSpan w:val="6"/>
            <w:shd w:val="clear" w:color="auto" w:fill="FFE599" w:themeFill="accent4" w:themeFillTint="66"/>
          </w:tcPr>
          <w:p w14:paraId="10DB6328" w14:textId="66FEC98D" w:rsidR="00DB799E" w:rsidRPr="00E46D62" w:rsidRDefault="00E46D62" w:rsidP="00E46D62">
            <w:pPr>
              <w:rPr>
                <w:rFonts w:ascii="Century Gothic" w:hAnsi="Century Gothic"/>
                <w:b/>
                <w:i/>
              </w:rPr>
            </w:pPr>
            <w:r>
              <w:rPr>
                <w:rFonts w:ascii="Century Gothic" w:hAnsi="Century Gothic"/>
                <w:b/>
                <w:i/>
              </w:rPr>
              <w:t xml:space="preserve">            </w:t>
            </w:r>
            <w:r w:rsidR="00BE2425">
              <w:rPr>
                <w:rFonts w:ascii="Century Gothic" w:hAnsi="Century Gothic"/>
                <w:b/>
                <w:i/>
              </w:rPr>
              <w:t>I</w:t>
            </w:r>
            <w:r w:rsidR="00D57662" w:rsidRPr="00E46D62">
              <w:rPr>
                <w:rFonts w:ascii="Century Gothic" w:hAnsi="Century Gothic"/>
                <w:b/>
                <w:i/>
              </w:rPr>
              <w:t xml:space="preserve">dentify the strategies </w:t>
            </w:r>
            <w:r w:rsidR="00BE2425">
              <w:rPr>
                <w:rFonts w:ascii="Century Gothic" w:hAnsi="Century Gothic"/>
                <w:b/>
                <w:i/>
              </w:rPr>
              <w:t xml:space="preserve">that </w:t>
            </w:r>
            <w:r w:rsidR="00D57662" w:rsidRPr="00E46D62">
              <w:rPr>
                <w:rFonts w:ascii="Century Gothic" w:hAnsi="Century Gothic"/>
                <w:b/>
                <w:i/>
              </w:rPr>
              <w:t xml:space="preserve">your school will use to </w:t>
            </w:r>
            <w:r w:rsidRPr="00E46D62">
              <w:rPr>
                <w:rFonts w:ascii="Century Gothic" w:hAnsi="Century Gothic"/>
                <w:b/>
                <w:i/>
              </w:rPr>
              <w:t>align with Broward</w:t>
            </w:r>
            <w:r w:rsidR="00264824" w:rsidRPr="00E46D62">
              <w:rPr>
                <w:rFonts w:ascii="Century Gothic" w:hAnsi="Century Gothic"/>
                <w:b/>
                <w:i/>
              </w:rPr>
              <w:t xml:space="preserve"> County Schools Social and Emotional</w:t>
            </w:r>
            <w:r w:rsidR="00BE2425">
              <w:rPr>
                <w:rFonts w:ascii="Century Gothic" w:hAnsi="Century Gothic"/>
                <w:b/>
                <w:i/>
              </w:rPr>
              <w:t xml:space="preserve"> Learning</w:t>
            </w:r>
            <w:r w:rsidR="00264824" w:rsidRPr="00E46D62">
              <w:rPr>
                <w:rFonts w:ascii="Century Gothic" w:hAnsi="Century Gothic"/>
                <w:b/>
                <w:i/>
              </w:rPr>
              <w:t xml:space="preserve"> Goal</w:t>
            </w:r>
            <w:r w:rsidRPr="00E46D62">
              <w:rPr>
                <w:rFonts w:ascii="Century Gothic" w:hAnsi="Century Gothic"/>
                <w:b/>
                <w:i/>
              </w:rPr>
              <w:t>s.</w:t>
            </w:r>
          </w:p>
        </w:tc>
      </w:tr>
      <w:tr w:rsidR="00CC085F" w:rsidRPr="0042332E" w14:paraId="6F828194" w14:textId="77777777" w:rsidTr="00E30D39">
        <w:tc>
          <w:tcPr>
            <w:tcW w:w="14390" w:type="dxa"/>
            <w:gridSpan w:val="6"/>
            <w:shd w:val="clear" w:color="auto" w:fill="E7E6E6" w:themeFill="background2"/>
          </w:tcPr>
          <w:p w14:paraId="637736E9" w14:textId="772439E6" w:rsidR="00CC085F" w:rsidRPr="00462C0F" w:rsidRDefault="002B27C5" w:rsidP="00C35246">
            <w:pPr>
              <w:tabs>
                <w:tab w:val="left" w:pos="7788"/>
              </w:tabs>
              <w:rPr>
                <w:rFonts w:ascii="Century Gothic" w:hAnsi="Century Gothic"/>
                <w:sz w:val="24"/>
              </w:rPr>
            </w:pPr>
            <w:r w:rsidRPr="00462C0F">
              <w:rPr>
                <w:rFonts w:ascii="Century Gothic" w:hAnsi="Century Gothic"/>
                <w:b/>
                <w:bCs/>
                <w:sz w:val="24"/>
              </w:rPr>
              <w:t xml:space="preserve">How does your school </w:t>
            </w:r>
            <w:r w:rsidR="00C35246">
              <w:rPr>
                <w:rFonts w:ascii="Century Gothic" w:hAnsi="Century Gothic"/>
                <w:b/>
                <w:bCs/>
                <w:sz w:val="24"/>
              </w:rPr>
              <w:t xml:space="preserve">explicitly teach and/or integrate </w:t>
            </w:r>
            <w:r w:rsidRPr="00462C0F">
              <w:rPr>
                <w:rFonts w:ascii="Century Gothic" w:hAnsi="Century Gothic"/>
                <w:b/>
                <w:bCs/>
                <w:sz w:val="24"/>
              </w:rPr>
              <w:t xml:space="preserve">the Broward County Public Schools Social and Emotional Learning Standards </w:t>
            </w:r>
            <w:r w:rsidR="00C35246">
              <w:rPr>
                <w:rFonts w:ascii="Century Gothic" w:hAnsi="Century Gothic"/>
                <w:b/>
                <w:bCs/>
                <w:sz w:val="24"/>
              </w:rPr>
              <w:t xml:space="preserve">in the school and the classroom </w:t>
            </w:r>
            <w:r w:rsidRPr="00462C0F">
              <w:rPr>
                <w:rFonts w:ascii="Century Gothic" w:hAnsi="Century Gothic"/>
                <w:b/>
                <w:bCs/>
                <w:sz w:val="24"/>
              </w:rPr>
              <w:t>to ensure students are developing social and emotional skills?</w:t>
            </w:r>
            <w:r w:rsidRPr="00462C0F">
              <w:rPr>
                <w:rFonts w:ascii="Century Gothic" w:hAnsi="Century Gothic"/>
                <w:sz w:val="24"/>
              </w:rPr>
              <w:t> </w:t>
            </w:r>
            <w:r w:rsidR="001676CF" w:rsidRPr="00462C0F">
              <w:rPr>
                <w:rFonts w:ascii="Century Gothic" w:hAnsi="Century Gothic"/>
                <w:sz w:val="24"/>
              </w:rPr>
              <w:tab/>
            </w:r>
          </w:p>
        </w:tc>
      </w:tr>
      <w:tr w:rsidR="002B27C5" w:rsidRPr="0042332E" w14:paraId="34E71C43" w14:textId="77777777" w:rsidTr="00E30D39">
        <w:tc>
          <w:tcPr>
            <w:tcW w:w="14390" w:type="dxa"/>
            <w:gridSpan w:val="6"/>
            <w:shd w:val="clear" w:color="auto" w:fill="FFFFFF" w:themeFill="background1"/>
          </w:tcPr>
          <w:p w14:paraId="21341640" w14:textId="77777777" w:rsidR="002B27C5" w:rsidRDefault="002B27C5" w:rsidP="001676CF">
            <w:pPr>
              <w:tabs>
                <w:tab w:val="left" w:pos="7788"/>
              </w:tabs>
              <w:rPr>
                <w:rFonts w:ascii="Century Gothic" w:hAnsi="Century Gothic"/>
                <w:b/>
                <w:bCs/>
                <w:i/>
                <w:sz w:val="24"/>
              </w:rPr>
            </w:pPr>
          </w:p>
          <w:tbl>
            <w:tblPr>
              <w:tblStyle w:val="TableGrid"/>
              <w:tblW w:w="14328" w:type="dxa"/>
              <w:tblLook w:val="04A0" w:firstRow="1" w:lastRow="0" w:firstColumn="1" w:lastColumn="0" w:noHBand="0" w:noVBand="1"/>
            </w:tblPr>
            <w:tblGrid>
              <w:gridCol w:w="6205"/>
              <w:gridCol w:w="8123"/>
            </w:tblGrid>
            <w:tr w:rsidR="00C35246" w:rsidRPr="005C76BB" w14:paraId="755EE091" w14:textId="77777777" w:rsidTr="00BE2425">
              <w:tc>
                <w:tcPr>
                  <w:tcW w:w="14328" w:type="dxa"/>
                  <w:gridSpan w:val="2"/>
                  <w:shd w:val="clear" w:color="auto" w:fill="F7CAAC" w:themeFill="accent2" w:themeFillTint="66"/>
                </w:tcPr>
                <w:p w14:paraId="027248C8" w14:textId="77777777" w:rsidR="00C35246" w:rsidRPr="005C76BB" w:rsidRDefault="00C35246" w:rsidP="00C35246">
                  <w:pPr>
                    <w:rPr>
                      <w:rFonts w:ascii="Century Gothic" w:hAnsi="Century Gothic"/>
                      <w:sz w:val="28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8"/>
                    </w:rPr>
                    <w:t xml:space="preserve">Goal 1:  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 xml:space="preserve">Develop 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>self-awareness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 xml:space="preserve"> and self-management skills to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24"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>achieve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 xml:space="preserve"> school 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>and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>life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>success.</w:t>
                  </w:r>
                </w:p>
              </w:tc>
            </w:tr>
            <w:tr w:rsidR="00C35246" w:rsidRPr="005C76BB" w14:paraId="70ECF67F" w14:textId="77777777" w:rsidTr="00C35246">
              <w:tc>
                <w:tcPr>
                  <w:tcW w:w="14328" w:type="dxa"/>
                  <w:gridSpan w:val="2"/>
                  <w:shd w:val="clear" w:color="auto" w:fill="FFFFFF" w:themeFill="background1"/>
                </w:tcPr>
                <w:p w14:paraId="53DA188F" w14:textId="77777777" w:rsidR="00C35246" w:rsidRPr="005C76BB" w:rsidRDefault="00C35246" w:rsidP="00C35246">
                  <w:pPr>
                    <w:spacing w:before="4"/>
                    <w:ind w:right="742"/>
                    <w:rPr>
                      <w:rFonts w:ascii="Century Gothic" w:hAnsi="Century Gothic"/>
                      <w:b/>
                      <w:sz w:val="24"/>
                    </w:rPr>
                  </w:pPr>
                </w:p>
              </w:tc>
            </w:tr>
            <w:tr w:rsidR="00C35246" w:rsidRPr="005C76BB" w14:paraId="0EF95306" w14:textId="77777777" w:rsidTr="00C35246">
              <w:tc>
                <w:tcPr>
                  <w:tcW w:w="6205" w:type="dxa"/>
                  <w:shd w:val="clear" w:color="auto" w:fill="FFFFFF" w:themeFill="background1"/>
                </w:tcPr>
                <w:p w14:paraId="4DB94A17" w14:textId="77777777" w:rsidR="00C35246" w:rsidRPr="005C76BB" w:rsidRDefault="00C35246" w:rsidP="00C35246">
                  <w:pPr>
                    <w:rPr>
                      <w:rFonts w:ascii="Century Gothic" w:hAnsi="Century Gothic"/>
                      <w:sz w:val="24"/>
                    </w:rPr>
                  </w:pP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pacing w:val="-1"/>
                      <w:sz w:val="24"/>
                      <w:szCs w:val="24"/>
                    </w:rPr>
                    <w:t>A.</w:t>
                  </w: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pacing w:val="7"/>
                      <w:sz w:val="24"/>
                      <w:szCs w:val="24"/>
                    </w:rPr>
                    <w:t xml:space="preserve"> </w:t>
                  </w: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z w:val="24"/>
                      <w:szCs w:val="24"/>
                    </w:rPr>
                    <w:t xml:space="preserve">Identify </w:t>
                  </w: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pacing w:val="-1"/>
                      <w:sz w:val="24"/>
                      <w:szCs w:val="24"/>
                    </w:rPr>
                    <w:t>and</w:t>
                  </w: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pacing w:val="22"/>
                      <w:sz w:val="24"/>
                      <w:szCs w:val="24"/>
                    </w:rPr>
                    <w:t xml:space="preserve"> </w:t>
                  </w: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z w:val="24"/>
                      <w:szCs w:val="24"/>
                    </w:rPr>
                    <w:t xml:space="preserve">manage one’s </w:t>
                  </w: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pacing w:val="-1"/>
                      <w:sz w:val="24"/>
                      <w:szCs w:val="24"/>
                    </w:rPr>
                    <w:t>emotions and</w:t>
                  </w: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pacing w:val="21"/>
                      <w:sz w:val="24"/>
                      <w:szCs w:val="24"/>
                    </w:rPr>
                    <w:t xml:space="preserve"> </w:t>
                  </w: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z w:val="24"/>
                      <w:szCs w:val="24"/>
                    </w:rPr>
                    <w:t>behavior.</w:t>
                  </w:r>
                </w:p>
              </w:tc>
              <w:tc>
                <w:tcPr>
                  <w:tcW w:w="8123" w:type="dxa"/>
                  <w:shd w:val="clear" w:color="auto" w:fill="FFFFFF" w:themeFill="background1"/>
                </w:tcPr>
                <w:p w14:paraId="219FEAA4" w14:textId="2018C944" w:rsidR="00C35246" w:rsidRPr="005C76BB" w:rsidRDefault="00C35246" w:rsidP="00AF2A7B">
                  <w:pPr>
                    <w:rPr>
                      <w:rFonts w:ascii="Century Gothic" w:hAnsi="Century Gothic"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Strategies:</w:t>
                  </w:r>
                  <w:r w:rsidR="007F13A6">
                    <w:t xml:space="preserve"> </w:t>
                  </w:r>
                  <w:r w:rsidR="00357627" w:rsidRPr="00357627">
                    <w:rPr>
                      <w:rFonts w:ascii="Century Gothic" w:hAnsi="Century Gothic"/>
                      <w:sz w:val="24"/>
                      <w:szCs w:val="24"/>
                    </w:rPr>
                    <w:t xml:space="preserve">In </w:t>
                  </w:r>
                  <w:r w:rsidR="00C665F6">
                    <w:rPr>
                      <w:rFonts w:ascii="Century Gothic" w:hAnsi="Century Gothic"/>
                      <w:sz w:val="24"/>
                      <w:szCs w:val="24"/>
                    </w:rPr>
                    <w:t xml:space="preserve">every </w:t>
                  </w:r>
                  <w:r w:rsidR="00357627" w:rsidRPr="00357627">
                    <w:rPr>
                      <w:rFonts w:ascii="Century Gothic" w:hAnsi="Century Gothic"/>
                      <w:sz w:val="24"/>
                      <w:szCs w:val="24"/>
                    </w:rPr>
                    <w:t>classroom, each teach</w:t>
                  </w:r>
                  <w:r w:rsidR="00C665F6">
                    <w:rPr>
                      <w:rFonts w:ascii="Century Gothic" w:hAnsi="Century Gothic"/>
                      <w:sz w:val="24"/>
                      <w:szCs w:val="24"/>
                    </w:rPr>
                    <w:t>er</w:t>
                  </w:r>
                  <w:r w:rsidR="00357627" w:rsidRPr="00357627">
                    <w:rPr>
                      <w:rFonts w:ascii="Century Gothic" w:hAnsi="Century Gothic"/>
                      <w:sz w:val="24"/>
                      <w:szCs w:val="24"/>
                    </w:rPr>
                    <w:t xml:space="preserve"> has established </w:t>
                  </w:r>
                  <w:r w:rsidR="00B54FAD" w:rsidRPr="00357627">
                    <w:rPr>
                      <w:rFonts w:ascii="Century Gothic" w:hAnsi="Century Gothic"/>
                      <w:sz w:val="24"/>
                      <w:szCs w:val="24"/>
                    </w:rPr>
                    <w:t>clear, age-appropriate norms and consequences</w:t>
                  </w:r>
                  <w:r w:rsidR="00C665F6">
                    <w:rPr>
                      <w:rFonts w:ascii="Century Gothic" w:hAnsi="Century Gothic"/>
                      <w:sz w:val="24"/>
                      <w:szCs w:val="24"/>
                    </w:rPr>
                    <w:t>,</w:t>
                  </w:r>
                  <w:r w:rsidR="00B54FAD" w:rsidRPr="00357627">
                    <w:rPr>
                      <w:rFonts w:ascii="Century Gothic" w:hAnsi="Century Gothic"/>
                      <w:sz w:val="24"/>
                      <w:szCs w:val="24"/>
                    </w:rPr>
                    <w:t xml:space="preserve"> so students can see the impact of </w:t>
                  </w:r>
                  <w:r w:rsidR="00AF2A7B">
                    <w:rPr>
                      <w:rFonts w:ascii="Century Gothic" w:hAnsi="Century Gothic"/>
                      <w:sz w:val="24"/>
                      <w:szCs w:val="24"/>
                    </w:rPr>
                    <w:t>their own actions and behaviors.</w:t>
                  </w:r>
                </w:p>
              </w:tc>
            </w:tr>
            <w:tr w:rsidR="00C35246" w:rsidRPr="005C76BB" w14:paraId="1E6FA186" w14:textId="77777777" w:rsidTr="00C35246">
              <w:tc>
                <w:tcPr>
                  <w:tcW w:w="6205" w:type="dxa"/>
                  <w:shd w:val="clear" w:color="auto" w:fill="FFFFFF" w:themeFill="background1"/>
                </w:tcPr>
                <w:p w14:paraId="0DF2BE90" w14:textId="77777777" w:rsidR="00C35246" w:rsidRPr="005C76BB" w:rsidRDefault="00C35246" w:rsidP="00C35246">
                  <w:pPr>
                    <w:rPr>
                      <w:rFonts w:ascii="Century Gothic" w:hAnsi="Century Gothic"/>
                      <w:b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>B. Recognize</w:t>
                  </w:r>
                  <w:r w:rsidRPr="005C76BB">
                    <w:rPr>
                      <w:rFonts w:ascii="Century Gothic" w:hAnsi="Century Gothic"/>
                      <w:b/>
                      <w:spacing w:val="25"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personal qualities and external supports.</w:t>
                  </w:r>
                </w:p>
              </w:tc>
              <w:tc>
                <w:tcPr>
                  <w:tcW w:w="8123" w:type="dxa"/>
                  <w:shd w:val="clear" w:color="auto" w:fill="FFFFFF" w:themeFill="background1"/>
                </w:tcPr>
                <w:p w14:paraId="4B070CD3" w14:textId="19CB4EF8" w:rsidR="0086226A" w:rsidRPr="0086226A" w:rsidRDefault="00C35246" w:rsidP="0086226A">
                  <w:pPr>
                    <w:rPr>
                      <w:rFonts w:ascii="Century Gothic" w:hAnsi="Century Gothic"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Strategies:</w:t>
                  </w:r>
                  <w:r w:rsidR="0086226A">
                    <w:rPr>
                      <w:rFonts w:ascii="Century Gothic" w:hAnsi="Century Gothic"/>
                      <w:b/>
                      <w:sz w:val="24"/>
                    </w:rPr>
                    <w:t xml:space="preserve"> </w:t>
                  </w:r>
                  <w:r w:rsidR="0086226A" w:rsidRPr="0086226A">
                    <w:rPr>
                      <w:rFonts w:ascii="Century Gothic" w:hAnsi="Century Gothic"/>
                      <w:sz w:val="24"/>
                    </w:rPr>
                    <w:t>Teachers give authentic feedback when students persevere (e.g., “I know how hard that was, but you</w:t>
                  </w:r>
                </w:p>
                <w:p w14:paraId="21576D88" w14:textId="6883C79A" w:rsidR="007F13A6" w:rsidRPr="0086226A" w:rsidRDefault="0086226A" w:rsidP="0086226A">
                  <w:pPr>
                    <w:rPr>
                      <w:rFonts w:ascii="Century Gothic" w:hAnsi="Century Gothic"/>
                    </w:rPr>
                  </w:pPr>
                  <w:r w:rsidRPr="0086226A">
                    <w:rPr>
                      <w:rFonts w:ascii="Century Gothic" w:hAnsi="Century Gothic"/>
                      <w:sz w:val="24"/>
                    </w:rPr>
                    <w:t>never gave up. You kept on going. I’m very proud of you, and you should be proud of yourself”).</w:t>
                  </w:r>
                </w:p>
                <w:p w14:paraId="3211B321" w14:textId="77777777" w:rsidR="007F13A6" w:rsidRPr="007B1A0A" w:rsidRDefault="007F13A6" w:rsidP="007F13A6">
                  <w:pPr>
                    <w:rPr>
                      <w:rFonts w:ascii="Century Gothic" w:hAnsi="Century Gothic"/>
                    </w:rPr>
                  </w:pPr>
                </w:p>
                <w:p w14:paraId="774E43D7" w14:textId="77777777" w:rsidR="00C35246" w:rsidRPr="005C76BB" w:rsidRDefault="00C35246" w:rsidP="00C35246">
                  <w:pPr>
                    <w:rPr>
                      <w:rFonts w:ascii="Century Gothic" w:hAnsi="Century Gothic"/>
                      <w:sz w:val="24"/>
                    </w:rPr>
                  </w:pPr>
                  <w:bookmarkStart w:id="0" w:name="_GoBack"/>
                  <w:bookmarkEnd w:id="0"/>
                </w:p>
                <w:p w14:paraId="108D7935" w14:textId="77777777" w:rsidR="00C35246" w:rsidRPr="005C76BB" w:rsidRDefault="00C35246" w:rsidP="00C35246">
                  <w:pPr>
                    <w:rPr>
                      <w:rFonts w:ascii="Century Gothic" w:hAnsi="Century Gothic"/>
                      <w:sz w:val="24"/>
                    </w:rPr>
                  </w:pPr>
                </w:p>
              </w:tc>
            </w:tr>
            <w:tr w:rsidR="00C35246" w:rsidRPr="005C76BB" w14:paraId="6137C978" w14:textId="77777777" w:rsidTr="00C35246">
              <w:tc>
                <w:tcPr>
                  <w:tcW w:w="6205" w:type="dxa"/>
                  <w:shd w:val="clear" w:color="auto" w:fill="FFFFFF" w:themeFill="background1"/>
                </w:tcPr>
                <w:p w14:paraId="3B945F28" w14:textId="77777777" w:rsidR="00C35246" w:rsidRPr="005C76BB" w:rsidRDefault="00C35246" w:rsidP="00C35246">
                  <w:pPr>
                    <w:rPr>
                      <w:rFonts w:ascii="Century Gothic" w:hAnsi="Century Gothic"/>
                      <w:b/>
                      <w:spacing w:val="-1"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C. Demonstrate skills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 xml:space="preserve"> related 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to</w:t>
                  </w:r>
                  <w:r w:rsidRPr="005C76BB">
                    <w:rPr>
                      <w:rFonts w:ascii="Century Gothic" w:hAnsi="Century Gothic"/>
                      <w:b/>
                      <w:spacing w:val="24"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 xml:space="preserve">achieving 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>personal</w:t>
                  </w:r>
                  <w:r w:rsidRPr="005C76BB">
                    <w:rPr>
                      <w:rFonts w:ascii="Century Gothic" w:hAnsi="Century Gothic"/>
                      <w:b/>
                      <w:spacing w:val="26"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and academic goals.</w:t>
                  </w:r>
                </w:p>
              </w:tc>
              <w:tc>
                <w:tcPr>
                  <w:tcW w:w="8123" w:type="dxa"/>
                  <w:shd w:val="clear" w:color="auto" w:fill="FFFFFF" w:themeFill="background1"/>
                </w:tcPr>
                <w:p w14:paraId="77111C28" w14:textId="2229733D" w:rsidR="003D582A" w:rsidRPr="003D582A" w:rsidRDefault="00C35246" w:rsidP="003D582A">
                  <w:pPr>
                    <w:rPr>
                      <w:rFonts w:ascii="Century Gothic" w:hAnsi="Century Gothic"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Strategies:</w:t>
                  </w:r>
                  <w:r w:rsidR="002A4008">
                    <w:t xml:space="preserve"> </w:t>
                  </w:r>
                  <w:r w:rsidR="002A4008" w:rsidRPr="0009782E">
                    <w:rPr>
                      <w:rFonts w:ascii="Century Gothic" w:hAnsi="Century Gothic"/>
                    </w:rPr>
                    <w:t xml:space="preserve">In grades 3-5, </w:t>
                  </w:r>
                  <w:r w:rsidR="002A4008" w:rsidRPr="0009782E">
                    <w:rPr>
                      <w:rFonts w:ascii="Century Gothic" w:hAnsi="Century Gothic"/>
                      <w:sz w:val="24"/>
                    </w:rPr>
                    <w:t>students</w:t>
                  </w:r>
                  <w:r w:rsidR="002A4008">
                    <w:rPr>
                      <w:rFonts w:ascii="Century Gothic" w:hAnsi="Century Gothic"/>
                      <w:sz w:val="24"/>
                    </w:rPr>
                    <w:t xml:space="preserve"> meet with their teacher for data chats. Afterwards students set individual goals for </w:t>
                  </w:r>
                  <w:r w:rsidR="002A4008" w:rsidRPr="002A4008">
                    <w:rPr>
                      <w:rFonts w:ascii="Century Gothic" w:hAnsi="Century Gothic"/>
                      <w:sz w:val="24"/>
                    </w:rPr>
                    <w:t xml:space="preserve">themselves. </w:t>
                  </w:r>
                  <w:r w:rsidR="002A4008">
                    <w:rPr>
                      <w:rFonts w:ascii="Century Gothic" w:hAnsi="Century Gothic"/>
                      <w:sz w:val="24"/>
                    </w:rPr>
                    <w:t>Goal sheets are placed on students desks for th</w:t>
                  </w:r>
                  <w:r w:rsidR="002A4008" w:rsidRPr="002A4008">
                    <w:rPr>
                      <w:rFonts w:ascii="Century Gothic" w:hAnsi="Century Gothic"/>
                      <w:sz w:val="24"/>
                    </w:rPr>
                    <w:t xml:space="preserve">em </w:t>
                  </w:r>
                  <w:r w:rsidR="002A4008">
                    <w:rPr>
                      <w:rFonts w:ascii="Century Gothic" w:hAnsi="Century Gothic"/>
                      <w:sz w:val="24"/>
                    </w:rPr>
                    <w:t xml:space="preserve">to </w:t>
                  </w:r>
                  <w:r w:rsidR="002A4008" w:rsidRPr="002A4008">
                    <w:rPr>
                      <w:rFonts w:ascii="Century Gothic" w:hAnsi="Century Gothic"/>
                      <w:sz w:val="24"/>
                    </w:rPr>
                    <w:t xml:space="preserve">monitor and document their progress </w:t>
                  </w:r>
                  <w:r w:rsidR="003D582A">
                    <w:rPr>
                      <w:rFonts w:ascii="Century Gothic" w:hAnsi="Century Gothic"/>
                      <w:sz w:val="24"/>
                    </w:rPr>
                    <w:t>over</w:t>
                  </w:r>
                  <w:r w:rsidR="002A4008" w:rsidRPr="002A4008">
                    <w:rPr>
                      <w:rFonts w:ascii="Century Gothic" w:hAnsi="Century Gothic"/>
                      <w:sz w:val="24"/>
                    </w:rPr>
                    <w:t xml:space="preserve"> several weeks.</w:t>
                  </w:r>
                  <w:r w:rsidR="002A4008" w:rsidRPr="002A4008">
                    <w:rPr>
                      <w:rFonts w:ascii="Century Gothic" w:hAnsi="Century Gothic"/>
                      <w:b/>
                      <w:sz w:val="24"/>
                    </w:rPr>
                    <w:t xml:space="preserve"> </w:t>
                  </w:r>
                  <w:r w:rsidR="003D582A" w:rsidRPr="003D582A">
                    <w:rPr>
                      <w:rFonts w:ascii="Century Gothic" w:hAnsi="Century Gothic"/>
                      <w:sz w:val="24"/>
                    </w:rPr>
                    <w:t xml:space="preserve">In grades K-2, teachers </w:t>
                  </w:r>
                </w:p>
                <w:p w14:paraId="6E96E956" w14:textId="1C52722A" w:rsidR="00C35246" w:rsidRPr="003D582A" w:rsidRDefault="003D582A" w:rsidP="00C35246">
                  <w:pPr>
                    <w:rPr>
                      <w:rFonts w:ascii="Century Gothic" w:hAnsi="Century Gothic"/>
                      <w:sz w:val="24"/>
                    </w:rPr>
                  </w:pPr>
                  <w:r w:rsidRPr="003D582A">
                    <w:rPr>
                      <w:rFonts w:ascii="Century Gothic" w:hAnsi="Century Gothic"/>
                      <w:sz w:val="24"/>
                    </w:rPr>
                    <w:lastRenderedPageBreak/>
                    <w:t xml:space="preserve">create </w:t>
                  </w:r>
                  <w:r>
                    <w:rPr>
                      <w:rFonts w:ascii="Century Gothic" w:hAnsi="Century Gothic"/>
                      <w:sz w:val="24"/>
                    </w:rPr>
                    <w:t>harmony</w:t>
                  </w:r>
                  <w:r w:rsidRPr="003D582A">
                    <w:rPr>
                      <w:rFonts w:ascii="Century Gothic" w:hAnsi="Century Gothic"/>
                      <w:sz w:val="24"/>
                    </w:rPr>
                    <w:t xml:space="preserve"> goals for improving</w:t>
                  </w:r>
                  <w:r>
                    <w:rPr>
                      <w:rFonts w:ascii="Century Gothic" w:hAnsi="Century Gothic"/>
                      <w:sz w:val="24"/>
                    </w:rPr>
                    <w:t xml:space="preserve"> class cultur</w:t>
                  </w:r>
                  <w:r w:rsidR="00CA516D">
                    <w:rPr>
                      <w:rFonts w:ascii="Century Gothic" w:hAnsi="Century Gothic"/>
                      <w:sz w:val="24"/>
                    </w:rPr>
                    <w:t xml:space="preserve">e and individual goals </w:t>
                  </w:r>
                  <w:r w:rsidR="00F81639">
                    <w:rPr>
                      <w:rFonts w:ascii="Century Gothic" w:hAnsi="Century Gothic"/>
                      <w:sz w:val="24"/>
                    </w:rPr>
                    <w:t>for I</w:t>
                  </w:r>
                  <w:r w:rsidR="00CA516D">
                    <w:rPr>
                      <w:rFonts w:ascii="Century Gothic" w:hAnsi="Century Gothic"/>
                      <w:sz w:val="24"/>
                    </w:rPr>
                    <w:t xml:space="preserve">-ready. </w:t>
                  </w:r>
                </w:p>
                <w:p w14:paraId="2E828BBE" w14:textId="77777777" w:rsidR="00C35246" w:rsidRPr="005C76BB" w:rsidRDefault="00C35246" w:rsidP="00C35246">
                  <w:pPr>
                    <w:rPr>
                      <w:rFonts w:ascii="Century Gothic" w:hAnsi="Century Gothic"/>
                      <w:sz w:val="24"/>
                    </w:rPr>
                  </w:pPr>
                </w:p>
              </w:tc>
            </w:tr>
            <w:tr w:rsidR="00C35246" w:rsidRPr="005C76BB" w14:paraId="06AD28A5" w14:textId="77777777" w:rsidTr="00BE2425">
              <w:tc>
                <w:tcPr>
                  <w:tcW w:w="14328" w:type="dxa"/>
                  <w:gridSpan w:val="2"/>
                  <w:shd w:val="clear" w:color="auto" w:fill="F7CAAC" w:themeFill="accent2" w:themeFillTint="66"/>
                </w:tcPr>
                <w:p w14:paraId="3438EB71" w14:textId="77777777" w:rsidR="00C35246" w:rsidRPr="005C76BB" w:rsidRDefault="00C35246" w:rsidP="00C35246">
                  <w:pPr>
                    <w:spacing w:before="4"/>
                    <w:ind w:right="742"/>
                    <w:rPr>
                      <w:rFonts w:ascii="Century Gothic" w:eastAsia="Times New Roman" w:hAnsi="Century Gothic" w:cs="Times New Roman"/>
                      <w:sz w:val="28"/>
                      <w:szCs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8"/>
                    </w:rPr>
                    <w:lastRenderedPageBreak/>
                    <w:t xml:space="preserve">Goal 2:  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>Use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>social-awareness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 xml:space="preserve"> and 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>interpersonal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 xml:space="preserve"> skills to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51"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>establish and maintain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>positive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2"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>relationships.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ab/>
                  </w:r>
                </w:p>
              </w:tc>
            </w:tr>
            <w:tr w:rsidR="00C35246" w:rsidRPr="005C76BB" w14:paraId="701855CB" w14:textId="77777777" w:rsidTr="002F0D02">
              <w:tc>
                <w:tcPr>
                  <w:tcW w:w="14328" w:type="dxa"/>
                  <w:gridSpan w:val="2"/>
                </w:tcPr>
                <w:p w14:paraId="3BFCE635" w14:textId="77777777" w:rsidR="00C35246" w:rsidRPr="005C76BB" w:rsidRDefault="00C35246" w:rsidP="00C35246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C35246" w:rsidRPr="005C76BB" w14:paraId="2EEF9AA3" w14:textId="77777777" w:rsidTr="00C35246">
              <w:tc>
                <w:tcPr>
                  <w:tcW w:w="6205" w:type="dxa"/>
                  <w:shd w:val="clear" w:color="auto" w:fill="FFFFFF" w:themeFill="background1"/>
                </w:tcPr>
                <w:p w14:paraId="70A04514" w14:textId="77777777" w:rsidR="00C35246" w:rsidRPr="005C76BB" w:rsidRDefault="00C35246" w:rsidP="00C35246">
                  <w:pPr>
                    <w:rPr>
                      <w:rFonts w:ascii="Century Gothic" w:hAnsi="Century Gothic"/>
                      <w:b/>
                      <w:spacing w:val="-1"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 xml:space="preserve">A:  Recognize the feelings and 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>perspectives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 xml:space="preserve"> of</w:t>
                  </w:r>
                  <w:r w:rsidRPr="005C76BB">
                    <w:rPr>
                      <w:rFonts w:ascii="Century Gothic" w:hAnsi="Century Gothic"/>
                      <w:b/>
                      <w:spacing w:val="20"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others.</w:t>
                  </w:r>
                </w:p>
              </w:tc>
              <w:tc>
                <w:tcPr>
                  <w:tcW w:w="8123" w:type="dxa"/>
                  <w:shd w:val="clear" w:color="auto" w:fill="FFFFFF" w:themeFill="background1"/>
                </w:tcPr>
                <w:p w14:paraId="17F862B6" w14:textId="5FA1FD4F" w:rsidR="00C35246" w:rsidRPr="005C76BB" w:rsidRDefault="00C35246" w:rsidP="006F2618">
                  <w:pPr>
                    <w:rPr>
                      <w:rFonts w:ascii="Century Gothic" w:hAnsi="Century Gothic"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 xml:space="preserve"> Strategies:</w:t>
                  </w:r>
                  <w:r w:rsidR="00B409E6" w:rsidRPr="007B1A0A">
                    <w:rPr>
                      <w:rFonts w:ascii="Century Gothic" w:hAnsi="Century Gothic"/>
                    </w:rPr>
                    <w:t xml:space="preserve"> </w:t>
                  </w:r>
                  <w:r w:rsidR="00B409E6" w:rsidRPr="00B54FAD">
                    <w:rPr>
                      <w:rFonts w:ascii="Century Gothic" w:hAnsi="Century Gothic"/>
                    </w:rPr>
                    <w:t>Teachers use literature selection</w:t>
                  </w:r>
                  <w:r w:rsidR="006F2618">
                    <w:rPr>
                      <w:rFonts w:ascii="Century Gothic" w:hAnsi="Century Gothic"/>
                    </w:rPr>
                    <w:t>s</w:t>
                  </w:r>
                  <w:r w:rsidR="00B409E6" w:rsidRPr="00B54FAD">
                    <w:rPr>
                      <w:rFonts w:ascii="Century Gothic" w:hAnsi="Century Gothic"/>
                    </w:rPr>
                    <w:t xml:space="preserve"> to have students identify a time they had the same feelings and how they handled them.</w:t>
                  </w:r>
                </w:p>
              </w:tc>
            </w:tr>
            <w:tr w:rsidR="00C35246" w:rsidRPr="005C76BB" w14:paraId="4067C9EE" w14:textId="77777777" w:rsidTr="00C35246">
              <w:tc>
                <w:tcPr>
                  <w:tcW w:w="6205" w:type="dxa"/>
                  <w:shd w:val="clear" w:color="auto" w:fill="FFFFFF" w:themeFill="background1"/>
                </w:tcPr>
                <w:p w14:paraId="390C33BC" w14:textId="77777777" w:rsidR="00C35246" w:rsidRPr="005C76BB" w:rsidRDefault="00C35246" w:rsidP="00C35246">
                  <w:pPr>
                    <w:rPr>
                      <w:rFonts w:ascii="Century Gothic" w:hAnsi="Century Gothic"/>
                      <w:b/>
                      <w:spacing w:val="-1"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 xml:space="preserve">B:  Recognize 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>individual and group</w:t>
                  </w:r>
                  <w:r w:rsidRPr="005C76BB">
                    <w:rPr>
                      <w:rFonts w:ascii="Century Gothic" w:hAnsi="Century Gothic"/>
                      <w:b/>
                      <w:spacing w:val="22"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>similarities</w:t>
                  </w:r>
                  <w:r w:rsidRPr="005C76BB">
                    <w:rPr>
                      <w:rFonts w:ascii="Century Gothic" w:hAnsi="Century Gothic"/>
                      <w:b/>
                      <w:spacing w:val="-2"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and</w:t>
                  </w:r>
                  <w:r w:rsidRPr="005C76BB">
                    <w:rPr>
                      <w:rFonts w:ascii="Century Gothic" w:hAnsi="Century Gothic"/>
                      <w:b/>
                      <w:spacing w:val="22"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>differences.</w:t>
                  </w:r>
                </w:p>
              </w:tc>
              <w:tc>
                <w:tcPr>
                  <w:tcW w:w="8123" w:type="dxa"/>
                  <w:shd w:val="clear" w:color="auto" w:fill="FFFFFF" w:themeFill="background1"/>
                </w:tcPr>
                <w:p w14:paraId="3F49CF54" w14:textId="2B9C863E" w:rsidR="00632C8A" w:rsidRPr="005C76BB" w:rsidRDefault="00C35246" w:rsidP="00632C8A">
                  <w:pPr>
                    <w:rPr>
                      <w:rFonts w:ascii="Century Gothic" w:hAnsi="Century Gothic"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Strategies:</w:t>
                  </w:r>
                  <w:r w:rsidR="007F13A6">
                    <w:rPr>
                      <w:rFonts w:ascii="Century Gothic" w:hAnsi="Century Gothic"/>
                      <w:b/>
                      <w:sz w:val="24"/>
                    </w:rPr>
                    <w:t xml:space="preserve"> </w:t>
                  </w:r>
                  <w:r w:rsidR="00DF2F77">
                    <w:rPr>
                      <w:rFonts w:ascii="Century Gothic" w:hAnsi="Century Gothic"/>
                      <w:b/>
                      <w:sz w:val="24"/>
                    </w:rPr>
                    <w:t xml:space="preserve"> </w:t>
                  </w:r>
                  <w:r w:rsidR="00DF2F77" w:rsidRPr="00DF2F77">
                    <w:rPr>
                      <w:rFonts w:ascii="Century Gothic" w:hAnsi="Century Gothic"/>
                      <w:sz w:val="24"/>
                    </w:rPr>
                    <w:t xml:space="preserve">Safety Patrol hosts </w:t>
                  </w:r>
                  <w:r w:rsidR="008D6CE8">
                    <w:rPr>
                      <w:rFonts w:ascii="Century Gothic" w:hAnsi="Century Gothic"/>
                      <w:sz w:val="24"/>
                    </w:rPr>
                    <w:t>three</w:t>
                  </w:r>
                  <w:r w:rsidR="00DF2F77" w:rsidRPr="00DF2F77">
                    <w:rPr>
                      <w:rFonts w:ascii="Century Gothic" w:hAnsi="Century Gothic"/>
                      <w:sz w:val="24"/>
                    </w:rPr>
                    <w:t xml:space="preserve"> Mix It Up Events </w:t>
                  </w:r>
                  <w:r w:rsidR="008D6CE8">
                    <w:rPr>
                      <w:rFonts w:ascii="Century Gothic" w:hAnsi="Century Gothic"/>
                      <w:sz w:val="24"/>
                    </w:rPr>
                    <w:t xml:space="preserve">and Mixed Grade Socials </w:t>
                  </w:r>
                  <w:r w:rsidR="00DF2F77" w:rsidRPr="00DF2F77">
                    <w:rPr>
                      <w:rFonts w:ascii="Century Gothic" w:hAnsi="Century Gothic"/>
                      <w:sz w:val="24"/>
                    </w:rPr>
                    <w:t xml:space="preserve">that </w:t>
                  </w:r>
                  <w:r w:rsidR="008D6CE8">
                    <w:rPr>
                      <w:rFonts w:ascii="Century Gothic" w:hAnsi="Century Gothic"/>
                      <w:sz w:val="24"/>
                    </w:rPr>
                    <w:t>encourages</w:t>
                  </w:r>
                  <w:r w:rsidR="00DF2F77" w:rsidRPr="00DF2F77">
                    <w:rPr>
                      <w:rFonts w:ascii="Century Gothic" w:hAnsi="Century Gothic"/>
                      <w:sz w:val="24"/>
                    </w:rPr>
                    <w:t xml:space="preserve"> students </w:t>
                  </w:r>
                  <w:r w:rsidR="008D6CE8">
                    <w:rPr>
                      <w:rFonts w:ascii="Century Gothic" w:hAnsi="Century Gothic"/>
                      <w:sz w:val="24"/>
                    </w:rPr>
                    <w:t xml:space="preserve">to </w:t>
                  </w:r>
                  <w:r w:rsidR="00DF2F77" w:rsidRPr="00DF2F77">
                    <w:rPr>
                      <w:rFonts w:ascii="Century Gothic" w:hAnsi="Century Gothic"/>
                      <w:sz w:val="24"/>
                    </w:rPr>
                    <w:t xml:space="preserve">meet someone new and explore their similarities and differences. </w:t>
                  </w:r>
                  <w:r w:rsidR="00632C8A">
                    <w:rPr>
                      <w:rFonts w:ascii="Century Gothic" w:hAnsi="Century Gothic"/>
                      <w:sz w:val="24"/>
                    </w:rPr>
                    <w:t xml:space="preserve">Students also participate in </w:t>
                  </w:r>
                  <w:r w:rsidR="00632C8A" w:rsidRPr="00632C8A">
                    <w:rPr>
                      <w:rFonts w:ascii="Century Gothic" w:hAnsi="Century Gothic"/>
                      <w:sz w:val="24"/>
                    </w:rPr>
                    <w:t>morning meetings designed to involve students in</w:t>
                  </w:r>
                  <w:r w:rsidR="00632C8A">
                    <w:rPr>
                      <w:rFonts w:ascii="Century Gothic" w:hAnsi="Century Gothic"/>
                      <w:sz w:val="24"/>
                    </w:rPr>
                    <w:t xml:space="preserve"> sharing and recognizing that others </w:t>
                  </w:r>
                  <w:r w:rsidR="00632C8A" w:rsidRPr="00632C8A">
                    <w:rPr>
                      <w:rFonts w:ascii="Century Gothic" w:hAnsi="Century Gothic"/>
                      <w:sz w:val="24"/>
                    </w:rPr>
                    <w:t>have diff</w:t>
                  </w:r>
                  <w:r w:rsidR="00632C8A">
                    <w:rPr>
                      <w:rFonts w:ascii="Century Gothic" w:hAnsi="Century Gothic"/>
                      <w:sz w:val="24"/>
                    </w:rPr>
                    <w:t xml:space="preserve">erent experiences. </w:t>
                  </w:r>
                </w:p>
                <w:p w14:paraId="445D0A7A" w14:textId="72BFE5DC" w:rsidR="00C35246" w:rsidRPr="005C76BB" w:rsidRDefault="00C35246" w:rsidP="00632C8A">
                  <w:pPr>
                    <w:rPr>
                      <w:rFonts w:ascii="Century Gothic" w:hAnsi="Century Gothic"/>
                      <w:sz w:val="24"/>
                    </w:rPr>
                  </w:pPr>
                </w:p>
              </w:tc>
            </w:tr>
            <w:tr w:rsidR="00C35246" w:rsidRPr="005C76BB" w14:paraId="351ACAC2" w14:textId="77777777" w:rsidTr="00C35246">
              <w:tc>
                <w:tcPr>
                  <w:tcW w:w="6205" w:type="dxa"/>
                  <w:shd w:val="clear" w:color="auto" w:fill="FFFFFF" w:themeFill="background1"/>
                </w:tcPr>
                <w:p w14:paraId="68BA809B" w14:textId="77777777" w:rsidR="00C35246" w:rsidRPr="005C76BB" w:rsidRDefault="00C35246" w:rsidP="00C35246">
                  <w:pPr>
                    <w:rPr>
                      <w:rFonts w:ascii="Century Gothic" w:hAnsi="Century Gothic"/>
                      <w:b/>
                      <w:spacing w:val="-1"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C: Use communication and social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 xml:space="preserve"> skills 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to</w:t>
                  </w:r>
                  <w:r w:rsidRPr="005C76BB">
                    <w:rPr>
                      <w:rFonts w:ascii="Century Gothic" w:hAnsi="Century Gothic"/>
                      <w:b/>
                      <w:spacing w:val="24"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 xml:space="preserve">interact 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>effectively</w:t>
                  </w:r>
                  <w:r w:rsidRPr="005C76BB">
                    <w:rPr>
                      <w:rFonts w:ascii="Century Gothic" w:hAnsi="Century Gothic"/>
                      <w:b/>
                      <w:spacing w:val="29"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>with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 xml:space="preserve"> others.</w:t>
                  </w:r>
                </w:p>
              </w:tc>
              <w:tc>
                <w:tcPr>
                  <w:tcW w:w="8123" w:type="dxa"/>
                  <w:shd w:val="clear" w:color="auto" w:fill="FFFFFF" w:themeFill="background1"/>
                </w:tcPr>
                <w:p w14:paraId="64F8BA95" w14:textId="5B073B14" w:rsidR="00C35246" w:rsidRPr="005C76BB" w:rsidRDefault="00C35246" w:rsidP="007D5AAA">
                  <w:pPr>
                    <w:rPr>
                      <w:rFonts w:ascii="Century Gothic" w:hAnsi="Century Gothic"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Strategies:</w:t>
                  </w:r>
                  <w:r w:rsidR="007D5AAA">
                    <w:t xml:space="preserve"> </w:t>
                  </w:r>
                  <w:r w:rsidR="007D5AAA" w:rsidRPr="007D5AAA">
                    <w:rPr>
                      <w:rFonts w:ascii="Century Gothic" w:hAnsi="Century Gothic"/>
                    </w:rPr>
                    <w:t xml:space="preserve">Teachers develop </w:t>
                  </w:r>
                  <w:r w:rsidR="007D5AAA" w:rsidRPr="007D5AAA">
                    <w:rPr>
                      <w:rFonts w:ascii="Century Gothic" w:hAnsi="Century Gothic"/>
                      <w:sz w:val="24"/>
                    </w:rPr>
                    <w:t>and revise Harmony Goals and norms with students to work together to promote understanding and respect.</w:t>
                  </w:r>
                  <w:r w:rsidR="007D5AAA" w:rsidRPr="007D5AAA">
                    <w:rPr>
                      <w:rFonts w:ascii="Century Gothic" w:hAnsi="Century Gothic"/>
                      <w:b/>
                      <w:sz w:val="24"/>
                    </w:rPr>
                    <w:t xml:space="preserve"> </w:t>
                  </w:r>
                </w:p>
              </w:tc>
            </w:tr>
            <w:tr w:rsidR="00C35246" w:rsidRPr="005C76BB" w14:paraId="582F7033" w14:textId="77777777" w:rsidTr="00C35246">
              <w:tc>
                <w:tcPr>
                  <w:tcW w:w="6205" w:type="dxa"/>
                  <w:shd w:val="clear" w:color="auto" w:fill="FFFFFF" w:themeFill="background1"/>
                </w:tcPr>
                <w:p w14:paraId="5FE14C24" w14:textId="77777777" w:rsidR="00C35246" w:rsidRPr="005C76BB" w:rsidRDefault="00C35246" w:rsidP="00C35246">
                  <w:pPr>
                    <w:rPr>
                      <w:rFonts w:ascii="Century Gothic" w:hAnsi="Century Gothic"/>
                      <w:b/>
                      <w:spacing w:val="-1"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D. Demonstrate an ability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to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 xml:space="preserve"> prevent,</w:t>
                  </w:r>
                  <w:r w:rsidRPr="005C76BB">
                    <w:rPr>
                      <w:rFonts w:ascii="Century Gothic" w:hAnsi="Century Gothic"/>
                      <w:b/>
                      <w:spacing w:val="27"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 xml:space="preserve">manage, and resolve 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>interpersonal</w:t>
                  </w:r>
                  <w:r w:rsidRPr="005C76BB">
                    <w:rPr>
                      <w:rFonts w:ascii="Century Gothic" w:hAnsi="Century Gothic"/>
                      <w:b/>
                      <w:spacing w:val="22"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conflicts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 xml:space="preserve">in constructive 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>ways.</w:t>
                  </w:r>
                </w:p>
              </w:tc>
              <w:tc>
                <w:tcPr>
                  <w:tcW w:w="8123" w:type="dxa"/>
                  <w:shd w:val="clear" w:color="auto" w:fill="FFFFFF" w:themeFill="background1"/>
                </w:tcPr>
                <w:p w14:paraId="6132EED9" w14:textId="0EE02B52" w:rsidR="00C35246" w:rsidRPr="007D5AAA" w:rsidRDefault="00C35246" w:rsidP="00C35246">
                  <w:pPr>
                    <w:rPr>
                      <w:rFonts w:ascii="Century Gothic" w:hAnsi="Century Gothic"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Strategies:</w:t>
                  </w:r>
                  <w:r w:rsidR="007D5AAA">
                    <w:t xml:space="preserve"> </w:t>
                  </w:r>
                  <w:r w:rsidR="007D5AAA" w:rsidRPr="007D5AAA">
                    <w:rPr>
                      <w:rFonts w:ascii="Century Gothic" w:hAnsi="Century Gothic"/>
                    </w:rPr>
                    <w:t xml:space="preserve">Teachers setup classrooms for students to work in </w:t>
                  </w:r>
                  <w:r w:rsidR="007D5AAA" w:rsidRPr="007D5AAA">
                    <w:rPr>
                      <w:rFonts w:ascii="Century Gothic" w:hAnsi="Century Gothic"/>
                      <w:sz w:val="24"/>
                    </w:rPr>
                    <w:t xml:space="preserve">collaborative groups to reinforce the importance of working together to solve problems and achieve goals. </w:t>
                  </w:r>
                  <w:r w:rsidR="00014E32">
                    <w:rPr>
                      <w:rFonts w:ascii="Century Gothic" w:hAnsi="Century Gothic"/>
                      <w:sz w:val="24"/>
                    </w:rPr>
                    <w:t xml:space="preserve">Teachers will use the collaborative cards from Sanford Harmony. </w:t>
                  </w:r>
                </w:p>
                <w:p w14:paraId="7A01D8A4" w14:textId="77777777" w:rsidR="00C35246" w:rsidRDefault="00C35246" w:rsidP="00C35246">
                  <w:pPr>
                    <w:rPr>
                      <w:rFonts w:ascii="Century Gothic" w:hAnsi="Century Gothic"/>
                      <w:sz w:val="24"/>
                    </w:rPr>
                  </w:pPr>
                </w:p>
                <w:p w14:paraId="33E0F54E" w14:textId="77777777" w:rsidR="00C35246" w:rsidRPr="005C76BB" w:rsidRDefault="00C35246" w:rsidP="00C35246">
                  <w:pPr>
                    <w:rPr>
                      <w:rFonts w:ascii="Century Gothic" w:hAnsi="Century Gothic"/>
                      <w:sz w:val="24"/>
                    </w:rPr>
                  </w:pPr>
                </w:p>
              </w:tc>
            </w:tr>
            <w:tr w:rsidR="00C35246" w:rsidRPr="005C76BB" w14:paraId="51772391" w14:textId="77777777" w:rsidTr="00BE2425">
              <w:tc>
                <w:tcPr>
                  <w:tcW w:w="14328" w:type="dxa"/>
                  <w:gridSpan w:val="2"/>
                  <w:shd w:val="clear" w:color="auto" w:fill="F7CAAC" w:themeFill="accent2" w:themeFillTint="66"/>
                </w:tcPr>
                <w:p w14:paraId="2EF03D94" w14:textId="77777777" w:rsidR="00C35246" w:rsidRPr="005C76BB" w:rsidRDefault="00C35246" w:rsidP="00C35246">
                  <w:pPr>
                    <w:rPr>
                      <w:rFonts w:ascii="Century Gothic" w:hAnsi="Century Gothic"/>
                      <w:b/>
                      <w:sz w:val="28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8"/>
                    </w:rPr>
                    <w:t>Goal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z w:val="28"/>
                    </w:rPr>
                    <w:t>3:</w:t>
                  </w:r>
                  <w:r w:rsidRPr="005C76BB">
                    <w:rPr>
                      <w:rFonts w:ascii="Century Gothic" w:hAnsi="Century Gothic"/>
                      <w:b/>
                      <w:spacing w:val="59"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>Demonstrate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 xml:space="preserve"> decision-making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>skills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>and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 xml:space="preserve"> responsible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33"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>behaviors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>in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>personal,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>school,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>and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>community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>contexts.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ab/>
                  </w:r>
                </w:p>
              </w:tc>
            </w:tr>
            <w:tr w:rsidR="00C35246" w:rsidRPr="005C76BB" w14:paraId="22152C9A" w14:textId="77777777" w:rsidTr="00C35246">
              <w:tc>
                <w:tcPr>
                  <w:tcW w:w="14328" w:type="dxa"/>
                  <w:gridSpan w:val="2"/>
                  <w:shd w:val="clear" w:color="auto" w:fill="FFFFFF" w:themeFill="background1"/>
                </w:tcPr>
                <w:p w14:paraId="629C527B" w14:textId="77777777" w:rsidR="00C35246" w:rsidRPr="005C76BB" w:rsidRDefault="00C35246" w:rsidP="00C35246">
                  <w:pPr>
                    <w:rPr>
                      <w:rFonts w:ascii="Century Gothic" w:hAnsi="Century Gothic"/>
                      <w:sz w:val="24"/>
                    </w:rPr>
                  </w:pPr>
                </w:p>
              </w:tc>
            </w:tr>
            <w:tr w:rsidR="00C35246" w:rsidRPr="005C76BB" w14:paraId="6C8F7693" w14:textId="77777777" w:rsidTr="00C35246">
              <w:tc>
                <w:tcPr>
                  <w:tcW w:w="6205" w:type="dxa"/>
                  <w:shd w:val="clear" w:color="auto" w:fill="FFFFFF" w:themeFill="background1"/>
                </w:tcPr>
                <w:p w14:paraId="215CC359" w14:textId="77777777" w:rsidR="00C35246" w:rsidRPr="005C76BB" w:rsidRDefault="00C35246" w:rsidP="00C35246">
                  <w:pPr>
                    <w:rPr>
                      <w:rFonts w:ascii="Century Gothic" w:hAnsi="Century Gothic"/>
                      <w:b/>
                      <w:spacing w:val="-1"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lastRenderedPageBreak/>
                    <w:t xml:space="preserve">A: Consider ethical, safety, and 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>societal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>factors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 xml:space="preserve"> in</w:t>
                  </w:r>
                  <w:r w:rsidRPr="005C76BB">
                    <w:rPr>
                      <w:rFonts w:ascii="Century Gothic" w:hAnsi="Century Gothic"/>
                      <w:b/>
                      <w:spacing w:val="23"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making decisions.</w:t>
                  </w:r>
                </w:p>
              </w:tc>
              <w:tc>
                <w:tcPr>
                  <w:tcW w:w="8123" w:type="dxa"/>
                  <w:shd w:val="clear" w:color="auto" w:fill="FFFFFF" w:themeFill="background1"/>
                </w:tcPr>
                <w:p w14:paraId="7F3E4EC7" w14:textId="2BA1C0AF" w:rsidR="00C35246" w:rsidRPr="00C153E2" w:rsidRDefault="00C35246" w:rsidP="00C35246">
                  <w:pPr>
                    <w:rPr>
                      <w:rFonts w:ascii="Century Gothic" w:hAnsi="Century Gothic"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Strategies:</w:t>
                  </w:r>
                  <w:r w:rsidR="005F5911">
                    <w:rPr>
                      <w:rFonts w:ascii="Century Gothic" w:hAnsi="Century Gothic"/>
                      <w:b/>
                      <w:sz w:val="24"/>
                    </w:rPr>
                    <w:t xml:space="preserve"> </w:t>
                  </w:r>
                  <w:r w:rsidR="002F0D02">
                    <w:t xml:space="preserve"> </w:t>
                  </w:r>
                  <w:r w:rsidR="005F5911" w:rsidRPr="00C153E2">
                    <w:rPr>
                      <w:rFonts w:ascii="Century Gothic" w:hAnsi="Century Gothic"/>
                    </w:rPr>
                    <w:t>Through literature, students will examine problems or moral situations and determine other alternatives and impacts.</w:t>
                  </w:r>
                </w:p>
                <w:p w14:paraId="14611C82" w14:textId="77777777" w:rsidR="00C35246" w:rsidRPr="005C76BB" w:rsidRDefault="00C35246" w:rsidP="00C35246">
                  <w:pPr>
                    <w:rPr>
                      <w:rFonts w:ascii="Century Gothic" w:hAnsi="Century Gothic"/>
                      <w:sz w:val="24"/>
                    </w:rPr>
                  </w:pPr>
                </w:p>
              </w:tc>
            </w:tr>
            <w:tr w:rsidR="00C35246" w:rsidRPr="005C76BB" w14:paraId="3A38F753" w14:textId="77777777" w:rsidTr="00C35246">
              <w:tc>
                <w:tcPr>
                  <w:tcW w:w="6205" w:type="dxa"/>
                  <w:shd w:val="clear" w:color="auto" w:fill="FFFFFF" w:themeFill="background1"/>
                </w:tcPr>
                <w:p w14:paraId="31C70389" w14:textId="77777777" w:rsidR="00C35246" w:rsidRDefault="00C35246" w:rsidP="00C35246">
                  <w:pPr>
                    <w:rPr>
                      <w:rFonts w:ascii="Century Gothic" w:hAnsi="Century Gothic"/>
                      <w:b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 xml:space="preserve">B:  Apply decision- making skills to deal responsibly 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>with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 xml:space="preserve"> daily</w:t>
                  </w:r>
                  <w:r w:rsidRPr="005C76BB">
                    <w:rPr>
                      <w:rFonts w:ascii="Century Gothic" w:hAnsi="Century Gothic"/>
                      <w:b/>
                      <w:spacing w:val="22"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>academic and</w:t>
                  </w:r>
                  <w:r w:rsidRPr="005C76BB">
                    <w:rPr>
                      <w:rFonts w:ascii="Century Gothic" w:hAnsi="Century Gothic"/>
                      <w:b/>
                      <w:spacing w:val="21"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social situations.</w:t>
                  </w:r>
                </w:p>
                <w:p w14:paraId="56C4CCF4" w14:textId="77777777" w:rsidR="005F5911" w:rsidRPr="005C76BB" w:rsidRDefault="005F5911" w:rsidP="00C35246">
                  <w:pPr>
                    <w:rPr>
                      <w:rFonts w:ascii="Century Gothic" w:hAnsi="Century Gothic"/>
                      <w:b/>
                      <w:spacing w:val="-1"/>
                      <w:sz w:val="24"/>
                    </w:rPr>
                  </w:pPr>
                </w:p>
              </w:tc>
              <w:tc>
                <w:tcPr>
                  <w:tcW w:w="8123" w:type="dxa"/>
                  <w:shd w:val="clear" w:color="auto" w:fill="FFFFFF" w:themeFill="background1"/>
                </w:tcPr>
                <w:p w14:paraId="7B047F53" w14:textId="78C69D0D" w:rsidR="00AC0786" w:rsidRPr="00AC0786" w:rsidRDefault="00C35246" w:rsidP="00FE20AE">
                  <w:pPr>
                    <w:rPr>
                      <w:rFonts w:ascii="Century Gothic" w:hAnsi="Century Gothic"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Strategies:</w:t>
                  </w:r>
                  <w:r w:rsidR="00792C46">
                    <w:t xml:space="preserve"> </w:t>
                  </w:r>
                  <w:r w:rsidR="00CA2071" w:rsidRPr="00AC0786">
                    <w:rPr>
                      <w:rFonts w:ascii="Century Gothic" w:hAnsi="Century Gothic"/>
                      <w:sz w:val="24"/>
                    </w:rPr>
                    <w:t>Using</w:t>
                  </w:r>
                  <w:r w:rsidR="00AC0786" w:rsidRPr="00AC0786">
                    <w:rPr>
                      <w:rFonts w:ascii="Century Gothic" w:hAnsi="Century Gothic"/>
                      <w:sz w:val="24"/>
                    </w:rPr>
                    <w:t xml:space="preserve"> the </w:t>
                  </w:r>
                  <w:r w:rsidR="00FE20AE" w:rsidRPr="00AC0786">
                    <w:rPr>
                      <w:rFonts w:ascii="Century Gothic" w:hAnsi="Century Gothic"/>
                      <w:sz w:val="24"/>
                    </w:rPr>
                    <w:t>conversations</w:t>
                  </w:r>
                  <w:r w:rsidR="00CA2071" w:rsidRPr="00AC0786">
                    <w:rPr>
                      <w:rFonts w:ascii="Century Gothic" w:hAnsi="Century Gothic"/>
                      <w:sz w:val="24"/>
                    </w:rPr>
                    <w:t xml:space="preserve"> cards from Sanford Harmony, </w:t>
                  </w:r>
                  <w:r w:rsidR="00AC0786" w:rsidRPr="00AC0786">
                    <w:rPr>
                      <w:rFonts w:ascii="Century Gothic" w:hAnsi="Century Gothic"/>
                      <w:sz w:val="24"/>
                    </w:rPr>
                    <w:t>students will g</w:t>
                  </w:r>
                  <w:r w:rsidR="00AC0786" w:rsidRPr="00AC0786">
                    <w:rPr>
                      <w:rFonts w:ascii="Century Gothic" w:hAnsi="Century Gothic"/>
                      <w:sz w:val="24"/>
                    </w:rPr>
                    <w:t>enerate alternative solutions and evaluate their consequences for a range of academic and social situations.</w:t>
                  </w:r>
                </w:p>
                <w:p w14:paraId="7DA190B2" w14:textId="70E1A7F5" w:rsidR="00C35246" w:rsidRPr="005C76BB" w:rsidRDefault="00C35246" w:rsidP="00AC0786">
                  <w:pPr>
                    <w:rPr>
                      <w:rFonts w:ascii="Century Gothic" w:hAnsi="Century Gothic"/>
                      <w:sz w:val="24"/>
                    </w:rPr>
                  </w:pPr>
                </w:p>
              </w:tc>
            </w:tr>
            <w:tr w:rsidR="00C35246" w:rsidRPr="005C76BB" w14:paraId="73C696D1" w14:textId="77777777" w:rsidTr="00C35246">
              <w:tc>
                <w:tcPr>
                  <w:tcW w:w="6205" w:type="dxa"/>
                  <w:shd w:val="clear" w:color="auto" w:fill="FFFFFF" w:themeFill="background1"/>
                </w:tcPr>
                <w:p w14:paraId="3674EBF7" w14:textId="00FD15D8" w:rsidR="00C35246" w:rsidRPr="005C76BB" w:rsidRDefault="00C35246" w:rsidP="00C35246">
                  <w:pPr>
                    <w:rPr>
                      <w:rFonts w:ascii="Century Gothic" w:hAnsi="Century Gothic"/>
                      <w:b/>
                      <w:spacing w:val="-1"/>
                      <w:sz w:val="24"/>
                    </w:rPr>
                  </w:pP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z w:val="24"/>
                      <w:szCs w:val="24"/>
                    </w:rPr>
                    <w:t xml:space="preserve">C. Contribute to the </w:t>
                  </w: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pacing w:val="-1"/>
                      <w:sz w:val="24"/>
                      <w:szCs w:val="24"/>
                    </w:rPr>
                    <w:t>well-being</w:t>
                  </w: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z w:val="24"/>
                      <w:szCs w:val="24"/>
                    </w:rPr>
                    <w:t xml:space="preserve"> of</w:t>
                  </w: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pacing w:val="28"/>
                      <w:sz w:val="24"/>
                      <w:szCs w:val="24"/>
                    </w:rPr>
                    <w:t xml:space="preserve"> </w:t>
                  </w: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pacing w:val="-1"/>
                      <w:sz w:val="24"/>
                      <w:szCs w:val="24"/>
                    </w:rPr>
                    <w:t>one’s school and</w:t>
                  </w: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pacing w:val="22"/>
                      <w:sz w:val="24"/>
                      <w:szCs w:val="24"/>
                    </w:rPr>
                    <w:t xml:space="preserve"> </w:t>
                  </w: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z w:val="24"/>
                      <w:szCs w:val="24"/>
                    </w:rPr>
                    <w:t>community.</w:t>
                  </w:r>
                </w:p>
              </w:tc>
              <w:tc>
                <w:tcPr>
                  <w:tcW w:w="8123" w:type="dxa"/>
                  <w:shd w:val="clear" w:color="auto" w:fill="FFFFFF" w:themeFill="background1"/>
                </w:tcPr>
                <w:p w14:paraId="3E8D4124" w14:textId="1899742E" w:rsidR="00C35246" w:rsidRPr="0052207F" w:rsidRDefault="00C35246" w:rsidP="00C35246">
                  <w:pPr>
                    <w:rPr>
                      <w:rFonts w:ascii="Century Gothic" w:hAnsi="Century Gothic"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Strategies:</w:t>
                  </w:r>
                  <w:r w:rsidR="0052207F">
                    <w:rPr>
                      <w:rFonts w:ascii="Century Gothic" w:hAnsi="Century Gothic"/>
                      <w:b/>
                      <w:sz w:val="24"/>
                    </w:rPr>
                    <w:t xml:space="preserve"> </w:t>
                  </w:r>
                  <w:r w:rsidR="0052207F" w:rsidRPr="0052207F">
                    <w:rPr>
                      <w:rFonts w:ascii="Century Gothic" w:hAnsi="Century Gothic"/>
                      <w:sz w:val="24"/>
                    </w:rPr>
                    <w:t xml:space="preserve">Students and staff will participate in one </w:t>
                  </w:r>
                  <w:r w:rsidR="0052207F" w:rsidRPr="0052207F">
                    <w:rPr>
                      <w:rFonts w:ascii="Century Gothic" w:hAnsi="Century Gothic"/>
                    </w:rPr>
                    <w:t>community service project and celebrate their work.</w:t>
                  </w:r>
                </w:p>
                <w:p w14:paraId="4C08D6D2" w14:textId="77777777" w:rsidR="00C35246" w:rsidRPr="0052207F" w:rsidRDefault="00C35246" w:rsidP="00C35246">
                  <w:pPr>
                    <w:rPr>
                      <w:rFonts w:ascii="Century Gothic" w:hAnsi="Century Gothic"/>
                      <w:sz w:val="24"/>
                    </w:rPr>
                  </w:pPr>
                </w:p>
                <w:p w14:paraId="0A2620D7" w14:textId="77777777" w:rsidR="00C35246" w:rsidRPr="005C76BB" w:rsidRDefault="00C35246" w:rsidP="00C35246">
                  <w:pPr>
                    <w:rPr>
                      <w:rFonts w:ascii="Century Gothic" w:hAnsi="Century Gothic"/>
                      <w:sz w:val="24"/>
                    </w:rPr>
                  </w:pPr>
                </w:p>
              </w:tc>
            </w:tr>
          </w:tbl>
          <w:p w14:paraId="27459EBA" w14:textId="77777777" w:rsidR="002B27C5" w:rsidRPr="002B27C5" w:rsidRDefault="002B27C5" w:rsidP="001676CF">
            <w:pPr>
              <w:tabs>
                <w:tab w:val="left" w:pos="7788"/>
              </w:tabs>
              <w:rPr>
                <w:rFonts w:ascii="Century Gothic" w:hAnsi="Century Gothic"/>
                <w:b/>
                <w:bCs/>
                <w:i/>
                <w:sz w:val="24"/>
              </w:rPr>
            </w:pPr>
          </w:p>
        </w:tc>
      </w:tr>
      <w:tr w:rsidR="00AA52FA" w:rsidRPr="005C76BB" w14:paraId="0B994FE9" w14:textId="77777777" w:rsidTr="00E30D39">
        <w:trPr>
          <w:trHeight w:val="327"/>
        </w:trPr>
        <w:tc>
          <w:tcPr>
            <w:tcW w:w="14390" w:type="dxa"/>
            <w:gridSpan w:val="6"/>
            <w:shd w:val="clear" w:color="auto" w:fill="FFE599" w:themeFill="accent4" w:themeFillTint="66"/>
          </w:tcPr>
          <w:p w14:paraId="68F7F5B0" w14:textId="4FC1AB08" w:rsidR="00C35246" w:rsidRPr="005C76BB" w:rsidRDefault="00462C0F" w:rsidP="005C76BB">
            <w:pPr>
              <w:rPr>
                <w:rFonts w:ascii="Century Gothic" w:hAnsi="Century Gothic"/>
                <w:b/>
                <w:sz w:val="24"/>
              </w:rPr>
            </w:pPr>
            <w:r w:rsidRPr="00462C0F">
              <w:rPr>
                <w:rFonts w:ascii="Century Gothic" w:hAnsi="Century Gothic"/>
                <w:b/>
                <w:bCs/>
                <w:sz w:val="24"/>
              </w:rPr>
              <w:lastRenderedPageBreak/>
              <w:t xml:space="preserve">How does your school-wide policy and practices support the social emotional learning </w:t>
            </w:r>
            <w:r w:rsidR="008C6498">
              <w:rPr>
                <w:rFonts w:ascii="Century Gothic" w:hAnsi="Century Gothic"/>
                <w:b/>
                <w:bCs/>
                <w:sz w:val="24"/>
              </w:rPr>
              <w:t>of</w:t>
            </w:r>
            <w:r w:rsidRPr="00462C0F">
              <w:rPr>
                <w:rFonts w:ascii="Century Gothic" w:hAnsi="Century Gothic"/>
                <w:b/>
                <w:bCs/>
                <w:sz w:val="24"/>
              </w:rPr>
              <w:t xml:space="preserve"> students?</w:t>
            </w:r>
            <w:r w:rsidRPr="00462C0F">
              <w:rPr>
                <w:rFonts w:ascii="Century Gothic" w:hAnsi="Century Gothic"/>
                <w:b/>
                <w:sz w:val="24"/>
              </w:rPr>
              <w:t> </w:t>
            </w:r>
          </w:p>
        </w:tc>
      </w:tr>
      <w:tr w:rsidR="00C35246" w:rsidRPr="005C76BB" w14:paraId="27E26F2C" w14:textId="77777777" w:rsidTr="00E30D39">
        <w:trPr>
          <w:trHeight w:val="327"/>
        </w:trPr>
        <w:tc>
          <w:tcPr>
            <w:tcW w:w="14390" w:type="dxa"/>
            <w:gridSpan w:val="6"/>
            <w:shd w:val="clear" w:color="auto" w:fill="E7E6E6" w:themeFill="background2"/>
          </w:tcPr>
          <w:p w14:paraId="6329DC6C" w14:textId="77777777" w:rsidR="00C35246" w:rsidRDefault="00C35246" w:rsidP="005C76BB">
            <w:pPr>
              <w:rPr>
                <w:rFonts w:ascii="Century Gothic" w:hAnsi="Century Gothic"/>
                <w:b/>
                <w:bCs/>
                <w:sz w:val="24"/>
              </w:rPr>
            </w:pPr>
          </w:p>
          <w:p w14:paraId="3004347C" w14:textId="0AC9D4F4" w:rsidR="00C35246" w:rsidRPr="004F188D" w:rsidRDefault="004F188D" w:rsidP="005C76BB">
            <w:pPr>
              <w:rPr>
                <w:rFonts w:ascii="Century Gothic" w:hAnsi="Century Gothic"/>
                <w:bCs/>
                <w:sz w:val="24"/>
              </w:rPr>
            </w:pPr>
            <w:r w:rsidRPr="004F188D">
              <w:rPr>
                <w:rFonts w:ascii="Century Gothic" w:hAnsi="Century Gothic"/>
                <w:bCs/>
                <w:sz w:val="24"/>
              </w:rPr>
              <w:t xml:space="preserve">At </w:t>
            </w:r>
            <w:proofErr w:type="spellStart"/>
            <w:r w:rsidRPr="004F188D">
              <w:rPr>
                <w:rFonts w:ascii="Century Gothic" w:hAnsi="Century Gothic"/>
                <w:bCs/>
                <w:sz w:val="24"/>
              </w:rPr>
              <w:t>Tedder</w:t>
            </w:r>
            <w:proofErr w:type="spellEnd"/>
            <w:r w:rsidRPr="004F188D">
              <w:rPr>
                <w:rFonts w:ascii="Century Gothic" w:hAnsi="Century Gothic"/>
                <w:bCs/>
                <w:sz w:val="24"/>
              </w:rPr>
              <w:t xml:space="preserve"> Elementary, our schoolwide rules support the SEL strategies that are being implemented on a daily basis. </w:t>
            </w:r>
            <w:r>
              <w:rPr>
                <w:rFonts w:ascii="Century Gothic" w:hAnsi="Century Gothic"/>
                <w:bCs/>
                <w:sz w:val="24"/>
              </w:rPr>
              <w:t>Our schoolwide rules are known as our Guidelines for Success. Every student knows the school rules and are implemented through each school activity and class.</w:t>
            </w:r>
          </w:p>
          <w:p w14:paraId="3FD321BD" w14:textId="77777777" w:rsidR="00C35246" w:rsidRPr="004F188D" w:rsidRDefault="00C35246" w:rsidP="005C76BB">
            <w:pPr>
              <w:rPr>
                <w:rFonts w:ascii="Century Gothic" w:hAnsi="Century Gothic"/>
                <w:bCs/>
                <w:sz w:val="24"/>
              </w:rPr>
            </w:pPr>
          </w:p>
          <w:p w14:paraId="00866B68" w14:textId="77777777" w:rsidR="00C35246" w:rsidRPr="004F188D" w:rsidRDefault="00C35246" w:rsidP="005C76BB">
            <w:pPr>
              <w:rPr>
                <w:rFonts w:ascii="Century Gothic" w:hAnsi="Century Gothic"/>
                <w:bCs/>
                <w:sz w:val="24"/>
              </w:rPr>
            </w:pPr>
          </w:p>
          <w:p w14:paraId="2C5E3537" w14:textId="77777777" w:rsidR="00C35246" w:rsidRPr="004F188D" w:rsidRDefault="00C35246" w:rsidP="005C76BB">
            <w:pPr>
              <w:rPr>
                <w:rFonts w:ascii="Century Gothic" w:hAnsi="Century Gothic"/>
                <w:bCs/>
                <w:sz w:val="24"/>
              </w:rPr>
            </w:pPr>
          </w:p>
          <w:p w14:paraId="35981ECD" w14:textId="77777777" w:rsidR="00C35246" w:rsidRPr="00462C0F" w:rsidRDefault="00C35246" w:rsidP="005C76BB">
            <w:pPr>
              <w:rPr>
                <w:rFonts w:ascii="Century Gothic" w:hAnsi="Century Gothic"/>
                <w:b/>
                <w:bCs/>
                <w:sz w:val="24"/>
              </w:rPr>
            </w:pPr>
          </w:p>
        </w:tc>
      </w:tr>
      <w:tr w:rsidR="00AA52FA" w:rsidRPr="005C76BB" w14:paraId="1E796D42" w14:textId="77777777" w:rsidTr="00E30D39">
        <w:tc>
          <w:tcPr>
            <w:tcW w:w="14390" w:type="dxa"/>
            <w:gridSpan w:val="6"/>
            <w:shd w:val="clear" w:color="auto" w:fill="E7E6E6" w:themeFill="background2"/>
          </w:tcPr>
          <w:p w14:paraId="7F9BFE58" w14:textId="77777777" w:rsidR="00AA52FA" w:rsidRPr="005C76BB" w:rsidRDefault="00AA52FA" w:rsidP="00C34A5B">
            <w:pPr>
              <w:rPr>
                <w:rFonts w:ascii="Century Gothic" w:hAnsi="Century Gothic"/>
                <w:b/>
                <w:sz w:val="24"/>
              </w:rPr>
            </w:pPr>
            <w:r w:rsidRPr="005C76BB">
              <w:rPr>
                <w:rFonts w:ascii="Century Gothic" w:hAnsi="Century Gothic"/>
                <w:b/>
                <w:sz w:val="24"/>
              </w:rPr>
              <w:t xml:space="preserve">SEL Professional Development: </w:t>
            </w:r>
            <w:r w:rsidRPr="005C76BB">
              <w:rPr>
                <w:rFonts w:ascii="Century Gothic" w:hAnsi="Century Gothic"/>
                <w:b/>
                <w:i/>
                <w:sz w:val="24"/>
              </w:rPr>
              <w:t>How will school leadership educate administrators, faculty, and staff on the continuous implementation of SEL?</w:t>
            </w:r>
          </w:p>
        </w:tc>
      </w:tr>
      <w:tr w:rsidR="00465901" w:rsidRPr="005C76BB" w14:paraId="13EA002A" w14:textId="77777777" w:rsidTr="00C00F8A">
        <w:trPr>
          <w:trHeight w:val="642"/>
        </w:trPr>
        <w:tc>
          <w:tcPr>
            <w:tcW w:w="4089" w:type="dxa"/>
            <w:vAlign w:val="center"/>
          </w:tcPr>
          <w:p w14:paraId="3361370C" w14:textId="77777777" w:rsidR="00AA52FA" w:rsidRPr="005C76BB" w:rsidRDefault="00AA52FA" w:rsidP="0042332E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5C76BB">
              <w:rPr>
                <w:rFonts w:ascii="Century Gothic" w:hAnsi="Century Gothic"/>
                <w:b/>
                <w:sz w:val="24"/>
              </w:rPr>
              <w:t>Action</w:t>
            </w:r>
          </w:p>
        </w:tc>
        <w:tc>
          <w:tcPr>
            <w:tcW w:w="3123" w:type="dxa"/>
            <w:vAlign w:val="center"/>
          </w:tcPr>
          <w:p w14:paraId="3389986F" w14:textId="77777777" w:rsidR="00AA52FA" w:rsidRPr="005C76BB" w:rsidRDefault="00AA52FA" w:rsidP="0042332E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5C76BB">
              <w:rPr>
                <w:rFonts w:ascii="Century Gothic" w:hAnsi="Century Gothic"/>
                <w:b/>
                <w:sz w:val="24"/>
              </w:rPr>
              <w:t>Responsible Person</w:t>
            </w:r>
          </w:p>
        </w:tc>
        <w:tc>
          <w:tcPr>
            <w:tcW w:w="2253" w:type="dxa"/>
            <w:vAlign w:val="center"/>
          </w:tcPr>
          <w:p w14:paraId="40A9A255" w14:textId="77777777" w:rsidR="00AA52FA" w:rsidRPr="005C76BB" w:rsidRDefault="00AA52FA" w:rsidP="0042332E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5C76BB">
              <w:rPr>
                <w:rFonts w:ascii="Century Gothic" w:hAnsi="Century Gothic"/>
                <w:b/>
                <w:sz w:val="24"/>
              </w:rPr>
              <w:t>Resources</w:t>
            </w:r>
          </w:p>
        </w:tc>
        <w:tc>
          <w:tcPr>
            <w:tcW w:w="3310" w:type="dxa"/>
            <w:gridSpan w:val="2"/>
            <w:vAlign w:val="center"/>
          </w:tcPr>
          <w:p w14:paraId="46C55FB6" w14:textId="77777777" w:rsidR="00AA52FA" w:rsidRPr="005C76BB" w:rsidRDefault="00AA52FA" w:rsidP="0042332E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5C76BB">
              <w:rPr>
                <w:rFonts w:ascii="Century Gothic" w:hAnsi="Century Gothic"/>
                <w:b/>
                <w:sz w:val="24"/>
              </w:rPr>
              <w:t>Evidence of Completion</w:t>
            </w:r>
          </w:p>
        </w:tc>
        <w:tc>
          <w:tcPr>
            <w:tcW w:w="1615" w:type="dxa"/>
            <w:vAlign w:val="center"/>
          </w:tcPr>
          <w:p w14:paraId="1CF591E0" w14:textId="77777777" w:rsidR="00AA52FA" w:rsidRPr="005C76BB" w:rsidRDefault="00AA52FA" w:rsidP="0042332E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Completion Date</w:t>
            </w:r>
          </w:p>
        </w:tc>
      </w:tr>
      <w:tr w:rsidR="00465901" w:rsidRPr="005C76BB" w14:paraId="08E76AE4" w14:textId="77777777" w:rsidTr="00C00F8A">
        <w:tc>
          <w:tcPr>
            <w:tcW w:w="4089" w:type="dxa"/>
          </w:tcPr>
          <w:p w14:paraId="1315112B" w14:textId="7CA5EFE6" w:rsidR="005C76BB" w:rsidRPr="005C76BB" w:rsidRDefault="0052207F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Sanford Harmony Training</w:t>
            </w:r>
          </w:p>
          <w:p w14:paraId="2A406428" w14:textId="77777777" w:rsidR="005C76BB" w:rsidRPr="005C76BB" w:rsidRDefault="005C76BB" w:rsidP="00C34A5B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3123" w:type="dxa"/>
          </w:tcPr>
          <w:p w14:paraId="034F1B97" w14:textId="4CBD400F" w:rsidR="005C76BB" w:rsidRPr="005C76BB" w:rsidRDefault="0052207F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Ebony Jones</w:t>
            </w:r>
          </w:p>
        </w:tc>
        <w:tc>
          <w:tcPr>
            <w:tcW w:w="2253" w:type="dxa"/>
          </w:tcPr>
          <w:p w14:paraId="0CE22728" w14:textId="2AA66B6A" w:rsidR="005C76BB" w:rsidRPr="005C76BB" w:rsidRDefault="00C00F8A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Sanford Harmony Kit (Grades K- 5</w:t>
            </w:r>
            <w:r w:rsidR="0052207F">
              <w:rPr>
                <w:rFonts w:ascii="Century Gothic" w:hAnsi="Century Gothic"/>
                <w:sz w:val="24"/>
              </w:rPr>
              <w:t>)</w:t>
            </w:r>
          </w:p>
        </w:tc>
        <w:tc>
          <w:tcPr>
            <w:tcW w:w="3310" w:type="dxa"/>
            <w:gridSpan w:val="2"/>
          </w:tcPr>
          <w:p w14:paraId="5B04DEF5" w14:textId="412A8CD2" w:rsidR="005C76BB" w:rsidRPr="005C76BB" w:rsidRDefault="0052207F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Harmony Goals Posted</w:t>
            </w:r>
          </w:p>
        </w:tc>
        <w:tc>
          <w:tcPr>
            <w:tcW w:w="1615" w:type="dxa"/>
          </w:tcPr>
          <w:p w14:paraId="64EA3B07" w14:textId="7BB165CF" w:rsidR="005C76BB" w:rsidRPr="005C76BB" w:rsidRDefault="00C00F8A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11/7/18</w:t>
            </w:r>
          </w:p>
        </w:tc>
      </w:tr>
      <w:tr w:rsidR="00465901" w:rsidRPr="005C76BB" w14:paraId="01D92940" w14:textId="77777777" w:rsidTr="00C00F8A">
        <w:trPr>
          <w:trHeight w:val="478"/>
        </w:trPr>
        <w:tc>
          <w:tcPr>
            <w:tcW w:w="4089" w:type="dxa"/>
          </w:tcPr>
          <w:p w14:paraId="30FC5D28" w14:textId="440A94F8" w:rsidR="005C76BB" w:rsidRPr="005C76BB" w:rsidRDefault="00C00F8A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lastRenderedPageBreak/>
              <w:t>5 SEL Competencies Monthly Updates</w:t>
            </w:r>
          </w:p>
          <w:p w14:paraId="5C8EA770" w14:textId="77777777" w:rsidR="005C76BB" w:rsidRPr="005C76BB" w:rsidRDefault="005C76BB" w:rsidP="00C34A5B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3123" w:type="dxa"/>
          </w:tcPr>
          <w:p w14:paraId="67BA60B5" w14:textId="6C5856F2" w:rsidR="005C76BB" w:rsidRPr="005C76BB" w:rsidRDefault="00C00F8A" w:rsidP="00EF63A9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Ebony Jones</w:t>
            </w:r>
          </w:p>
        </w:tc>
        <w:tc>
          <w:tcPr>
            <w:tcW w:w="2253" w:type="dxa"/>
          </w:tcPr>
          <w:p w14:paraId="741CE49B" w14:textId="4FA09C87" w:rsidR="005C76BB" w:rsidRPr="005C76BB" w:rsidRDefault="00C00F8A" w:rsidP="00EF63A9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ASCA Standards</w:t>
            </w:r>
          </w:p>
        </w:tc>
        <w:tc>
          <w:tcPr>
            <w:tcW w:w="3310" w:type="dxa"/>
            <w:gridSpan w:val="2"/>
          </w:tcPr>
          <w:p w14:paraId="137AFAE2" w14:textId="72B4A9E5" w:rsidR="005C76BB" w:rsidRPr="005C76BB" w:rsidRDefault="00C00F8A" w:rsidP="00EF63A9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Monthly Plan E-mails and Classroom Walkthroughs</w:t>
            </w:r>
          </w:p>
        </w:tc>
        <w:tc>
          <w:tcPr>
            <w:tcW w:w="1615" w:type="dxa"/>
          </w:tcPr>
          <w:p w14:paraId="6FF76B38" w14:textId="0B919674" w:rsidR="005C76BB" w:rsidRPr="005C76BB" w:rsidRDefault="00C00F8A" w:rsidP="00EF63A9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11/7/18</w:t>
            </w:r>
          </w:p>
        </w:tc>
      </w:tr>
      <w:tr w:rsidR="00465901" w:rsidRPr="005C76BB" w14:paraId="5DF6BDAA" w14:textId="77777777" w:rsidTr="00C00F8A">
        <w:trPr>
          <w:trHeight w:val="325"/>
        </w:trPr>
        <w:tc>
          <w:tcPr>
            <w:tcW w:w="4089" w:type="dxa"/>
          </w:tcPr>
          <w:p w14:paraId="031030EE" w14:textId="5CCAC0E3" w:rsidR="005C76BB" w:rsidRPr="005C76BB" w:rsidRDefault="00C00F8A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Prevention Days</w:t>
            </w:r>
          </w:p>
          <w:p w14:paraId="1F31C22D" w14:textId="77777777" w:rsidR="005C76BB" w:rsidRPr="005C76BB" w:rsidRDefault="005C76BB" w:rsidP="00C34A5B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3123" w:type="dxa"/>
          </w:tcPr>
          <w:p w14:paraId="52F30D29" w14:textId="30AF73C0" w:rsidR="005C76BB" w:rsidRPr="005C76BB" w:rsidRDefault="00C00F8A" w:rsidP="00EF63A9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Ebony Jones</w:t>
            </w:r>
          </w:p>
        </w:tc>
        <w:tc>
          <w:tcPr>
            <w:tcW w:w="2253" w:type="dxa"/>
          </w:tcPr>
          <w:p w14:paraId="53091B44" w14:textId="77777777" w:rsidR="005C76BB" w:rsidRDefault="00C00F8A" w:rsidP="00EF63A9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Planning Guides</w:t>
            </w:r>
          </w:p>
          <w:p w14:paraId="514CC7C4" w14:textId="75F15900" w:rsidR="00465901" w:rsidRPr="005C76BB" w:rsidRDefault="00465901" w:rsidP="00EF63A9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Days of Observances</w:t>
            </w:r>
          </w:p>
        </w:tc>
        <w:tc>
          <w:tcPr>
            <w:tcW w:w="3310" w:type="dxa"/>
            <w:gridSpan w:val="2"/>
          </w:tcPr>
          <w:p w14:paraId="09989D4C" w14:textId="52725C4A" w:rsidR="005C76BB" w:rsidRPr="005C76BB" w:rsidRDefault="00C00F8A" w:rsidP="00EF63A9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Photos documenting events</w:t>
            </w:r>
          </w:p>
        </w:tc>
        <w:tc>
          <w:tcPr>
            <w:tcW w:w="1615" w:type="dxa"/>
          </w:tcPr>
          <w:p w14:paraId="3ED72016" w14:textId="2D569676" w:rsidR="005C76BB" w:rsidRPr="005C76BB" w:rsidRDefault="00C00F8A" w:rsidP="00EF63A9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Monthly</w:t>
            </w:r>
          </w:p>
        </w:tc>
      </w:tr>
      <w:tr w:rsidR="00C00F8A" w:rsidRPr="005C76BB" w14:paraId="31C5A523" w14:textId="77777777" w:rsidTr="00C00F8A">
        <w:trPr>
          <w:trHeight w:val="325"/>
        </w:trPr>
        <w:tc>
          <w:tcPr>
            <w:tcW w:w="4089" w:type="dxa"/>
          </w:tcPr>
          <w:p w14:paraId="09CADC8B" w14:textId="5FB79516" w:rsidR="00C00F8A" w:rsidRDefault="00C00F8A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Start With Hello Events</w:t>
            </w:r>
          </w:p>
        </w:tc>
        <w:tc>
          <w:tcPr>
            <w:tcW w:w="3123" w:type="dxa"/>
          </w:tcPr>
          <w:p w14:paraId="467B6596" w14:textId="2C7702E0" w:rsidR="00C00F8A" w:rsidRPr="005C76BB" w:rsidRDefault="00C00F8A" w:rsidP="00EF63A9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Ebony Jones and Safe Team</w:t>
            </w:r>
          </w:p>
        </w:tc>
        <w:tc>
          <w:tcPr>
            <w:tcW w:w="2253" w:type="dxa"/>
          </w:tcPr>
          <w:p w14:paraId="06F501F7" w14:textId="61C80F8A" w:rsidR="00C00F8A" w:rsidRPr="005C76BB" w:rsidRDefault="00465901" w:rsidP="00EF63A9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Start with Hello Planning Guide</w:t>
            </w:r>
          </w:p>
        </w:tc>
        <w:tc>
          <w:tcPr>
            <w:tcW w:w="3310" w:type="dxa"/>
            <w:gridSpan w:val="2"/>
          </w:tcPr>
          <w:p w14:paraId="00590560" w14:textId="1A236A92" w:rsidR="00C00F8A" w:rsidRPr="005C76BB" w:rsidRDefault="00465901" w:rsidP="00EF63A9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Photos documenting events</w:t>
            </w:r>
          </w:p>
        </w:tc>
        <w:tc>
          <w:tcPr>
            <w:tcW w:w="1615" w:type="dxa"/>
          </w:tcPr>
          <w:p w14:paraId="722FE088" w14:textId="2B9AF17A" w:rsidR="00C00F8A" w:rsidRPr="005C76BB" w:rsidRDefault="00C00F8A" w:rsidP="00EF63A9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Once per quarter</w:t>
            </w:r>
          </w:p>
        </w:tc>
      </w:tr>
      <w:tr w:rsidR="00C00F8A" w:rsidRPr="005C76BB" w14:paraId="14387504" w14:textId="77777777" w:rsidTr="00C00F8A">
        <w:trPr>
          <w:trHeight w:val="325"/>
        </w:trPr>
        <w:tc>
          <w:tcPr>
            <w:tcW w:w="4089" w:type="dxa"/>
          </w:tcPr>
          <w:p w14:paraId="229A6B14" w14:textId="5E5A26E0" w:rsidR="00C00F8A" w:rsidRDefault="00C00F8A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Team Leader Days</w:t>
            </w:r>
          </w:p>
        </w:tc>
        <w:tc>
          <w:tcPr>
            <w:tcW w:w="3123" w:type="dxa"/>
          </w:tcPr>
          <w:p w14:paraId="190AAB5F" w14:textId="661553C1" w:rsidR="00C00F8A" w:rsidRPr="005C76BB" w:rsidRDefault="00C00F8A" w:rsidP="00EF63A9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Ebony Jones</w:t>
            </w:r>
          </w:p>
        </w:tc>
        <w:tc>
          <w:tcPr>
            <w:tcW w:w="2253" w:type="dxa"/>
          </w:tcPr>
          <w:p w14:paraId="21FA720C" w14:textId="77777777" w:rsidR="00C00F8A" w:rsidRDefault="00465901" w:rsidP="00EF63A9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Guidance Plan</w:t>
            </w:r>
          </w:p>
          <w:p w14:paraId="495D0B77" w14:textId="3BB9D453" w:rsidR="00465901" w:rsidRPr="005C76BB" w:rsidRDefault="00465901" w:rsidP="00EF63A9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Monthly Competencies Updates</w:t>
            </w:r>
          </w:p>
        </w:tc>
        <w:tc>
          <w:tcPr>
            <w:tcW w:w="3310" w:type="dxa"/>
            <w:gridSpan w:val="2"/>
          </w:tcPr>
          <w:p w14:paraId="118DB7AA" w14:textId="4C20022E" w:rsidR="00C00F8A" w:rsidRPr="005C76BB" w:rsidRDefault="00465901" w:rsidP="00EF63A9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Team Leader Agendas and Presentations</w:t>
            </w:r>
          </w:p>
        </w:tc>
        <w:tc>
          <w:tcPr>
            <w:tcW w:w="1615" w:type="dxa"/>
          </w:tcPr>
          <w:p w14:paraId="04CBA9A9" w14:textId="48F9D6D0" w:rsidR="00C00F8A" w:rsidRPr="005C76BB" w:rsidRDefault="00C00F8A" w:rsidP="00EF63A9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Monthly</w:t>
            </w:r>
          </w:p>
        </w:tc>
      </w:tr>
      <w:tr w:rsidR="00AA52FA" w:rsidRPr="005C76BB" w14:paraId="1B940C08" w14:textId="77777777" w:rsidTr="00E30D39">
        <w:tc>
          <w:tcPr>
            <w:tcW w:w="14390" w:type="dxa"/>
            <w:gridSpan w:val="6"/>
            <w:shd w:val="clear" w:color="auto" w:fill="E7E6E6" w:themeFill="background2"/>
          </w:tcPr>
          <w:p w14:paraId="5DD6FC25" w14:textId="77777777" w:rsidR="00AA52FA" w:rsidRPr="005C76BB" w:rsidRDefault="00AA52FA" w:rsidP="00C34A5B">
            <w:pPr>
              <w:rPr>
                <w:rFonts w:ascii="Century Gothic" w:hAnsi="Century Gothic"/>
                <w:b/>
                <w:sz w:val="24"/>
              </w:rPr>
            </w:pPr>
            <w:r w:rsidRPr="005C76BB">
              <w:rPr>
                <w:rFonts w:ascii="Century Gothic" w:hAnsi="Century Gothic"/>
                <w:b/>
                <w:sz w:val="24"/>
              </w:rPr>
              <w:t xml:space="preserve">Quarterly Review of Behavior and Academic Data: </w:t>
            </w:r>
            <w:r w:rsidRPr="005C76BB">
              <w:rPr>
                <w:rFonts w:ascii="Century Gothic" w:hAnsi="Century Gothic"/>
                <w:b/>
                <w:i/>
                <w:sz w:val="24"/>
              </w:rPr>
              <w:t xml:space="preserve">How will school leadership measure the impact of </w:t>
            </w:r>
            <w:proofErr w:type="gramStart"/>
            <w:r w:rsidRPr="005C76BB">
              <w:rPr>
                <w:rFonts w:ascii="Century Gothic" w:hAnsi="Century Gothic"/>
                <w:b/>
                <w:i/>
                <w:sz w:val="24"/>
              </w:rPr>
              <w:t>SEL.</w:t>
            </w:r>
            <w:proofErr w:type="gramEnd"/>
            <w:r w:rsidRPr="005C76BB">
              <w:rPr>
                <w:rFonts w:ascii="Century Gothic" w:hAnsi="Century Gothic"/>
                <w:b/>
                <w:i/>
                <w:sz w:val="24"/>
              </w:rPr>
              <w:t xml:space="preserve"> What are the indicators of success?</w:t>
            </w:r>
          </w:p>
        </w:tc>
      </w:tr>
      <w:tr w:rsidR="00465901" w:rsidRPr="005C76BB" w14:paraId="5DEE794F" w14:textId="77777777" w:rsidTr="00C00F8A">
        <w:trPr>
          <w:trHeight w:val="642"/>
        </w:trPr>
        <w:tc>
          <w:tcPr>
            <w:tcW w:w="4089" w:type="dxa"/>
            <w:vAlign w:val="center"/>
          </w:tcPr>
          <w:p w14:paraId="199E5AA9" w14:textId="77777777" w:rsidR="00AA52FA" w:rsidRPr="005C76BB" w:rsidRDefault="00AA52FA" w:rsidP="0042332E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5C76BB">
              <w:rPr>
                <w:rFonts w:ascii="Century Gothic" w:hAnsi="Century Gothic"/>
                <w:b/>
                <w:sz w:val="24"/>
              </w:rPr>
              <w:t>Action</w:t>
            </w:r>
          </w:p>
        </w:tc>
        <w:tc>
          <w:tcPr>
            <w:tcW w:w="3123" w:type="dxa"/>
            <w:vAlign w:val="center"/>
          </w:tcPr>
          <w:p w14:paraId="6B08D15F" w14:textId="77777777" w:rsidR="00AA52FA" w:rsidRPr="005C76BB" w:rsidRDefault="00AA52FA" w:rsidP="0042332E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5C76BB">
              <w:rPr>
                <w:rFonts w:ascii="Century Gothic" w:hAnsi="Century Gothic"/>
                <w:b/>
                <w:sz w:val="24"/>
              </w:rPr>
              <w:t>Responsible Person</w:t>
            </w:r>
          </w:p>
        </w:tc>
        <w:tc>
          <w:tcPr>
            <w:tcW w:w="2253" w:type="dxa"/>
            <w:vAlign w:val="center"/>
          </w:tcPr>
          <w:p w14:paraId="4C550A65" w14:textId="77777777" w:rsidR="00AA52FA" w:rsidRPr="005C76BB" w:rsidRDefault="00AA52FA" w:rsidP="0042332E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5C76BB">
              <w:rPr>
                <w:rFonts w:ascii="Century Gothic" w:hAnsi="Century Gothic"/>
                <w:b/>
                <w:sz w:val="24"/>
              </w:rPr>
              <w:t>Resources</w:t>
            </w:r>
          </w:p>
        </w:tc>
        <w:tc>
          <w:tcPr>
            <w:tcW w:w="3310" w:type="dxa"/>
            <w:gridSpan w:val="2"/>
            <w:vAlign w:val="center"/>
          </w:tcPr>
          <w:p w14:paraId="757C9948" w14:textId="77777777" w:rsidR="00AA52FA" w:rsidRPr="005C76BB" w:rsidRDefault="00AA52FA" w:rsidP="0042332E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5C76BB">
              <w:rPr>
                <w:rFonts w:ascii="Century Gothic" w:hAnsi="Century Gothic"/>
                <w:b/>
                <w:sz w:val="24"/>
              </w:rPr>
              <w:t>Evidence of Completion</w:t>
            </w:r>
          </w:p>
        </w:tc>
        <w:tc>
          <w:tcPr>
            <w:tcW w:w="1615" w:type="dxa"/>
            <w:vAlign w:val="center"/>
          </w:tcPr>
          <w:p w14:paraId="48116221" w14:textId="77777777" w:rsidR="00AA52FA" w:rsidRPr="005C76BB" w:rsidRDefault="00AA52FA" w:rsidP="0042332E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Completion Date</w:t>
            </w:r>
          </w:p>
        </w:tc>
      </w:tr>
      <w:tr w:rsidR="00465901" w:rsidRPr="005C76BB" w14:paraId="39DC539F" w14:textId="77777777" w:rsidTr="00C00F8A">
        <w:tc>
          <w:tcPr>
            <w:tcW w:w="4089" w:type="dxa"/>
          </w:tcPr>
          <w:p w14:paraId="33DF8FE7" w14:textId="5E1225A4" w:rsidR="005C76BB" w:rsidRPr="005C76BB" w:rsidRDefault="004E3461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Review Behavior Dashboard</w:t>
            </w:r>
          </w:p>
        </w:tc>
        <w:tc>
          <w:tcPr>
            <w:tcW w:w="3123" w:type="dxa"/>
          </w:tcPr>
          <w:p w14:paraId="0306F76A" w14:textId="77777777" w:rsidR="005C76BB" w:rsidRDefault="004E3461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Ebony Jones</w:t>
            </w:r>
          </w:p>
          <w:p w14:paraId="22A04D76" w14:textId="780C1BD7" w:rsidR="004E3461" w:rsidRPr="005C76BB" w:rsidRDefault="004E3461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SEL Team</w:t>
            </w:r>
          </w:p>
        </w:tc>
        <w:tc>
          <w:tcPr>
            <w:tcW w:w="2253" w:type="dxa"/>
          </w:tcPr>
          <w:p w14:paraId="7AC878B6" w14:textId="5AE9ACFE" w:rsidR="005C76BB" w:rsidRPr="005C76BB" w:rsidRDefault="004E3461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BASIS</w:t>
            </w:r>
          </w:p>
        </w:tc>
        <w:tc>
          <w:tcPr>
            <w:tcW w:w="3310" w:type="dxa"/>
            <w:gridSpan w:val="2"/>
          </w:tcPr>
          <w:p w14:paraId="3BAD1B46" w14:textId="77777777" w:rsidR="005C76BB" w:rsidRDefault="004E3461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BASIS Report</w:t>
            </w:r>
          </w:p>
          <w:p w14:paraId="77CBDDF1" w14:textId="250E73F1" w:rsidR="004E3461" w:rsidRPr="005C76BB" w:rsidRDefault="004E3461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SPARKS Reports</w:t>
            </w:r>
          </w:p>
        </w:tc>
        <w:tc>
          <w:tcPr>
            <w:tcW w:w="1615" w:type="dxa"/>
          </w:tcPr>
          <w:p w14:paraId="630E6241" w14:textId="08358334" w:rsidR="005C76BB" w:rsidRPr="005C76BB" w:rsidRDefault="004E3461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Quarterly</w:t>
            </w:r>
          </w:p>
        </w:tc>
      </w:tr>
      <w:tr w:rsidR="00465901" w:rsidRPr="005C76BB" w14:paraId="0E2F0CDC" w14:textId="77777777" w:rsidTr="00C00F8A">
        <w:trPr>
          <w:trHeight w:val="406"/>
        </w:trPr>
        <w:tc>
          <w:tcPr>
            <w:tcW w:w="4089" w:type="dxa"/>
          </w:tcPr>
          <w:p w14:paraId="5480C5D7" w14:textId="0044C896" w:rsidR="00AA52FA" w:rsidRPr="005C76BB" w:rsidRDefault="004E3461" w:rsidP="0042332E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Review of Attendance</w:t>
            </w:r>
          </w:p>
          <w:p w14:paraId="6B32A318" w14:textId="77777777" w:rsidR="00AA52FA" w:rsidRPr="005C76BB" w:rsidRDefault="00AA52FA" w:rsidP="0042332E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3123" w:type="dxa"/>
          </w:tcPr>
          <w:p w14:paraId="055D0163" w14:textId="77777777" w:rsidR="00AA52FA" w:rsidRDefault="004E3461" w:rsidP="0042332E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Ebony Jones</w:t>
            </w:r>
          </w:p>
          <w:p w14:paraId="10A7AF55" w14:textId="2F7618DC" w:rsidR="004E3461" w:rsidRPr="005C76BB" w:rsidRDefault="004E3461" w:rsidP="0042332E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SEL Team</w:t>
            </w:r>
          </w:p>
        </w:tc>
        <w:tc>
          <w:tcPr>
            <w:tcW w:w="2253" w:type="dxa"/>
          </w:tcPr>
          <w:p w14:paraId="0BFDFAAB" w14:textId="0F5B4E64" w:rsidR="00AA52FA" w:rsidRPr="005C76BB" w:rsidRDefault="004E3461" w:rsidP="0042332E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DWH </w:t>
            </w:r>
          </w:p>
        </w:tc>
        <w:tc>
          <w:tcPr>
            <w:tcW w:w="3310" w:type="dxa"/>
            <w:gridSpan w:val="2"/>
          </w:tcPr>
          <w:p w14:paraId="29861ABC" w14:textId="08FEF5A9" w:rsidR="00AA52FA" w:rsidRPr="005C76BB" w:rsidRDefault="004E3461" w:rsidP="0042332E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Attendance Report</w:t>
            </w:r>
            <w:r w:rsidR="0040393C">
              <w:rPr>
                <w:rFonts w:ascii="Century Gothic" w:hAnsi="Century Gothic"/>
                <w:sz w:val="24"/>
              </w:rPr>
              <w:t>s</w:t>
            </w:r>
          </w:p>
        </w:tc>
        <w:tc>
          <w:tcPr>
            <w:tcW w:w="1615" w:type="dxa"/>
          </w:tcPr>
          <w:p w14:paraId="18BC6302" w14:textId="3B0754E8" w:rsidR="00AA52FA" w:rsidRPr="005C76BB" w:rsidRDefault="004E3461" w:rsidP="0042332E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Monthly</w:t>
            </w:r>
          </w:p>
        </w:tc>
      </w:tr>
      <w:tr w:rsidR="00465901" w:rsidRPr="005C76BB" w14:paraId="2CC89765" w14:textId="77777777" w:rsidTr="00C00F8A">
        <w:trPr>
          <w:trHeight w:val="90"/>
        </w:trPr>
        <w:tc>
          <w:tcPr>
            <w:tcW w:w="4089" w:type="dxa"/>
          </w:tcPr>
          <w:p w14:paraId="167F931B" w14:textId="1308380C" w:rsidR="005C76BB" w:rsidRPr="005C76BB" w:rsidRDefault="00581A52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I-Ready Reports </w:t>
            </w:r>
          </w:p>
        </w:tc>
        <w:tc>
          <w:tcPr>
            <w:tcW w:w="3123" w:type="dxa"/>
          </w:tcPr>
          <w:p w14:paraId="373B3A37" w14:textId="380ED61E" w:rsidR="005C76BB" w:rsidRPr="005C76BB" w:rsidRDefault="00581A52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SEL Team</w:t>
            </w:r>
          </w:p>
        </w:tc>
        <w:tc>
          <w:tcPr>
            <w:tcW w:w="2253" w:type="dxa"/>
          </w:tcPr>
          <w:p w14:paraId="76352DCA" w14:textId="5442F6A4" w:rsidR="005C76BB" w:rsidRPr="005C76BB" w:rsidRDefault="0040393C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I-Ready</w:t>
            </w:r>
          </w:p>
        </w:tc>
        <w:tc>
          <w:tcPr>
            <w:tcW w:w="3310" w:type="dxa"/>
            <w:gridSpan w:val="2"/>
          </w:tcPr>
          <w:p w14:paraId="712A881B" w14:textId="37E93765" w:rsidR="005C76BB" w:rsidRPr="005C76BB" w:rsidRDefault="0040393C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I-Ready Reports</w:t>
            </w:r>
          </w:p>
        </w:tc>
        <w:tc>
          <w:tcPr>
            <w:tcW w:w="1615" w:type="dxa"/>
          </w:tcPr>
          <w:p w14:paraId="07B4590A" w14:textId="1456BA0A" w:rsidR="005C76BB" w:rsidRPr="005C76BB" w:rsidRDefault="0040393C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Quarterly</w:t>
            </w:r>
          </w:p>
        </w:tc>
      </w:tr>
    </w:tbl>
    <w:p w14:paraId="260E4D69" w14:textId="77777777" w:rsidR="0036007A" w:rsidRPr="005C76BB" w:rsidRDefault="0036007A" w:rsidP="0036007A">
      <w:pPr>
        <w:rPr>
          <w:rFonts w:ascii="Century Gothic" w:hAnsi="Century Gothic"/>
        </w:rPr>
      </w:pPr>
    </w:p>
    <w:sectPr w:rsidR="0036007A" w:rsidRPr="005C76BB" w:rsidSect="00402ADF">
      <w:headerReference w:type="default" r:id="rId8"/>
      <w:footerReference w:type="default" r:id="rId9"/>
      <w:pgSz w:w="15840" w:h="12240" w:orient="landscape"/>
      <w:pgMar w:top="1800" w:right="720" w:bottom="144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E4136D" w14:textId="77777777" w:rsidR="006B5EDD" w:rsidRDefault="006B5EDD" w:rsidP="0036007A">
      <w:pPr>
        <w:spacing w:after="0" w:line="240" w:lineRule="auto"/>
      </w:pPr>
      <w:r>
        <w:separator/>
      </w:r>
    </w:p>
  </w:endnote>
  <w:endnote w:type="continuationSeparator" w:id="0">
    <w:p w14:paraId="4B4C4480" w14:textId="77777777" w:rsidR="006B5EDD" w:rsidRDefault="006B5EDD" w:rsidP="00360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entury Gothic" w:hAnsi="Century Gothic"/>
        <w:b/>
        <w:sz w:val="20"/>
        <w:szCs w:val="20"/>
      </w:rPr>
      <w:id w:val="-13211856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0C9A32" w14:textId="10BA1B04" w:rsidR="002F0D02" w:rsidRPr="00402ADF" w:rsidRDefault="002F0D02" w:rsidP="005C76BB">
        <w:pPr>
          <w:pStyle w:val="Footer"/>
          <w:tabs>
            <w:tab w:val="clear" w:pos="4680"/>
            <w:tab w:val="clear" w:pos="9360"/>
            <w:tab w:val="right" w:pos="14220"/>
          </w:tabs>
          <w:rPr>
            <w:rFonts w:ascii="Century Gothic" w:hAnsi="Century Gothic"/>
            <w:b/>
            <w:sz w:val="20"/>
            <w:szCs w:val="20"/>
          </w:rPr>
        </w:pPr>
        <w:r>
          <w:rPr>
            <w:rFonts w:ascii="Century Gothic" w:hAnsi="Century Gothic"/>
            <w:b/>
            <w:sz w:val="20"/>
            <w:szCs w:val="20"/>
          </w:rPr>
          <w:t>© 2018</w:t>
        </w:r>
        <w:r w:rsidRPr="00402ADF">
          <w:rPr>
            <w:rFonts w:ascii="Century Gothic" w:hAnsi="Century Gothic"/>
            <w:b/>
            <w:sz w:val="20"/>
            <w:szCs w:val="20"/>
          </w:rPr>
          <w:t xml:space="preserve"> Broward County Public Schools</w:t>
        </w:r>
        <w:r w:rsidRPr="00402ADF">
          <w:rPr>
            <w:rFonts w:ascii="Century Gothic" w:hAnsi="Century Gothic"/>
            <w:b/>
            <w:sz w:val="20"/>
            <w:szCs w:val="20"/>
          </w:rPr>
          <w:tab/>
        </w:r>
        <w:r w:rsidRPr="00402ADF">
          <w:rPr>
            <w:rFonts w:ascii="Century Gothic" w:hAnsi="Century Gothic"/>
            <w:b/>
            <w:sz w:val="20"/>
            <w:szCs w:val="20"/>
          </w:rPr>
          <w:fldChar w:fldCharType="begin"/>
        </w:r>
        <w:r w:rsidRPr="00402ADF">
          <w:rPr>
            <w:rFonts w:ascii="Century Gothic" w:hAnsi="Century Gothic"/>
            <w:b/>
            <w:sz w:val="20"/>
            <w:szCs w:val="20"/>
          </w:rPr>
          <w:instrText xml:space="preserve"> PAGE   \* MERGEFORMAT </w:instrText>
        </w:r>
        <w:r w:rsidRPr="00402ADF">
          <w:rPr>
            <w:rFonts w:ascii="Century Gothic" w:hAnsi="Century Gothic"/>
            <w:b/>
            <w:sz w:val="20"/>
            <w:szCs w:val="20"/>
          </w:rPr>
          <w:fldChar w:fldCharType="separate"/>
        </w:r>
        <w:r w:rsidR="00E238D0">
          <w:rPr>
            <w:rFonts w:ascii="Century Gothic" w:hAnsi="Century Gothic"/>
            <w:b/>
            <w:noProof/>
            <w:sz w:val="20"/>
            <w:szCs w:val="20"/>
          </w:rPr>
          <w:t>5</w:t>
        </w:r>
        <w:r w:rsidRPr="00402ADF">
          <w:rPr>
            <w:rFonts w:ascii="Century Gothic" w:hAnsi="Century Gothic"/>
            <w:b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BA29CF" w14:textId="77777777" w:rsidR="006B5EDD" w:rsidRDefault="006B5EDD" w:rsidP="0036007A">
      <w:pPr>
        <w:spacing w:after="0" w:line="240" w:lineRule="auto"/>
      </w:pPr>
      <w:r>
        <w:separator/>
      </w:r>
    </w:p>
  </w:footnote>
  <w:footnote w:type="continuationSeparator" w:id="0">
    <w:p w14:paraId="1203F94C" w14:textId="77777777" w:rsidR="006B5EDD" w:rsidRDefault="006B5EDD" w:rsidP="00360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E9082" w14:textId="7E3FA67E" w:rsidR="002F0D02" w:rsidRPr="00B36D69" w:rsidRDefault="002F0D02" w:rsidP="00B36D69">
    <w:pPr>
      <w:pStyle w:val="Heading2"/>
      <w:spacing w:line="240" w:lineRule="auto"/>
      <w:contextualSpacing/>
      <w:jc w:val="center"/>
      <w:rPr>
        <w:rStyle w:val="Emphasis"/>
        <w:i w:val="0"/>
        <w:color w:val="auto"/>
        <w:sz w:val="24"/>
        <w:szCs w:val="24"/>
      </w:rPr>
    </w:pPr>
    <w:r w:rsidRPr="00B36D69">
      <w:rPr>
        <w:rStyle w:val="Emphasis"/>
        <w:i w:val="0"/>
        <w:noProof/>
        <w:color w:val="auto"/>
        <w:sz w:val="24"/>
        <w:szCs w:val="24"/>
      </w:rPr>
      <w:drawing>
        <wp:anchor distT="0" distB="0" distL="114300" distR="114300" simplePos="0" relativeHeight="251664384" behindDoc="0" locked="0" layoutInCell="1" allowOverlap="1" wp14:anchorId="7B79098B" wp14:editId="75F32488">
          <wp:simplePos x="0" y="0"/>
          <wp:positionH relativeFrom="column">
            <wp:posOffset>7315200</wp:posOffset>
          </wp:positionH>
          <wp:positionV relativeFrom="paragraph">
            <wp:posOffset>-171450</wp:posOffset>
          </wp:positionV>
          <wp:extent cx="1827530" cy="847090"/>
          <wp:effectExtent l="0" t="0" r="1270" b="0"/>
          <wp:wrapTight wrapText="bothSides">
            <wp:wrapPolygon edited="0">
              <wp:start x="0" y="0"/>
              <wp:lineTo x="0" y="20726"/>
              <wp:lineTo x="21315" y="20726"/>
              <wp:lineTo x="2131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7530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6D69">
      <w:rPr>
        <w:rStyle w:val="Emphasis"/>
        <w:i w:val="0"/>
        <w:noProof/>
        <w:color w:val="auto"/>
        <w:sz w:val="24"/>
        <w:szCs w:val="24"/>
      </w:rPr>
      <w:drawing>
        <wp:anchor distT="0" distB="0" distL="114300" distR="114300" simplePos="0" relativeHeight="251662336" behindDoc="0" locked="0" layoutInCell="1" allowOverlap="1" wp14:anchorId="22E30574" wp14:editId="4B1AC05C">
          <wp:simplePos x="0" y="0"/>
          <wp:positionH relativeFrom="column">
            <wp:posOffset>342900</wp:posOffset>
          </wp:positionH>
          <wp:positionV relativeFrom="paragraph">
            <wp:posOffset>-171450</wp:posOffset>
          </wp:positionV>
          <wp:extent cx="1066800" cy="830580"/>
          <wp:effectExtent l="0" t="0" r="0" b="7620"/>
          <wp:wrapTight wrapText="bothSides">
            <wp:wrapPolygon edited="0">
              <wp:start x="0" y="0"/>
              <wp:lineTo x="0" y="21138"/>
              <wp:lineTo x="21086" y="21138"/>
              <wp:lineTo x="21086" y="0"/>
              <wp:lineTo x="0" y="0"/>
            </wp:wrapPolygon>
          </wp:wrapTight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6D69">
      <w:rPr>
        <w:rStyle w:val="Emphasis"/>
        <w:i w:val="0"/>
        <w:color w:val="auto"/>
        <w:sz w:val="24"/>
        <w:szCs w:val="24"/>
      </w:rPr>
      <w:t>Broward County Public Schools</w:t>
    </w:r>
  </w:p>
  <w:p w14:paraId="6B6893A7" w14:textId="53B8936E" w:rsidR="002F0D02" w:rsidRPr="00B36D69" w:rsidRDefault="002F0D02" w:rsidP="00B36D69">
    <w:pPr>
      <w:pStyle w:val="Heading2"/>
      <w:spacing w:line="240" w:lineRule="auto"/>
      <w:contextualSpacing/>
      <w:jc w:val="center"/>
      <w:rPr>
        <w:rStyle w:val="Emphasis"/>
        <w:i w:val="0"/>
        <w:color w:val="auto"/>
        <w:sz w:val="24"/>
        <w:szCs w:val="24"/>
      </w:rPr>
    </w:pPr>
    <w:r w:rsidRPr="00B36D69">
      <w:rPr>
        <w:rStyle w:val="Emphasis"/>
        <w:i w:val="0"/>
        <w:color w:val="auto"/>
        <w:sz w:val="24"/>
        <w:szCs w:val="24"/>
      </w:rPr>
      <w:t>School Wide Social and Emotional Learning</w:t>
    </w:r>
  </w:p>
  <w:p w14:paraId="1C933FAA" w14:textId="4972A0A6" w:rsidR="002F0D02" w:rsidRPr="00B36D69" w:rsidRDefault="002F0D02" w:rsidP="00B36D69">
    <w:pPr>
      <w:pStyle w:val="Heading2"/>
      <w:spacing w:line="240" w:lineRule="auto"/>
      <w:contextualSpacing/>
      <w:jc w:val="center"/>
      <w:rPr>
        <w:rStyle w:val="Emphasis"/>
        <w:color w:val="auto"/>
        <w:sz w:val="24"/>
        <w:szCs w:val="24"/>
      </w:rPr>
    </w:pPr>
    <w:r>
      <w:rPr>
        <w:rStyle w:val="Emphasis"/>
        <w:i w:val="0"/>
        <w:color w:val="auto"/>
        <w:sz w:val="24"/>
        <w:szCs w:val="24"/>
      </w:rPr>
      <w:t xml:space="preserve">2018-19 </w:t>
    </w:r>
    <w:r w:rsidRPr="00B36D69">
      <w:rPr>
        <w:rStyle w:val="Emphasis"/>
        <w:i w:val="0"/>
        <w:color w:val="auto"/>
        <w:sz w:val="24"/>
        <w:szCs w:val="24"/>
      </w:rPr>
      <w:t>Action Plan</w:t>
    </w:r>
  </w:p>
  <w:p w14:paraId="171A4321" w14:textId="77777777" w:rsidR="002F0D02" w:rsidRPr="00B36D69" w:rsidRDefault="002F0D02" w:rsidP="00B36D69">
    <w:pPr>
      <w:jc w:val="center"/>
      <w:rPr>
        <w:rStyle w:val="Emphasis"/>
        <w:sz w:val="24"/>
        <w:szCs w:val="24"/>
      </w:rPr>
    </w:pPr>
  </w:p>
  <w:p w14:paraId="4B458280" w14:textId="6FE1FF0A" w:rsidR="002F0D02" w:rsidRPr="00402ADF" w:rsidRDefault="002F0D02" w:rsidP="0036007A">
    <w:pPr>
      <w:spacing w:after="0" w:line="240" w:lineRule="auto"/>
      <w:jc w:val="center"/>
      <w:rPr>
        <w:rFonts w:ascii="Century Gothic" w:hAnsi="Century Gothic"/>
        <w:b/>
        <w:color w:val="10819B"/>
        <w:sz w:val="40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4773E7"/>
    <w:multiLevelType w:val="hybridMultilevel"/>
    <w:tmpl w:val="DD14D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07A"/>
    <w:rsid w:val="00014E32"/>
    <w:rsid w:val="00061218"/>
    <w:rsid w:val="000708A0"/>
    <w:rsid w:val="0009782E"/>
    <w:rsid w:val="000A3DAE"/>
    <w:rsid w:val="000F4F27"/>
    <w:rsid w:val="0010459B"/>
    <w:rsid w:val="001419B2"/>
    <w:rsid w:val="001676CF"/>
    <w:rsid w:val="00182372"/>
    <w:rsid w:val="001A0383"/>
    <w:rsid w:val="001A39E4"/>
    <w:rsid w:val="00237BBE"/>
    <w:rsid w:val="0024195B"/>
    <w:rsid w:val="00253CAF"/>
    <w:rsid w:val="00254AC3"/>
    <w:rsid w:val="00264824"/>
    <w:rsid w:val="002A4008"/>
    <w:rsid w:val="002B27C5"/>
    <w:rsid w:val="002F0D02"/>
    <w:rsid w:val="00332408"/>
    <w:rsid w:val="0033304F"/>
    <w:rsid w:val="00357627"/>
    <w:rsid w:val="0036007A"/>
    <w:rsid w:val="003614CC"/>
    <w:rsid w:val="00365B91"/>
    <w:rsid w:val="00377894"/>
    <w:rsid w:val="003802DE"/>
    <w:rsid w:val="003D582A"/>
    <w:rsid w:val="00402ADF"/>
    <w:rsid w:val="0040393C"/>
    <w:rsid w:val="00415041"/>
    <w:rsid w:val="0042332E"/>
    <w:rsid w:val="00444387"/>
    <w:rsid w:val="00462C0F"/>
    <w:rsid w:val="00465901"/>
    <w:rsid w:val="00483690"/>
    <w:rsid w:val="00490F0E"/>
    <w:rsid w:val="004E3461"/>
    <w:rsid w:val="004F188D"/>
    <w:rsid w:val="004F4DD8"/>
    <w:rsid w:val="0052207F"/>
    <w:rsid w:val="005406AD"/>
    <w:rsid w:val="00581A52"/>
    <w:rsid w:val="005A1B01"/>
    <w:rsid w:val="005B15B4"/>
    <w:rsid w:val="005C76BB"/>
    <w:rsid w:val="005D4A75"/>
    <w:rsid w:val="005F5911"/>
    <w:rsid w:val="005F6DFB"/>
    <w:rsid w:val="00616348"/>
    <w:rsid w:val="00632C8A"/>
    <w:rsid w:val="00636BBC"/>
    <w:rsid w:val="006545F9"/>
    <w:rsid w:val="00686307"/>
    <w:rsid w:val="0068671F"/>
    <w:rsid w:val="006B5EDD"/>
    <w:rsid w:val="006F2618"/>
    <w:rsid w:val="00745ADA"/>
    <w:rsid w:val="00792C46"/>
    <w:rsid w:val="007A6C10"/>
    <w:rsid w:val="007B1A0A"/>
    <w:rsid w:val="007B56BB"/>
    <w:rsid w:val="007D5AAA"/>
    <w:rsid w:val="007F089F"/>
    <w:rsid w:val="007F13A6"/>
    <w:rsid w:val="00823D89"/>
    <w:rsid w:val="00836712"/>
    <w:rsid w:val="0086226A"/>
    <w:rsid w:val="008A1988"/>
    <w:rsid w:val="008C6498"/>
    <w:rsid w:val="008D57AF"/>
    <w:rsid w:val="008D6CE8"/>
    <w:rsid w:val="008F509E"/>
    <w:rsid w:val="008F7257"/>
    <w:rsid w:val="009670E2"/>
    <w:rsid w:val="00973C30"/>
    <w:rsid w:val="009770CA"/>
    <w:rsid w:val="009D0221"/>
    <w:rsid w:val="009E702B"/>
    <w:rsid w:val="009F78E1"/>
    <w:rsid w:val="00A474D5"/>
    <w:rsid w:val="00A8710F"/>
    <w:rsid w:val="00A97058"/>
    <w:rsid w:val="00AA13B4"/>
    <w:rsid w:val="00AA52FA"/>
    <w:rsid w:val="00AC0786"/>
    <w:rsid w:val="00AC7A01"/>
    <w:rsid w:val="00AF2A7B"/>
    <w:rsid w:val="00AF61C3"/>
    <w:rsid w:val="00B12EB5"/>
    <w:rsid w:val="00B36D69"/>
    <w:rsid w:val="00B409E6"/>
    <w:rsid w:val="00B516BF"/>
    <w:rsid w:val="00B51976"/>
    <w:rsid w:val="00B54FAD"/>
    <w:rsid w:val="00B70D6E"/>
    <w:rsid w:val="00BC020A"/>
    <w:rsid w:val="00BE2425"/>
    <w:rsid w:val="00C00F8A"/>
    <w:rsid w:val="00C07A32"/>
    <w:rsid w:val="00C153E2"/>
    <w:rsid w:val="00C2719B"/>
    <w:rsid w:val="00C34A5B"/>
    <w:rsid w:val="00C35246"/>
    <w:rsid w:val="00C665F6"/>
    <w:rsid w:val="00C83CD0"/>
    <w:rsid w:val="00CA2071"/>
    <w:rsid w:val="00CA516D"/>
    <w:rsid w:val="00CC085F"/>
    <w:rsid w:val="00D3798F"/>
    <w:rsid w:val="00D473D3"/>
    <w:rsid w:val="00D57662"/>
    <w:rsid w:val="00DB799E"/>
    <w:rsid w:val="00DF2F77"/>
    <w:rsid w:val="00E22619"/>
    <w:rsid w:val="00E238D0"/>
    <w:rsid w:val="00E30D39"/>
    <w:rsid w:val="00E46D62"/>
    <w:rsid w:val="00EC5CC0"/>
    <w:rsid w:val="00EE2964"/>
    <w:rsid w:val="00EF63A9"/>
    <w:rsid w:val="00F21271"/>
    <w:rsid w:val="00F25107"/>
    <w:rsid w:val="00F72AE7"/>
    <w:rsid w:val="00F81639"/>
    <w:rsid w:val="00F94F94"/>
    <w:rsid w:val="00FC05D1"/>
    <w:rsid w:val="00FC6193"/>
    <w:rsid w:val="00FD56C5"/>
    <w:rsid w:val="00FD5CF9"/>
    <w:rsid w:val="00FE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FB0718"/>
  <w15:docId w15:val="{199FA67B-1F25-43C7-8E39-662E3E18C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246"/>
  </w:style>
  <w:style w:type="paragraph" w:styleId="Heading1">
    <w:name w:val="heading 1"/>
    <w:basedOn w:val="Normal"/>
    <w:next w:val="Normal"/>
    <w:link w:val="Heading1Char"/>
    <w:uiPriority w:val="9"/>
    <w:qFormat/>
    <w:rsid w:val="007F089F"/>
    <w:pPr>
      <w:keepNext/>
      <w:keepLines/>
      <w:tabs>
        <w:tab w:val="left" w:pos="4832"/>
      </w:tabs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62E0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08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0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07A"/>
  </w:style>
  <w:style w:type="paragraph" w:styleId="Footer">
    <w:name w:val="footer"/>
    <w:basedOn w:val="Normal"/>
    <w:link w:val="FooterChar"/>
    <w:uiPriority w:val="99"/>
    <w:unhideWhenUsed/>
    <w:rsid w:val="00360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07A"/>
  </w:style>
  <w:style w:type="table" w:styleId="TableGrid">
    <w:name w:val="Table Grid"/>
    <w:basedOn w:val="TableNormal"/>
    <w:uiPriority w:val="39"/>
    <w:rsid w:val="00360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369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69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B27C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F089F"/>
    <w:rPr>
      <w:rFonts w:asciiTheme="majorHAnsi" w:eastAsiaTheme="majorEastAsia" w:hAnsiTheme="majorHAnsi" w:cstheme="majorBidi"/>
      <w:b/>
      <w:bCs/>
      <w:color w:val="B62E0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F089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7F089F"/>
    <w:rPr>
      <w:b/>
      <w:bCs/>
      <w:i/>
      <w:iCs/>
      <w:color w:val="5B9BD5" w:themeColor="accent1"/>
    </w:rPr>
  </w:style>
  <w:style w:type="character" w:styleId="Emphasis">
    <w:name w:val="Emphasis"/>
    <w:basedOn w:val="DefaultParagraphFont"/>
    <w:uiPriority w:val="20"/>
    <w:qFormat/>
    <w:rsid w:val="007F08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C98EB-F370-4282-83F5-B71B343C8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5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Broward County Public Schools</Company>
  <LinksUpToDate>false</LinksUpToDate>
  <CharactersWithSpaces>6897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Carmello N. Moussignac</dc:creator>
  <cp:keywords/>
  <dc:description/>
  <cp:lastModifiedBy>Ebony T. Jones</cp:lastModifiedBy>
  <cp:revision>43</cp:revision>
  <cp:lastPrinted>2018-08-07T18:12:00Z</cp:lastPrinted>
  <dcterms:created xsi:type="dcterms:W3CDTF">2018-10-09T17:47:00Z</dcterms:created>
  <dcterms:modified xsi:type="dcterms:W3CDTF">2018-10-17T18:34:00Z</dcterms:modified>
</cp:coreProperties>
</file>