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756" w:rsidRPr="00F75E4F" w:rsidRDefault="00CF5756" w:rsidP="00CF5756">
      <w:pPr>
        <w:jc w:val="center"/>
        <w:rPr>
          <w:rFonts w:asciiTheme="majorHAnsi" w:hAnsiTheme="majorHAnsi"/>
          <w:b/>
          <w:sz w:val="40"/>
          <w:szCs w:val="40"/>
        </w:rPr>
      </w:pPr>
      <w:bookmarkStart w:id="0" w:name="_GoBack"/>
      <w:bookmarkEnd w:id="0"/>
      <w:r w:rsidRPr="00F75E4F">
        <w:rPr>
          <w:rFonts w:asciiTheme="majorHAnsi" w:hAnsiTheme="majorHAnsi"/>
          <w:b/>
          <w:sz w:val="40"/>
          <w:szCs w:val="40"/>
        </w:rPr>
        <w:t xml:space="preserve">SCHOOL IMPROVEMENT MID-YEAR REFLECTION </w:t>
      </w:r>
    </w:p>
    <w:p w:rsidR="00CF5756" w:rsidRDefault="00CF5756" w:rsidP="00CF5756">
      <w:pPr>
        <w:jc w:val="center"/>
        <w:rPr>
          <w:rFonts w:asciiTheme="majorHAnsi" w:hAnsiTheme="majorHAnsi"/>
          <w:b/>
          <w:sz w:val="40"/>
          <w:szCs w:val="40"/>
        </w:rPr>
      </w:pPr>
    </w:p>
    <w:p w:rsidR="00CF5756" w:rsidRPr="00F75E4F" w:rsidRDefault="00CF5756" w:rsidP="00F75E4F">
      <w:pPr>
        <w:jc w:val="both"/>
        <w:rPr>
          <w:b/>
          <w:color w:val="000000"/>
          <w:sz w:val="24"/>
          <w:szCs w:val="24"/>
        </w:rPr>
      </w:pPr>
      <w:r w:rsidRPr="00F75E4F">
        <w:rPr>
          <w:rFonts w:asciiTheme="majorHAnsi" w:hAnsiTheme="majorHAnsi"/>
          <w:b/>
          <w:i/>
          <w:sz w:val="24"/>
          <w:szCs w:val="24"/>
          <w:u w:val="single"/>
        </w:rPr>
        <w:t>Directions for School Leadership Team:</w:t>
      </w:r>
      <w:r w:rsidRPr="00F75E4F">
        <w:rPr>
          <w:rFonts w:asciiTheme="majorHAnsi" w:hAnsiTheme="majorHAnsi"/>
          <w:b/>
          <w:sz w:val="24"/>
          <w:szCs w:val="24"/>
        </w:rPr>
        <w:t xml:space="preserve">  </w:t>
      </w:r>
      <w:r w:rsidRPr="00F75E4F">
        <w:rPr>
          <w:rFonts w:asciiTheme="majorHAnsi" w:hAnsiTheme="majorHAnsi"/>
          <w:sz w:val="24"/>
          <w:szCs w:val="24"/>
        </w:rPr>
        <w:t xml:space="preserve">As part of the </w:t>
      </w:r>
      <w:r w:rsidR="00F75E4F" w:rsidRPr="00F75E4F">
        <w:rPr>
          <w:rFonts w:asciiTheme="majorHAnsi" w:hAnsiTheme="majorHAnsi"/>
          <w:sz w:val="24"/>
          <w:szCs w:val="24"/>
        </w:rPr>
        <w:t xml:space="preserve">School Improvement Process, schools are asked to </w:t>
      </w:r>
      <w:r w:rsidRPr="00F75E4F">
        <w:rPr>
          <w:rFonts w:asciiTheme="majorHAnsi" w:hAnsiTheme="majorHAnsi"/>
          <w:sz w:val="24"/>
          <w:szCs w:val="24"/>
        </w:rPr>
        <w:t xml:space="preserve">engage in collaborative conversation </w:t>
      </w:r>
      <w:r w:rsidR="00F75E4F" w:rsidRPr="00F75E4F">
        <w:rPr>
          <w:rFonts w:asciiTheme="majorHAnsi" w:hAnsiTheme="majorHAnsi"/>
          <w:sz w:val="24"/>
          <w:szCs w:val="24"/>
        </w:rPr>
        <w:t xml:space="preserve">with all stakeholders to complete the </w:t>
      </w:r>
      <w:r w:rsidRPr="00F75E4F">
        <w:rPr>
          <w:rFonts w:asciiTheme="majorHAnsi" w:hAnsiTheme="majorHAnsi"/>
          <w:sz w:val="24"/>
          <w:szCs w:val="24"/>
        </w:rPr>
        <w:t>Mid</w:t>
      </w:r>
      <w:r w:rsidR="00F75E4F" w:rsidRPr="00F75E4F">
        <w:rPr>
          <w:rFonts w:asciiTheme="majorHAnsi" w:hAnsiTheme="majorHAnsi"/>
          <w:sz w:val="24"/>
          <w:szCs w:val="24"/>
        </w:rPr>
        <w:t>-</w:t>
      </w:r>
      <w:r w:rsidRPr="00F75E4F">
        <w:rPr>
          <w:rFonts w:asciiTheme="majorHAnsi" w:hAnsiTheme="majorHAnsi"/>
          <w:sz w:val="24"/>
          <w:szCs w:val="24"/>
        </w:rPr>
        <w:t>Year School Improvement Reflection</w:t>
      </w:r>
      <w:r w:rsidR="00F75E4F" w:rsidRPr="00F75E4F">
        <w:rPr>
          <w:rFonts w:asciiTheme="majorHAnsi" w:hAnsiTheme="majorHAnsi"/>
          <w:sz w:val="24"/>
          <w:szCs w:val="24"/>
        </w:rPr>
        <w:t>.  After reviewing the document with SAC, the reflection needs to be uploaded to the SAC upload section of the SIP</w:t>
      </w:r>
      <w:r w:rsidR="00F75E4F" w:rsidRPr="00F75E4F">
        <w:rPr>
          <w:rFonts w:asciiTheme="majorHAnsi" w:hAnsiTheme="majorHAnsi"/>
          <w:b/>
          <w:sz w:val="24"/>
          <w:szCs w:val="24"/>
        </w:rPr>
        <w:t xml:space="preserve">.  </w:t>
      </w:r>
      <w:r w:rsidR="00F75E4F" w:rsidRPr="00F75E4F">
        <w:rPr>
          <w:b/>
          <w:color w:val="000000"/>
          <w:sz w:val="24"/>
          <w:szCs w:val="24"/>
        </w:rPr>
        <w:t>DA Schools must enter information in the FLDOE SIP located of Florida CIMS.</w:t>
      </w:r>
    </w:p>
    <w:p w:rsidR="00F75E4F" w:rsidRPr="00F75E4F" w:rsidRDefault="00F75E4F" w:rsidP="00F75E4F">
      <w:pPr>
        <w:jc w:val="both"/>
        <w:rPr>
          <w:rFonts w:asciiTheme="majorHAnsi" w:hAnsiTheme="majorHAnsi"/>
          <w:b/>
          <w:sz w:val="16"/>
          <w:szCs w:val="16"/>
        </w:rPr>
      </w:pPr>
    </w:p>
    <w:p w:rsidR="00CF5756" w:rsidRPr="00F75E4F" w:rsidRDefault="00CF5756" w:rsidP="00CF5756">
      <w:pPr>
        <w:rPr>
          <w:rFonts w:asciiTheme="majorHAnsi" w:hAnsiTheme="majorHAnsi"/>
          <w:b/>
          <w:sz w:val="24"/>
          <w:szCs w:val="24"/>
        </w:rPr>
      </w:pPr>
      <w:r w:rsidRPr="00F75E4F">
        <w:rPr>
          <w:rFonts w:asciiTheme="majorHAnsi" w:hAnsiTheme="majorHAnsi"/>
          <w:b/>
          <w:sz w:val="24"/>
          <w:szCs w:val="24"/>
        </w:rPr>
        <w:t xml:space="preserve">1.  Has your school </w:t>
      </w:r>
      <w:r w:rsidRPr="00F75E4F">
        <w:rPr>
          <w:rFonts w:asciiTheme="majorHAnsi" w:hAnsiTheme="majorHAnsi"/>
          <w:b/>
          <w:bCs/>
          <w:iCs/>
          <w:sz w:val="24"/>
          <w:szCs w:val="24"/>
        </w:rPr>
        <w:t xml:space="preserve">made progress </w:t>
      </w:r>
      <w:r w:rsidRPr="00F75E4F">
        <w:rPr>
          <w:rFonts w:asciiTheme="majorHAnsi" w:hAnsiTheme="majorHAnsi"/>
          <w:b/>
          <w:sz w:val="24"/>
          <w:szCs w:val="24"/>
        </w:rPr>
        <w:t>towards achieving the goal?</w:t>
      </w:r>
    </w:p>
    <w:p w:rsidR="00F75E4F" w:rsidRDefault="00CF5756" w:rsidP="00F75E4F">
      <w:pPr>
        <w:ind w:firstLine="720"/>
        <w:rPr>
          <w:rFonts w:asciiTheme="majorHAnsi" w:hAnsiTheme="majorHAnsi"/>
          <w:bCs/>
          <w:i/>
          <w:iCs/>
          <w:sz w:val="20"/>
          <w:szCs w:val="20"/>
        </w:rPr>
      </w:pPr>
      <w:r>
        <w:rPr>
          <w:rFonts w:asciiTheme="majorHAnsi" w:hAnsiTheme="majorHAnsi"/>
          <w:i/>
          <w:sz w:val="20"/>
          <w:szCs w:val="20"/>
        </w:rPr>
        <w:t xml:space="preserve">A.  How do the </w:t>
      </w:r>
      <w:r>
        <w:rPr>
          <w:rFonts w:asciiTheme="majorHAnsi" w:hAnsiTheme="majorHAnsi"/>
          <w:bCs/>
          <w:i/>
          <w:iCs/>
          <w:sz w:val="20"/>
          <w:szCs w:val="20"/>
        </w:rPr>
        <w:t>structures</w:t>
      </w:r>
      <w:r>
        <w:rPr>
          <w:rFonts w:asciiTheme="majorHAnsi" w:hAnsiTheme="majorHAnsi"/>
          <w:i/>
          <w:sz w:val="20"/>
          <w:szCs w:val="20"/>
        </w:rPr>
        <w:t xml:space="preserve"> and </w:t>
      </w:r>
      <w:r>
        <w:rPr>
          <w:rFonts w:asciiTheme="majorHAnsi" w:hAnsiTheme="majorHAnsi"/>
          <w:bCs/>
          <w:i/>
          <w:iCs/>
          <w:sz w:val="20"/>
          <w:szCs w:val="20"/>
        </w:rPr>
        <w:t>systems</w:t>
      </w:r>
      <w:r>
        <w:rPr>
          <w:rFonts w:asciiTheme="majorHAnsi" w:hAnsiTheme="majorHAnsi"/>
          <w:i/>
          <w:sz w:val="20"/>
          <w:szCs w:val="20"/>
        </w:rPr>
        <w:t xml:space="preserve"> in place at your school ensure all facets of the </w:t>
      </w:r>
      <w:r>
        <w:rPr>
          <w:rFonts w:asciiTheme="majorHAnsi" w:hAnsiTheme="majorHAnsi"/>
          <w:bCs/>
          <w:i/>
          <w:iCs/>
          <w:sz w:val="20"/>
          <w:szCs w:val="20"/>
        </w:rPr>
        <w:t xml:space="preserve">school culture </w:t>
      </w:r>
      <w:r>
        <w:rPr>
          <w:rFonts w:asciiTheme="majorHAnsi" w:hAnsiTheme="majorHAnsi"/>
          <w:i/>
          <w:sz w:val="20"/>
          <w:szCs w:val="20"/>
        </w:rPr>
        <w:t>crea</w:t>
      </w:r>
      <w:r w:rsidR="00F75E4F">
        <w:rPr>
          <w:rFonts w:asciiTheme="majorHAnsi" w:hAnsiTheme="majorHAnsi"/>
          <w:i/>
          <w:sz w:val="20"/>
          <w:szCs w:val="20"/>
        </w:rPr>
        <w:t xml:space="preserve">te </w:t>
      </w:r>
      <w:r w:rsidR="00F75E4F">
        <w:rPr>
          <w:rFonts w:asciiTheme="majorHAnsi" w:hAnsiTheme="majorHAnsi"/>
          <w:bCs/>
          <w:i/>
          <w:iCs/>
          <w:sz w:val="20"/>
          <w:szCs w:val="20"/>
        </w:rPr>
        <w:t>predictable?</w:t>
      </w:r>
    </w:p>
    <w:p w:rsidR="00CF5756" w:rsidRPr="00F75E4F" w:rsidRDefault="00F75E4F" w:rsidP="00F75E4F">
      <w:pPr>
        <w:ind w:firstLine="720"/>
        <w:rPr>
          <w:rFonts w:asciiTheme="majorHAnsi" w:hAnsiTheme="majorHAnsi"/>
          <w:i/>
          <w:sz w:val="20"/>
          <w:szCs w:val="20"/>
        </w:rPr>
      </w:pPr>
      <w:r>
        <w:rPr>
          <w:rFonts w:asciiTheme="majorHAnsi" w:hAnsiTheme="majorHAnsi"/>
          <w:bCs/>
          <w:i/>
          <w:iCs/>
          <w:sz w:val="20"/>
          <w:szCs w:val="20"/>
        </w:rPr>
        <w:t xml:space="preserve">     </w:t>
      </w:r>
      <w:r w:rsidR="00CF5756">
        <w:rPr>
          <w:rFonts w:asciiTheme="majorHAnsi" w:hAnsiTheme="majorHAnsi"/>
          <w:bCs/>
          <w:i/>
          <w:iCs/>
          <w:sz w:val="20"/>
          <w:szCs w:val="20"/>
        </w:rPr>
        <w:t xml:space="preserve"> environments</w:t>
      </w:r>
      <w:r w:rsidR="00CF5756">
        <w:rPr>
          <w:rFonts w:asciiTheme="majorHAnsi" w:hAnsiTheme="majorHAnsi"/>
          <w:bCs/>
          <w:i/>
          <w:sz w:val="20"/>
          <w:szCs w:val="20"/>
        </w:rPr>
        <w:t xml:space="preserve"> </w:t>
      </w:r>
      <w:r w:rsidR="00CF5756">
        <w:rPr>
          <w:rFonts w:asciiTheme="majorHAnsi" w:hAnsiTheme="majorHAnsi"/>
          <w:i/>
          <w:sz w:val="20"/>
          <w:szCs w:val="20"/>
        </w:rPr>
        <w:t xml:space="preserve">and a </w:t>
      </w:r>
      <w:r w:rsidR="00CF5756">
        <w:rPr>
          <w:rFonts w:asciiTheme="majorHAnsi" w:hAnsiTheme="majorHAnsi"/>
          <w:bCs/>
          <w:i/>
          <w:iCs/>
          <w:sz w:val="20"/>
          <w:szCs w:val="20"/>
        </w:rPr>
        <w:t xml:space="preserve">school climate </w:t>
      </w:r>
      <w:r w:rsidR="00CF5756">
        <w:rPr>
          <w:rFonts w:asciiTheme="majorHAnsi" w:hAnsiTheme="majorHAnsi"/>
          <w:i/>
          <w:sz w:val="20"/>
          <w:szCs w:val="20"/>
        </w:rPr>
        <w:t xml:space="preserve">that supports your SIP goal? </w:t>
      </w:r>
    </w:p>
    <w:p w:rsidR="00CF5756" w:rsidRDefault="00CF5756" w:rsidP="00CF5756">
      <w:pPr>
        <w:ind w:firstLine="720"/>
        <w:rPr>
          <w:rFonts w:asciiTheme="majorHAnsi" w:hAnsiTheme="majorHAnsi"/>
          <w:i/>
          <w:sz w:val="20"/>
          <w:szCs w:val="20"/>
        </w:rPr>
      </w:pPr>
      <w:r>
        <w:rPr>
          <w:rFonts w:asciiTheme="majorHAnsi" w:hAnsiTheme="majorHAnsi"/>
          <w:i/>
          <w:sz w:val="20"/>
          <w:szCs w:val="20"/>
        </w:rPr>
        <w:t xml:space="preserve">B.  What are the </w:t>
      </w:r>
      <w:r>
        <w:rPr>
          <w:rFonts w:asciiTheme="majorHAnsi" w:hAnsiTheme="majorHAnsi"/>
          <w:bCs/>
          <w:i/>
          <w:iCs/>
          <w:sz w:val="20"/>
          <w:szCs w:val="20"/>
        </w:rPr>
        <w:t>gaps</w:t>
      </w:r>
      <w:r>
        <w:rPr>
          <w:rFonts w:asciiTheme="majorHAnsi" w:hAnsiTheme="majorHAnsi"/>
          <w:i/>
          <w:sz w:val="20"/>
          <w:szCs w:val="20"/>
        </w:rPr>
        <w:t xml:space="preserve"> that exist between your </w:t>
      </w:r>
      <w:r>
        <w:rPr>
          <w:rFonts w:asciiTheme="majorHAnsi" w:hAnsiTheme="majorHAnsi"/>
          <w:bCs/>
          <w:i/>
          <w:iCs/>
          <w:sz w:val="20"/>
          <w:szCs w:val="20"/>
        </w:rPr>
        <w:t>current state</w:t>
      </w:r>
      <w:r>
        <w:rPr>
          <w:rFonts w:asciiTheme="majorHAnsi" w:hAnsiTheme="majorHAnsi"/>
          <w:i/>
          <w:iCs/>
          <w:sz w:val="20"/>
          <w:szCs w:val="20"/>
        </w:rPr>
        <w:t xml:space="preserve"> </w:t>
      </w:r>
      <w:r>
        <w:rPr>
          <w:rFonts w:asciiTheme="majorHAnsi" w:hAnsiTheme="majorHAnsi"/>
          <w:i/>
          <w:sz w:val="20"/>
          <w:szCs w:val="20"/>
        </w:rPr>
        <w:t xml:space="preserve">and your </w:t>
      </w:r>
      <w:r>
        <w:rPr>
          <w:rFonts w:asciiTheme="majorHAnsi" w:hAnsiTheme="majorHAnsi"/>
          <w:bCs/>
          <w:i/>
          <w:iCs/>
          <w:sz w:val="20"/>
          <w:szCs w:val="20"/>
        </w:rPr>
        <w:t>desired state</w:t>
      </w:r>
      <w:r>
        <w:rPr>
          <w:rFonts w:asciiTheme="majorHAnsi" w:hAnsiTheme="majorHAnsi"/>
          <w:i/>
          <w:sz w:val="20"/>
          <w:szCs w:val="20"/>
        </w:rPr>
        <w:t xml:space="preserve">? </w:t>
      </w:r>
    </w:p>
    <w:p w:rsidR="00CF5756" w:rsidRDefault="00CF5756" w:rsidP="00CF5756">
      <w:pPr>
        <w:ind w:firstLine="720"/>
        <w:rPr>
          <w:rFonts w:asciiTheme="majorHAnsi" w:hAnsiTheme="majorHAnsi"/>
          <w:i/>
          <w:sz w:val="20"/>
          <w:szCs w:val="20"/>
        </w:rPr>
      </w:pPr>
      <w:r>
        <w:rPr>
          <w:rFonts w:asciiTheme="majorHAnsi" w:hAnsiTheme="majorHAnsi"/>
          <w:i/>
          <w:sz w:val="20"/>
          <w:szCs w:val="20"/>
        </w:rPr>
        <w:t>C.  How will you address them between now and the end of this school year?</w:t>
      </w:r>
    </w:p>
    <w:p w:rsidR="00CF5756" w:rsidRDefault="00CF5756" w:rsidP="00CF5756">
      <w:pPr>
        <w:rPr>
          <w:rFonts w:asciiTheme="majorHAnsi" w:hAnsiTheme="majorHAnsi"/>
          <w:i/>
          <w:sz w:val="20"/>
          <w:szCs w:val="20"/>
        </w:rPr>
      </w:pPr>
    </w:p>
    <w:p w:rsidR="003C786C" w:rsidRPr="003C1968" w:rsidRDefault="003C786C" w:rsidP="003C786C">
      <w:r w:rsidRPr="003C1968">
        <w:t xml:space="preserve">The school structures and systems </w:t>
      </w:r>
      <w:r>
        <w:t xml:space="preserve">that are in place at Park Lakes, </w:t>
      </w:r>
      <w:r w:rsidRPr="003C1968">
        <w:t xml:space="preserve">help to create an organized teacher-friendly and student-friendly environment. </w:t>
      </w:r>
      <w:r>
        <w:t>Certain</w:t>
      </w:r>
      <w:r w:rsidRPr="003C1968">
        <w:t xml:space="preserve"> classes in grades K-5 are self-contain</w:t>
      </w:r>
      <w:r>
        <w:t>ed based on teacher/student 2018</w:t>
      </w:r>
      <w:r w:rsidRPr="003C1968">
        <w:t xml:space="preserve"> data. </w:t>
      </w:r>
      <w:r>
        <w:t>Particular</w:t>
      </w:r>
      <w:r w:rsidRPr="003C1968">
        <w:t xml:space="preserve"> classes in grades 3-5 ar</w:t>
      </w:r>
      <w:r>
        <w:t>e departmentalized based on 2018</w:t>
      </w:r>
      <w:r w:rsidRPr="003C1968">
        <w:t xml:space="preserve"> data to make sure students receive high quality academic instruction. The departmentalized classes are intended to remediate and enrich core subject areas such as reading, writing, and math. Moreover, the gaps that exist between the school’s current state and desired state are ensuring students receive bell to bell instruction and engaging students in more rigorous academic lessons on a Depth of Knowledge Level 3 and higher. </w:t>
      </w:r>
      <w:r>
        <w:t>While,</w:t>
      </w:r>
      <w:r w:rsidRPr="003C1968">
        <w:t xml:space="preserve"> the gaps present a challenge for the school, curriculum coaches conduct regular meetings such as Professional Learning Communities and Professional Planning Development Days to collaborate with teachers on the core subject areas to increase the rigor</w:t>
      </w:r>
      <w:r>
        <w:t xml:space="preserve"> of the standards</w:t>
      </w:r>
      <w:r w:rsidRPr="003C1968">
        <w:t xml:space="preserve">. </w:t>
      </w:r>
      <w:r>
        <w:t>Teachers,</w:t>
      </w:r>
      <w:r w:rsidRPr="003C1968">
        <w:t xml:space="preserve"> understand the </w:t>
      </w:r>
      <w:r>
        <w:t>importance</w:t>
      </w:r>
      <w:r w:rsidRPr="003C1968">
        <w:t xml:space="preserve"> of providing students with learning opportunities, which consist of bell to bell instruction, consecutively, increasing student achievement.</w:t>
      </w:r>
    </w:p>
    <w:p w:rsidR="003C786C" w:rsidRPr="003C1968" w:rsidRDefault="003C786C" w:rsidP="003C786C">
      <w:pPr>
        <w:rPr>
          <w:i/>
        </w:rPr>
      </w:pPr>
    </w:p>
    <w:p w:rsidR="00CF5756" w:rsidRPr="00F75E4F" w:rsidRDefault="00CF5756" w:rsidP="00CF5756">
      <w:pPr>
        <w:rPr>
          <w:rFonts w:asciiTheme="majorHAnsi" w:hAnsiTheme="majorHAnsi"/>
          <w:b/>
          <w:sz w:val="24"/>
          <w:szCs w:val="24"/>
        </w:rPr>
      </w:pPr>
      <w:r w:rsidRPr="00F75E4F">
        <w:rPr>
          <w:rFonts w:asciiTheme="majorHAnsi" w:hAnsiTheme="majorHAnsi"/>
          <w:b/>
          <w:sz w:val="24"/>
          <w:szCs w:val="24"/>
        </w:rPr>
        <w:t xml:space="preserve">2.  Have alterable barriers been </w:t>
      </w:r>
      <w:r w:rsidRPr="00F75E4F">
        <w:rPr>
          <w:rFonts w:asciiTheme="majorHAnsi" w:hAnsiTheme="majorHAnsi"/>
          <w:b/>
          <w:bCs/>
          <w:iCs/>
          <w:sz w:val="24"/>
          <w:szCs w:val="24"/>
        </w:rPr>
        <w:t>eliminated</w:t>
      </w:r>
      <w:r w:rsidRPr="00F75E4F">
        <w:rPr>
          <w:rFonts w:asciiTheme="majorHAnsi" w:hAnsiTheme="majorHAnsi"/>
          <w:b/>
          <w:iCs/>
          <w:sz w:val="24"/>
          <w:szCs w:val="24"/>
        </w:rPr>
        <w:t xml:space="preserve"> </w:t>
      </w:r>
      <w:r w:rsidRPr="00F75E4F">
        <w:rPr>
          <w:rFonts w:asciiTheme="majorHAnsi" w:hAnsiTheme="majorHAnsi"/>
          <w:b/>
          <w:sz w:val="24"/>
          <w:szCs w:val="24"/>
        </w:rPr>
        <w:t>or</w:t>
      </w:r>
      <w:r w:rsidRPr="00F75E4F">
        <w:rPr>
          <w:rFonts w:asciiTheme="majorHAnsi" w:hAnsiTheme="majorHAnsi"/>
          <w:b/>
          <w:iCs/>
          <w:sz w:val="24"/>
          <w:szCs w:val="24"/>
        </w:rPr>
        <w:t xml:space="preserve"> </w:t>
      </w:r>
      <w:r w:rsidRPr="00F75E4F">
        <w:rPr>
          <w:rFonts w:asciiTheme="majorHAnsi" w:hAnsiTheme="majorHAnsi"/>
          <w:b/>
          <w:bCs/>
          <w:iCs/>
          <w:sz w:val="24"/>
          <w:szCs w:val="24"/>
        </w:rPr>
        <w:t>reduced</w:t>
      </w:r>
      <w:r w:rsidRPr="00F75E4F">
        <w:rPr>
          <w:rFonts w:asciiTheme="majorHAnsi" w:hAnsiTheme="majorHAnsi"/>
          <w:b/>
          <w:sz w:val="24"/>
          <w:szCs w:val="24"/>
        </w:rPr>
        <w:t>? (Alterable barriers are in-house infrastructure mechanisms such as scheduling, class structures, teacher attendance, student attendance, staff development plan, etc.)</w:t>
      </w:r>
    </w:p>
    <w:p w:rsidR="00CF5756" w:rsidRDefault="00CF5756" w:rsidP="00CF5756">
      <w:pPr>
        <w:ind w:firstLine="720"/>
        <w:rPr>
          <w:rFonts w:asciiTheme="majorHAnsi" w:hAnsiTheme="majorHAnsi"/>
          <w:i/>
          <w:sz w:val="20"/>
          <w:szCs w:val="20"/>
        </w:rPr>
      </w:pPr>
      <w:r>
        <w:rPr>
          <w:rFonts w:asciiTheme="majorHAnsi" w:hAnsiTheme="majorHAnsi"/>
          <w:i/>
          <w:sz w:val="20"/>
          <w:szCs w:val="20"/>
        </w:rPr>
        <w:t xml:space="preserve">A.  What </w:t>
      </w:r>
      <w:r>
        <w:rPr>
          <w:rFonts w:asciiTheme="majorHAnsi" w:hAnsiTheme="majorHAnsi"/>
          <w:bCs/>
          <w:i/>
          <w:iCs/>
          <w:sz w:val="20"/>
          <w:szCs w:val="20"/>
        </w:rPr>
        <w:t>evidence</w:t>
      </w:r>
      <w:r>
        <w:rPr>
          <w:rFonts w:asciiTheme="majorHAnsi" w:hAnsiTheme="majorHAnsi"/>
          <w:i/>
          <w:sz w:val="20"/>
          <w:szCs w:val="20"/>
        </w:rPr>
        <w:t xml:space="preserve"> do you see that a </w:t>
      </w:r>
      <w:r>
        <w:rPr>
          <w:rFonts w:asciiTheme="majorHAnsi" w:hAnsiTheme="majorHAnsi"/>
          <w:bCs/>
          <w:i/>
          <w:iCs/>
          <w:sz w:val="20"/>
          <w:szCs w:val="20"/>
        </w:rPr>
        <w:t>barrier</w:t>
      </w:r>
      <w:r>
        <w:rPr>
          <w:rFonts w:asciiTheme="majorHAnsi" w:hAnsiTheme="majorHAnsi"/>
          <w:i/>
          <w:sz w:val="20"/>
          <w:szCs w:val="20"/>
        </w:rPr>
        <w:t xml:space="preserve"> has been </w:t>
      </w:r>
      <w:r>
        <w:rPr>
          <w:rFonts w:asciiTheme="majorHAnsi" w:hAnsiTheme="majorHAnsi"/>
          <w:bCs/>
          <w:i/>
          <w:iCs/>
          <w:sz w:val="20"/>
          <w:szCs w:val="20"/>
        </w:rPr>
        <w:t>reduced</w:t>
      </w:r>
      <w:r>
        <w:rPr>
          <w:rFonts w:asciiTheme="majorHAnsi" w:hAnsiTheme="majorHAnsi"/>
          <w:i/>
          <w:sz w:val="20"/>
          <w:szCs w:val="20"/>
        </w:rPr>
        <w:t xml:space="preserve"> or </w:t>
      </w:r>
      <w:r>
        <w:rPr>
          <w:rFonts w:asciiTheme="majorHAnsi" w:hAnsiTheme="majorHAnsi"/>
          <w:bCs/>
          <w:i/>
          <w:iCs/>
          <w:sz w:val="20"/>
          <w:szCs w:val="20"/>
        </w:rPr>
        <w:t>eliminated</w:t>
      </w:r>
      <w:r>
        <w:rPr>
          <w:rFonts w:asciiTheme="majorHAnsi" w:hAnsiTheme="majorHAnsi"/>
          <w:i/>
          <w:sz w:val="20"/>
          <w:szCs w:val="20"/>
        </w:rPr>
        <w:t>?</w:t>
      </w:r>
    </w:p>
    <w:p w:rsidR="00CF5756" w:rsidRDefault="00CF5756" w:rsidP="00CF5756">
      <w:pPr>
        <w:ind w:firstLine="720"/>
        <w:rPr>
          <w:rFonts w:asciiTheme="majorHAnsi" w:hAnsiTheme="majorHAnsi"/>
          <w:i/>
          <w:sz w:val="20"/>
          <w:szCs w:val="20"/>
        </w:rPr>
      </w:pPr>
      <w:r>
        <w:rPr>
          <w:rFonts w:asciiTheme="majorHAnsi" w:hAnsiTheme="majorHAnsi"/>
          <w:i/>
          <w:sz w:val="20"/>
          <w:szCs w:val="20"/>
        </w:rPr>
        <w:t xml:space="preserve">B.  What </w:t>
      </w:r>
      <w:r>
        <w:rPr>
          <w:rFonts w:asciiTheme="majorHAnsi" w:hAnsiTheme="majorHAnsi"/>
          <w:bCs/>
          <w:i/>
          <w:iCs/>
          <w:sz w:val="20"/>
          <w:szCs w:val="20"/>
        </w:rPr>
        <w:t>evidence</w:t>
      </w:r>
      <w:r>
        <w:rPr>
          <w:rFonts w:asciiTheme="majorHAnsi" w:hAnsiTheme="majorHAnsi"/>
          <w:i/>
          <w:sz w:val="20"/>
          <w:szCs w:val="20"/>
        </w:rPr>
        <w:t xml:space="preserve"> do you have that the </w:t>
      </w:r>
      <w:r>
        <w:rPr>
          <w:rFonts w:asciiTheme="majorHAnsi" w:hAnsiTheme="majorHAnsi"/>
          <w:bCs/>
          <w:i/>
          <w:iCs/>
          <w:sz w:val="20"/>
          <w:szCs w:val="20"/>
        </w:rPr>
        <w:t>barriers</w:t>
      </w:r>
      <w:r>
        <w:rPr>
          <w:rFonts w:asciiTheme="majorHAnsi" w:hAnsiTheme="majorHAnsi"/>
          <w:i/>
          <w:sz w:val="20"/>
          <w:szCs w:val="20"/>
        </w:rPr>
        <w:t xml:space="preserve"> are </w:t>
      </w:r>
      <w:r>
        <w:rPr>
          <w:rFonts w:asciiTheme="majorHAnsi" w:hAnsiTheme="majorHAnsi"/>
          <w:bCs/>
          <w:i/>
          <w:iCs/>
          <w:sz w:val="20"/>
          <w:szCs w:val="20"/>
        </w:rPr>
        <w:t>wide-reaching</w:t>
      </w:r>
      <w:r>
        <w:rPr>
          <w:rFonts w:asciiTheme="majorHAnsi" w:hAnsiTheme="majorHAnsi"/>
          <w:i/>
          <w:sz w:val="20"/>
          <w:szCs w:val="20"/>
        </w:rPr>
        <w:t xml:space="preserve"> and will help you achieve your goal?</w:t>
      </w:r>
    </w:p>
    <w:p w:rsidR="00CF5756" w:rsidRDefault="00CF5756" w:rsidP="00CF5756">
      <w:pPr>
        <w:ind w:firstLine="720"/>
        <w:rPr>
          <w:rFonts w:asciiTheme="majorHAnsi" w:hAnsiTheme="majorHAnsi"/>
          <w:i/>
          <w:sz w:val="20"/>
          <w:szCs w:val="20"/>
        </w:rPr>
      </w:pPr>
      <w:r>
        <w:rPr>
          <w:rFonts w:asciiTheme="majorHAnsi" w:hAnsiTheme="majorHAnsi"/>
          <w:i/>
          <w:sz w:val="20"/>
          <w:szCs w:val="20"/>
        </w:rPr>
        <w:t xml:space="preserve">C.  If progress towards eliminating the barrier is not sufficient, </w:t>
      </w:r>
      <w:r>
        <w:rPr>
          <w:rFonts w:asciiTheme="majorHAnsi" w:hAnsiTheme="majorHAnsi"/>
          <w:bCs/>
          <w:i/>
          <w:iCs/>
          <w:sz w:val="20"/>
          <w:szCs w:val="20"/>
        </w:rPr>
        <w:t>where</w:t>
      </w:r>
      <w:r>
        <w:rPr>
          <w:rFonts w:asciiTheme="majorHAnsi" w:hAnsiTheme="majorHAnsi"/>
          <w:i/>
          <w:sz w:val="20"/>
          <w:szCs w:val="20"/>
        </w:rPr>
        <w:t xml:space="preserve"> or </w:t>
      </w:r>
      <w:r>
        <w:rPr>
          <w:rFonts w:asciiTheme="majorHAnsi" w:hAnsiTheme="majorHAnsi"/>
          <w:bCs/>
          <w:i/>
          <w:iCs/>
          <w:sz w:val="20"/>
          <w:szCs w:val="20"/>
        </w:rPr>
        <w:t>what is the breakdown</w:t>
      </w:r>
      <w:r>
        <w:rPr>
          <w:rFonts w:asciiTheme="majorHAnsi" w:hAnsiTheme="majorHAnsi"/>
          <w:i/>
          <w:sz w:val="20"/>
          <w:szCs w:val="20"/>
        </w:rPr>
        <w:t xml:space="preserve">? </w:t>
      </w:r>
    </w:p>
    <w:p w:rsidR="00CF5756" w:rsidRDefault="00CF5756" w:rsidP="00CF5756">
      <w:pPr>
        <w:ind w:firstLine="720"/>
        <w:rPr>
          <w:rFonts w:asciiTheme="majorHAnsi" w:hAnsiTheme="majorHAnsi"/>
          <w:i/>
          <w:sz w:val="20"/>
          <w:szCs w:val="20"/>
        </w:rPr>
      </w:pPr>
      <w:r>
        <w:rPr>
          <w:rFonts w:asciiTheme="majorHAnsi" w:hAnsiTheme="majorHAnsi"/>
          <w:i/>
          <w:sz w:val="20"/>
          <w:szCs w:val="20"/>
        </w:rPr>
        <w:t xml:space="preserve">D.  Did you identify </w:t>
      </w:r>
      <w:r>
        <w:rPr>
          <w:rFonts w:asciiTheme="majorHAnsi" w:hAnsiTheme="majorHAnsi"/>
          <w:bCs/>
          <w:i/>
          <w:iCs/>
          <w:sz w:val="20"/>
          <w:szCs w:val="20"/>
        </w:rPr>
        <w:t xml:space="preserve">other barriers </w:t>
      </w:r>
      <w:r>
        <w:rPr>
          <w:rFonts w:asciiTheme="majorHAnsi" w:hAnsiTheme="majorHAnsi"/>
          <w:i/>
          <w:sz w:val="20"/>
          <w:szCs w:val="20"/>
        </w:rPr>
        <w:t xml:space="preserve">that could serve as </w:t>
      </w:r>
      <w:r>
        <w:rPr>
          <w:rFonts w:asciiTheme="majorHAnsi" w:hAnsiTheme="majorHAnsi"/>
          <w:bCs/>
          <w:i/>
          <w:iCs/>
          <w:sz w:val="20"/>
          <w:szCs w:val="20"/>
        </w:rPr>
        <w:t xml:space="preserve">effective re- entry points </w:t>
      </w:r>
      <w:r>
        <w:rPr>
          <w:rFonts w:asciiTheme="majorHAnsi" w:hAnsiTheme="majorHAnsi"/>
          <w:i/>
          <w:sz w:val="20"/>
          <w:szCs w:val="20"/>
        </w:rPr>
        <w:t>into the plan?</w:t>
      </w:r>
    </w:p>
    <w:p w:rsidR="003C786C" w:rsidRDefault="003C786C" w:rsidP="003C786C">
      <w:pPr>
        <w:rPr>
          <w:rFonts w:asciiTheme="majorHAnsi" w:hAnsiTheme="majorHAnsi"/>
          <w:i/>
          <w:sz w:val="20"/>
          <w:szCs w:val="20"/>
        </w:rPr>
      </w:pPr>
    </w:p>
    <w:p w:rsidR="003C786C" w:rsidRPr="00E978CF" w:rsidRDefault="003C786C" w:rsidP="003C786C">
      <w:pPr>
        <w:rPr>
          <w:rFonts w:cstheme="minorHAnsi"/>
          <w:bCs/>
          <w:iCs/>
          <w:sz w:val="20"/>
          <w:szCs w:val="20"/>
        </w:rPr>
      </w:pPr>
      <w:r w:rsidRPr="00E978CF">
        <w:rPr>
          <w:rFonts w:cstheme="minorHAnsi"/>
        </w:rPr>
        <w:t>A barrier that was addressed or reduced since the start of the year was teacher attendance and class and teacher scheduling</w:t>
      </w:r>
      <w:r w:rsidRPr="00E978CF">
        <w:rPr>
          <w:rFonts w:cstheme="minorHAnsi"/>
          <w:sz w:val="20"/>
          <w:szCs w:val="20"/>
        </w:rPr>
        <w:t>.</w:t>
      </w:r>
    </w:p>
    <w:p w:rsidR="00E978CF" w:rsidRPr="00E978CF" w:rsidRDefault="00E978CF" w:rsidP="003C786C">
      <w:pPr>
        <w:rPr>
          <w:rFonts w:asciiTheme="majorHAnsi" w:hAnsiTheme="majorHAnsi"/>
          <w:bCs/>
          <w:i/>
          <w:iCs/>
          <w:sz w:val="20"/>
          <w:szCs w:val="20"/>
        </w:rPr>
      </w:pPr>
    </w:p>
    <w:p w:rsidR="00E978CF" w:rsidRDefault="003C786C" w:rsidP="003C786C">
      <w:r>
        <w:t>The progress towards eliminating our school barriers is insufficient when it comes to teacher attendance. At the current time, teacher attendance is a concern that is being addressed. We fully realize that valuable instruction time is lost whenever a classroom teacher is absent. We’ve had conversations with staff that have a high number of absences and have encourage them to make prior arrangements when it comes to personal appointments.</w:t>
      </w:r>
      <w:r w:rsidR="00E978CF">
        <w:t xml:space="preserve"> The classroom schedules were planned based student achievement using the student and teacher data to make adjustments as needed. While there is a framework of the master schedule, the materials and/or groups of student do change according to student data as the school and support sees fit. </w:t>
      </w:r>
    </w:p>
    <w:p w:rsidR="003C786C" w:rsidRDefault="003C786C" w:rsidP="003C786C"/>
    <w:p w:rsidR="003C786C" w:rsidRDefault="003C786C" w:rsidP="003C786C">
      <w:r>
        <w:t>Our aim is eliminate all barriers that affect our student’s success goals. We are dedicated to 100% student success. PLC’s, Data teaming, and Leadership development strategies are all a part of our continuous improvement model</w:t>
      </w:r>
    </w:p>
    <w:p w:rsidR="003C786C" w:rsidRPr="00F75E4F" w:rsidRDefault="003C786C" w:rsidP="003C786C">
      <w:pPr>
        <w:rPr>
          <w:rFonts w:asciiTheme="majorHAnsi" w:hAnsiTheme="majorHAnsi"/>
          <w:i/>
          <w:sz w:val="24"/>
          <w:szCs w:val="24"/>
        </w:rPr>
      </w:pPr>
    </w:p>
    <w:p w:rsidR="00CF5756" w:rsidRPr="00F75E4F" w:rsidRDefault="00CF5756" w:rsidP="00CF5756">
      <w:pPr>
        <w:rPr>
          <w:rFonts w:asciiTheme="majorHAnsi" w:hAnsiTheme="majorHAnsi"/>
          <w:b/>
          <w:sz w:val="24"/>
          <w:szCs w:val="24"/>
        </w:rPr>
      </w:pPr>
      <w:r w:rsidRPr="00F75E4F">
        <w:rPr>
          <w:rFonts w:asciiTheme="majorHAnsi" w:hAnsiTheme="majorHAnsi"/>
          <w:b/>
          <w:sz w:val="24"/>
          <w:szCs w:val="24"/>
        </w:rPr>
        <w:t xml:space="preserve">3.  Are your strategies being </w:t>
      </w:r>
      <w:r w:rsidRPr="00F75E4F">
        <w:rPr>
          <w:rFonts w:asciiTheme="majorHAnsi" w:hAnsiTheme="majorHAnsi"/>
          <w:b/>
          <w:bCs/>
          <w:iCs/>
          <w:sz w:val="24"/>
          <w:szCs w:val="24"/>
        </w:rPr>
        <w:t>implemented with fidelity</w:t>
      </w:r>
      <w:r w:rsidRPr="00F75E4F">
        <w:rPr>
          <w:rFonts w:asciiTheme="majorHAnsi" w:hAnsiTheme="majorHAnsi"/>
          <w:b/>
          <w:sz w:val="24"/>
          <w:szCs w:val="24"/>
        </w:rPr>
        <w:t>?</w:t>
      </w:r>
    </w:p>
    <w:p w:rsidR="00CF5756" w:rsidRDefault="00CF5756" w:rsidP="00CF5756">
      <w:pPr>
        <w:ind w:left="720"/>
        <w:rPr>
          <w:rFonts w:asciiTheme="majorHAnsi" w:hAnsiTheme="majorHAnsi"/>
          <w:i/>
          <w:sz w:val="20"/>
          <w:szCs w:val="20"/>
        </w:rPr>
      </w:pPr>
      <w:r>
        <w:rPr>
          <w:rFonts w:asciiTheme="majorHAnsi" w:hAnsiTheme="majorHAnsi"/>
          <w:i/>
          <w:sz w:val="20"/>
          <w:szCs w:val="20"/>
        </w:rPr>
        <w:t xml:space="preserve">A.  Were decisions to </w:t>
      </w:r>
      <w:r>
        <w:rPr>
          <w:rFonts w:asciiTheme="majorHAnsi" w:hAnsiTheme="majorHAnsi"/>
          <w:bCs/>
          <w:i/>
          <w:iCs/>
          <w:sz w:val="20"/>
          <w:szCs w:val="20"/>
        </w:rPr>
        <w:t>continue</w:t>
      </w:r>
      <w:r>
        <w:rPr>
          <w:rFonts w:asciiTheme="majorHAnsi" w:hAnsiTheme="majorHAnsi"/>
          <w:i/>
          <w:sz w:val="20"/>
          <w:szCs w:val="20"/>
        </w:rPr>
        <w:t xml:space="preserve">, </w:t>
      </w:r>
      <w:r>
        <w:rPr>
          <w:rFonts w:asciiTheme="majorHAnsi" w:hAnsiTheme="majorHAnsi"/>
          <w:bCs/>
          <w:i/>
          <w:iCs/>
          <w:sz w:val="20"/>
          <w:szCs w:val="20"/>
        </w:rPr>
        <w:t>intensify</w:t>
      </w:r>
      <w:r>
        <w:rPr>
          <w:rFonts w:asciiTheme="majorHAnsi" w:hAnsiTheme="majorHAnsi"/>
          <w:i/>
          <w:sz w:val="20"/>
          <w:szCs w:val="20"/>
        </w:rPr>
        <w:t xml:space="preserve">, </w:t>
      </w:r>
      <w:r>
        <w:rPr>
          <w:rFonts w:asciiTheme="majorHAnsi" w:hAnsiTheme="majorHAnsi"/>
          <w:bCs/>
          <w:i/>
          <w:iCs/>
          <w:sz w:val="20"/>
          <w:szCs w:val="20"/>
        </w:rPr>
        <w:t>modify</w:t>
      </w:r>
      <w:r>
        <w:rPr>
          <w:rFonts w:asciiTheme="majorHAnsi" w:hAnsiTheme="majorHAnsi"/>
          <w:i/>
          <w:sz w:val="20"/>
          <w:szCs w:val="20"/>
        </w:rPr>
        <w:t xml:space="preserve">, or </w:t>
      </w:r>
      <w:r>
        <w:rPr>
          <w:rFonts w:asciiTheme="majorHAnsi" w:hAnsiTheme="majorHAnsi"/>
          <w:bCs/>
          <w:i/>
          <w:iCs/>
          <w:sz w:val="20"/>
          <w:szCs w:val="20"/>
        </w:rPr>
        <w:t xml:space="preserve">terminate strategies </w:t>
      </w:r>
      <w:r>
        <w:rPr>
          <w:rFonts w:asciiTheme="majorHAnsi" w:hAnsiTheme="majorHAnsi"/>
          <w:i/>
          <w:sz w:val="20"/>
          <w:szCs w:val="20"/>
        </w:rPr>
        <w:t xml:space="preserve">or action steps based on </w:t>
      </w:r>
      <w:r>
        <w:rPr>
          <w:rFonts w:asciiTheme="majorHAnsi" w:hAnsiTheme="majorHAnsi"/>
          <w:bCs/>
          <w:i/>
          <w:iCs/>
          <w:sz w:val="20"/>
          <w:szCs w:val="20"/>
        </w:rPr>
        <w:t>specific evidence</w:t>
      </w:r>
      <w:r>
        <w:rPr>
          <w:rFonts w:asciiTheme="majorHAnsi" w:hAnsiTheme="majorHAnsi"/>
          <w:i/>
          <w:sz w:val="20"/>
          <w:szCs w:val="20"/>
        </w:rPr>
        <w:t>?</w:t>
      </w:r>
    </w:p>
    <w:p w:rsidR="00E978CF" w:rsidRDefault="00E978CF" w:rsidP="00E978CF">
      <w:pPr>
        <w:rPr>
          <w:rFonts w:asciiTheme="majorHAnsi" w:hAnsiTheme="majorHAnsi"/>
          <w:i/>
          <w:sz w:val="20"/>
          <w:szCs w:val="20"/>
        </w:rPr>
      </w:pPr>
    </w:p>
    <w:p w:rsidR="00CF5756" w:rsidRDefault="00E978CF" w:rsidP="00E978CF">
      <w:pPr>
        <w:rPr>
          <w:rFonts w:asciiTheme="majorHAnsi" w:hAnsiTheme="majorHAnsi"/>
          <w:i/>
          <w:sz w:val="20"/>
          <w:szCs w:val="20"/>
        </w:rPr>
      </w:pPr>
      <w:r w:rsidRPr="009C283D">
        <w:t xml:space="preserve">The strategies are being implemented and modified as needed, based on student assessment data. The teachers are using </w:t>
      </w:r>
      <w:proofErr w:type="spellStart"/>
      <w:r w:rsidRPr="009C283D">
        <w:t>iReady</w:t>
      </w:r>
      <w:proofErr w:type="spellEnd"/>
      <w:r w:rsidRPr="009C283D">
        <w:t xml:space="preserve"> and School City to progress monitor student growth and make any necessary adjustments to inform </w:t>
      </w:r>
      <w:r w:rsidRPr="009C283D">
        <w:lastRenderedPageBreak/>
        <w:t xml:space="preserve">instruction. Additional strategies/ action steps is the use of Leveled Literacy Intervention and </w:t>
      </w:r>
      <w:proofErr w:type="spellStart"/>
      <w:r w:rsidRPr="009C283D">
        <w:t>Fundations</w:t>
      </w:r>
      <w:proofErr w:type="spellEnd"/>
      <w:r w:rsidRPr="009C283D">
        <w:t xml:space="preserve"> in small group guided reading. The students a</w:t>
      </w:r>
      <w:r w:rsidR="00DB62DF">
        <w:t xml:space="preserve">re also using Reflex, </w:t>
      </w:r>
      <w:proofErr w:type="spellStart"/>
      <w:r w:rsidR="00DB62DF">
        <w:t>Acaletics</w:t>
      </w:r>
      <w:proofErr w:type="spellEnd"/>
      <w:r w:rsidR="00DB62DF">
        <w:t xml:space="preserve">, </w:t>
      </w:r>
      <w:proofErr w:type="spellStart"/>
      <w:r w:rsidR="00DB62DF">
        <w:t>STEMscopes</w:t>
      </w:r>
      <w:proofErr w:type="spellEnd"/>
      <w:r w:rsidR="00DB62DF">
        <w:t xml:space="preserve">, </w:t>
      </w:r>
      <w:proofErr w:type="gramStart"/>
      <w:r w:rsidR="00DB62DF">
        <w:t xml:space="preserve">and  </w:t>
      </w:r>
      <w:proofErr w:type="spellStart"/>
      <w:r w:rsidR="00DB62DF">
        <w:t>Bootcamp</w:t>
      </w:r>
      <w:proofErr w:type="spellEnd"/>
      <w:proofErr w:type="gramEnd"/>
      <w:r w:rsidR="00DB62DF">
        <w:t xml:space="preserve"> </w:t>
      </w:r>
      <w:r w:rsidRPr="009C283D">
        <w:t xml:space="preserve"> as an additional resource to enhance their learning. Targeted students are receiving push in /pull out support based upon their academic needs in the areas of ELA and Math.</w:t>
      </w:r>
    </w:p>
    <w:p w:rsidR="00CF5756" w:rsidRDefault="00CF5756" w:rsidP="00CF5756">
      <w:pPr>
        <w:rPr>
          <w:rFonts w:asciiTheme="majorHAnsi" w:hAnsiTheme="majorHAnsi"/>
          <w:b/>
          <w:sz w:val="24"/>
          <w:szCs w:val="24"/>
        </w:rPr>
      </w:pPr>
    </w:p>
    <w:p w:rsidR="00CF5756" w:rsidRPr="00F75E4F" w:rsidRDefault="00CF5756" w:rsidP="00CF5756">
      <w:pPr>
        <w:rPr>
          <w:rFonts w:asciiTheme="majorHAnsi" w:hAnsiTheme="majorHAnsi"/>
          <w:b/>
          <w:sz w:val="24"/>
          <w:szCs w:val="24"/>
        </w:rPr>
      </w:pPr>
      <w:r w:rsidRPr="00F75E4F">
        <w:rPr>
          <w:rFonts w:asciiTheme="majorHAnsi" w:hAnsiTheme="majorHAnsi"/>
          <w:b/>
          <w:sz w:val="24"/>
          <w:szCs w:val="24"/>
        </w:rPr>
        <w:t xml:space="preserve">4.  What are your </w:t>
      </w:r>
      <w:r w:rsidRPr="00F75E4F">
        <w:rPr>
          <w:rFonts w:asciiTheme="majorHAnsi" w:hAnsiTheme="majorHAnsi"/>
          <w:b/>
          <w:bCs/>
          <w:iCs/>
          <w:sz w:val="24"/>
          <w:szCs w:val="24"/>
        </w:rPr>
        <w:t>benchmarks for success</w:t>
      </w:r>
      <w:r w:rsidRPr="00F75E4F">
        <w:rPr>
          <w:rFonts w:asciiTheme="majorHAnsi" w:hAnsiTheme="majorHAnsi"/>
          <w:b/>
          <w:sz w:val="24"/>
          <w:szCs w:val="24"/>
        </w:rPr>
        <w:t>?</w:t>
      </w:r>
    </w:p>
    <w:p w:rsidR="00CF5756" w:rsidRDefault="00CF5756" w:rsidP="00CF5756">
      <w:pPr>
        <w:ind w:left="720"/>
        <w:rPr>
          <w:rFonts w:asciiTheme="majorHAnsi" w:hAnsiTheme="majorHAnsi"/>
          <w:i/>
          <w:sz w:val="20"/>
          <w:szCs w:val="20"/>
        </w:rPr>
      </w:pPr>
      <w:r>
        <w:rPr>
          <w:rFonts w:asciiTheme="majorHAnsi" w:hAnsiTheme="majorHAnsi"/>
          <w:i/>
          <w:sz w:val="20"/>
          <w:szCs w:val="20"/>
        </w:rPr>
        <w:t xml:space="preserve">A.  How will you progress towards your goal </w:t>
      </w:r>
      <w:r>
        <w:rPr>
          <w:rFonts w:asciiTheme="majorHAnsi" w:hAnsiTheme="majorHAnsi"/>
          <w:bCs/>
          <w:i/>
          <w:iCs/>
          <w:sz w:val="20"/>
          <w:szCs w:val="20"/>
        </w:rPr>
        <w:t>impact student achievement</w:t>
      </w:r>
      <w:r>
        <w:rPr>
          <w:rFonts w:asciiTheme="majorHAnsi" w:hAnsiTheme="majorHAnsi"/>
          <w:i/>
          <w:sz w:val="20"/>
          <w:szCs w:val="20"/>
        </w:rPr>
        <w:t>?</w:t>
      </w:r>
    </w:p>
    <w:p w:rsidR="00CF5756" w:rsidRDefault="00CF5756" w:rsidP="00CF5756">
      <w:pPr>
        <w:ind w:left="720"/>
        <w:rPr>
          <w:rFonts w:asciiTheme="majorHAnsi" w:hAnsiTheme="majorHAnsi"/>
          <w:i/>
          <w:sz w:val="20"/>
          <w:szCs w:val="20"/>
        </w:rPr>
      </w:pPr>
      <w:r>
        <w:rPr>
          <w:rFonts w:asciiTheme="majorHAnsi" w:hAnsiTheme="majorHAnsi"/>
          <w:i/>
          <w:sz w:val="20"/>
          <w:szCs w:val="20"/>
        </w:rPr>
        <w:t xml:space="preserve">B.  What is your </w:t>
      </w:r>
      <w:r>
        <w:rPr>
          <w:rFonts w:asciiTheme="majorHAnsi" w:hAnsiTheme="majorHAnsi"/>
          <w:bCs/>
          <w:i/>
          <w:iCs/>
          <w:sz w:val="20"/>
          <w:szCs w:val="20"/>
        </w:rPr>
        <w:t>desired state</w:t>
      </w:r>
      <w:r>
        <w:rPr>
          <w:rFonts w:asciiTheme="majorHAnsi" w:hAnsiTheme="majorHAnsi"/>
          <w:i/>
          <w:sz w:val="20"/>
          <w:szCs w:val="20"/>
        </w:rPr>
        <w:t>?</w:t>
      </w:r>
    </w:p>
    <w:p w:rsidR="00CF5756" w:rsidRDefault="00CF5756" w:rsidP="00CF5756">
      <w:pPr>
        <w:ind w:left="720"/>
        <w:rPr>
          <w:rFonts w:asciiTheme="majorHAnsi" w:hAnsiTheme="majorHAnsi"/>
          <w:i/>
          <w:sz w:val="20"/>
          <w:szCs w:val="20"/>
        </w:rPr>
      </w:pPr>
      <w:r>
        <w:rPr>
          <w:rFonts w:asciiTheme="majorHAnsi" w:hAnsiTheme="majorHAnsi"/>
          <w:i/>
          <w:sz w:val="20"/>
          <w:szCs w:val="20"/>
        </w:rPr>
        <w:t xml:space="preserve">C.  What </w:t>
      </w:r>
      <w:r>
        <w:rPr>
          <w:rFonts w:asciiTheme="majorHAnsi" w:hAnsiTheme="majorHAnsi"/>
          <w:bCs/>
          <w:i/>
          <w:iCs/>
          <w:sz w:val="20"/>
          <w:szCs w:val="20"/>
        </w:rPr>
        <w:t>gaps</w:t>
      </w:r>
      <w:r>
        <w:rPr>
          <w:rFonts w:asciiTheme="majorHAnsi" w:hAnsiTheme="majorHAnsi"/>
          <w:i/>
          <w:sz w:val="20"/>
          <w:szCs w:val="20"/>
        </w:rPr>
        <w:t xml:space="preserve"> exist between </w:t>
      </w:r>
      <w:r>
        <w:rPr>
          <w:rFonts w:asciiTheme="majorHAnsi" w:hAnsiTheme="majorHAnsi"/>
          <w:bCs/>
          <w:i/>
          <w:iCs/>
          <w:sz w:val="20"/>
          <w:szCs w:val="20"/>
        </w:rPr>
        <w:t xml:space="preserve">your current state </w:t>
      </w:r>
      <w:r>
        <w:rPr>
          <w:rFonts w:asciiTheme="majorHAnsi" w:hAnsiTheme="majorHAnsi"/>
          <w:i/>
          <w:sz w:val="20"/>
          <w:szCs w:val="20"/>
        </w:rPr>
        <w:t xml:space="preserve">and your </w:t>
      </w:r>
      <w:r>
        <w:rPr>
          <w:rFonts w:asciiTheme="majorHAnsi" w:hAnsiTheme="majorHAnsi"/>
          <w:bCs/>
          <w:i/>
          <w:iCs/>
          <w:sz w:val="20"/>
          <w:szCs w:val="20"/>
        </w:rPr>
        <w:t>desired state</w:t>
      </w:r>
      <w:r>
        <w:rPr>
          <w:rFonts w:asciiTheme="majorHAnsi" w:hAnsiTheme="majorHAnsi"/>
          <w:i/>
          <w:sz w:val="20"/>
          <w:szCs w:val="20"/>
        </w:rPr>
        <w:t xml:space="preserve">? </w:t>
      </w:r>
    </w:p>
    <w:p w:rsidR="00DB62DF" w:rsidRDefault="00DB62DF" w:rsidP="00CF5756">
      <w:pPr>
        <w:ind w:left="720"/>
        <w:rPr>
          <w:rFonts w:asciiTheme="majorHAnsi" w:hAnsiTheme="majorHAnsi"/>
          <w:i/>
          <w:sz w:val="20"/>
          <w:szCs w:val="20"/>
        </w:rPr>
      </w:pPr>
    </w:p>
    <w:p w:rsidR="00DB62DF" w:rsidRPr="008022DD" w:rsidRDefault="00DB62DF" w:rsidP="00DB62DF">
      <w:r w:rsidRPr="008022DD">
        <w:t>The benchmark for success is 60/80. 60% proficiency in reading and math for grades 3-5 on the Florida S</w:t>
      </w:r>
      <w:r>
        <w:t>tandards Assessment (Spring 2019</w:t>
      </w:r>
      <w:r w:rsidRPr="008022DD">
        <w:t>) and 80% learning gains in reading and math for grades 3-5 on the Florida S</w:t>
      </w:r>
      <w:r>
        <w:t>tandards Assessment (Spring 2019</w:t>
      </w:r>
      <w:r w:rsidRPr="008022DD">
        <w:t>). The desired state is for students to achieve proficiency level of 3 and higher in both reading and math. The gap that exist between the school’s current state and desired state is that students are performing below level 3 on the school’s summative assessments.</w:t>
      </w:r>
    </w:p>
    <w:p w:rsidR="00CF5756" w:rsidRDefault="00CF5756" w:rsidP="00CF5756">
      <w:pPr>
        <w:rPr>
          <w:i/>
          <w:sz w:val="20"/>
          <w:szCs w:val="20"/>
        </w:rPr>
      </w:pPr>
    </w:p>
    <w:p w:rsidR="00AF677F" w:rsidRDefault="00AF677F"/>
    <w:sectPr w:rsidR="00AF677F" w:rsidSect="00F75E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56"/>
    <w:rsid w:val="00264097"/>
    <w:rsid w:val="00312946"/>
    <w:rsid w:val="003C786C"/>
    <w:rsid w:val="00487B50"/>
    <w:rsid w:val="00AF677F"/>
    <w:rsid w:val="00C03FF1"/>
    <w:rsid w:val="00CF5756"/>
    <w:rsid w:val="00DB62DF"/>
    <w:rsid w:val="00E978CF"/>
    <w:rsid w:val="00F7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CB175-6766-46D4-9DF4-215CF7EB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75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29796">
      <w:bodyDiv w:val="1"/>
      <w:marLeft w:val="0"/>
      <w:marRight w:val="0"/>
      <w:marTop w:val="0"/>
      <w:marBottom w:val="0"/>
      <w:divBdr>
        <w:top w:val="none" w:sz="0" w:space="0" w:color="auto"/>
        <w:left w:val="none" w:sz="0" w:space="0" w:color="auto"/>
        <w:bottom w:val="none" w:sz="0" w:space="0" w:color="auto"/>
        <w:right w:val="none" w:sz="0" w:space="0" w:color="auto"/>
      </w:divBdr>
    </w:div>
    <w:div w:id="12788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 Boruch</dc:creator>
  <cp:keywords/>
  <dc:description/>
  <cp:lastModifiedBy>Karen L. St Hilaire</cp:lastModifiedBy>
  <cp:revision>2</cp:revision>
  <cp:lastPrinted>2017-12-01T17:59:00Z</cp:lastPrinted>
  <dcterms:created xsi:type="dcterms:W3CDTF">2019-01-31T21:53:00Z</dcterms:created>
  <dcterms:modified xsi:type="dcterms:W3CDTF">2019-01-31T21:53:00Z</dcterms:modified>
</cp:coreProperties>
</file>