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34" w:rsidRDefault="00700C34" w:rsidP="00700C34">
      <w:pPr>
        <w:pStyle w:val="Title"/>
      </w:pPr>
      <w:sdt>
        <w:sdtPr>
          <w:rPr>
            <w:color w:val="000000" w:themeColor="text1"/>
            <w14:textFill>
              <w14:solidFill>
                <w14:schemeClr w14:val="tx1"/>
              </w14:solidFill>
            </w14:textFill>
          </w:rPr>
          <w:id w:val="381209846"/>
          <w:placeholder>
            <w:docPart w:val="C16132CFFAF94B31A87EE817ABB2D3A2"/>
          </w:placeholder>
          <w15:appearance w15:val="hidden"/>
        </w:sdtPr>
        <w:sdtEndPr>
          <w:rPr>
            <w:color w:val="auto"/>
            <w14:textFill>
              <w14:gradFill>
                <w14:gsLst>
                  <w14:gs w14:pos="0">
                    <w14:schemeClr w14:val="tx2"/>
                  </w14:gs>
                  <w14:gs w14:pos="74000">
                    <w14:schemeClr w14:val="accent1">
                      <w14:lumMod w14:val="45000"/>
                      <w14:lumOff w14:val="55000"/>
                    </w14:schemeClr>
                  </w14:gs>
                  <w14:gs w14:pos="83000">
                    <w14:schemeClr w14:val="accent1">
                      <w14:lumMod w14:val="45000"/>
                      <w14:lumOff w14:val="55000"/>
                    </w14:schemeClr>
                  </w14:gs>
                  <w14:gs w14:pos="100000">
                    <w14:schemeClr w14:val="accent1">
                      <w14:lumMod w14:val="30000"/>
                      <w14:lumOff w14:val="70000"/>
                    </w14:schemeClr>
                  </w14:gs>
                </w14:gsLst>
                <w14:lin w14:ang="5400000" w14:scaled="0"/>
              </w14:gradFill>
            </w14:textFill>
          </w:rPr>
        </w:sdtEndPr>
        <w:sdtContent>
          <w:r w:rsidRPr="00700C34"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Meeting Notes</w:t>
          </w:r>
        </w:sdtContent>
      </w:sdt>
    </w:p>
    <w:p w:rsidR="00700C34" w:rsidRDefault="00700C34" w:rsidP="00700C34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2332E01DDD0C4600BADA841E502963C1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:rsidR="00700C34" w:rsidRPr="00167D53" w:rsidRDefault="00700C34" w:rsidP="00700C34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September 26</w:t>
      </w:r>
      <w:r w:rsidRPr="006561DC">
        <w:rPr>
          <w:rStyle w:val="IntenseEmphasis"/>
          <w:color w:val="auto"/>
          <w:sz w:val="40"/>
          <w:szCs w:val="40"/>
          <w:vertAlign w:val="superscript"/>
        </w:rPr>
        <w:t>th</w:t>
      </w:r>
      <w:r>
        <w:rPr>
          <w:rStyle w:val="IntenseEmphasis"/>
          <w:color w:val="auto"/>
          <w:sz w:val="40"/>
          <w:szCs w:val="40"/>
        </w:rPr>
        <w:t>, 2018</w:t>
      </w:r>
    </w:p>
    <w:p w:rsidR="00700C34" w:rsidRPr="00700C34" w:rsidRDefault="00700C34" w:rsidP="00700C34">
      <w:pPr>
        <w:pStyle w:val="Heading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:rsidR="009E2B7A" w:rsidRDefault="00C84483">
      <w:r>
        <w:t>School A</w:t>
      </w:r>
      <w:r w:rsidR="009E2B7A">
        <w:t xml:space="preserve">dvisory Council Meeting 9/26/18. </w:t>
      </w:r>
    </w:p>
    <w:p w:rsidR="00C84483" w:rsidRDefault="009E2B7A">
      <w:r>
        <w:t>S</w:t>
      </w:r>
      <w:r w:rsidR="00C84483">
        <w:t>tarting time 2:13</w:t>
      </w:r>
      <w:r>
        <w:t>pm</w:t>
      </w:r>
      <w:r w:rsidR="00C84483">
        <w:t xml:space="preserve"> </w:t>
      </w:r>
    </w:p>
    <w:p w:rsidR="00C84483" w:rsidRDefault="00C84483">
      <w:r>
        <w:t xml:space="preserve">All members </w:t>
      </w:r>
      <w:r w:rsidR="009E2B7A">
        <w:t xml:space="preserve">signed in, and </w:t>
      </w:r>
      <w:r>
        <w:t>introduced themselves</w:t>
      </w:r>
      <w:r w:rsidR="009E2B7A">
        <w:t xml:space="preserve">. </w:t>
      </w:r>
    </w:p>
    <w:p w:rsidR="003E5514" w:rsidRDefault="00C84483">
      <w:r>
        <w:t>Mrs. Lewen went over some of the changes for the School Improvement Plan</w:t>
      </w:r>
      <w:r w:rsidR="003E5514">
        <w:t xml:space="preserve"> </w:t>
      </w:r>
      <w:r w:rsidR="00C46DCF">
        <w:t xml:space="preserve">(SIP) </w:t>
      </w:r>
      <w:r w:rsidR="003E5514">
        <w:t>for this school year</w:t>
      </w:r>
      <w:r>
        <w:t>,</w:t>
      </w:r>
      <w:r w:rsidR="003E5514">
        <w:t xml:space="preserve"> </w:t>
      </w:r>
      <w:r>
        <w:t xml:space="preserve">and stated that there are </w:t>
      </w:r>
      <w:r w:rsidR="003E5514">
        <w:t>new sections</w:t>
      </w:r>
      <w:r>
        <w:t xml:space="preserve"> the county has added and need to be worked on</w:t>
      </w:r>
      <w:r w:rsidR="003E5514">
        <w:t>: Social and Emotional</w:t>
      </w:r>
      <w:r w:rsidR="009E2B7A">
        <w:t xml:space="preserve"> Learning</w:t>
      </w:r>
      <w:r w:rsidR="003E5514">
        <w:t>, Guidance</w:t>
      </w:r>
      <w:r w:rsidR="00700C34">
        <w:t>, etc.</w:t>
      </w:r>
      <w:bookmarkStart w:id="0" w:name="_GoBack"/>
      <w:bookmarkEnd w:id="0"/>
      <w:r w:rsidR="003E5514">
        <w:t xml:space="preserve"> </w:t>
      </w:r>
    </w:p>
    <w:p w:rsidR="000C6C38" w:rsidRDefault="003E5514">
      <w:r>
        <w:t xml:space="preserve">Committee has agreed to meet after school </w:t>
      </w:r>
    </w:p>
    <w:p w:rsidR="003E5514" w:rsidRDefault="003E5514">
      <w:r>
        <w:t xml:space="preserve">Parent recommended for reminders to be sent via text message or </w:t>
      </w:r>
      <w:r w:rsidR="00C84483">
        <w:t>WhatsA</w:t>
      </w:r>
      <w:r>
        <w:t xml:space="preserve">pp </w:t>
      </w:r>
    </w:p>
    <w:p w:rsidR="00C84483" w:rsidRDefault="00C84483">
      <w:r>
        <w:t>Mrs. Lewen will send an email to remind people how to login</w:t>
      </w:r>
      <w:r w:rsidR="009E2B7A">
        <w:t>.</w:t>
      </w:r>
      <w:r>
        <w:t xml:space="preserve"> </w:t>
      </w:r>
    </w:p>
    <w:p w:rsidR="003E5514" w:rsidRDefault="00C84483">
      <w:r>
        <w:t xml:space="preserve">Parent has requested the SAF schedule </w:t>
      </w:r>
    </w:p>
    <w:p w:rsidR="00C84483" w:rsidRDefault="009E2B7A">
      <w:r>
        <w:t xml:space="preserve">Mrs. Gilbert discussed the data from the </w:t>
      </w:r>
      <w:proofErr w:type="spellStart"/>
      <w:r>
        <w:t>IReady</w:t>
      </w:r>
      <w:proofErr w:type="spellEnd"/>
      <w:r>
        <w:t xml:space="preserve"> Diagnostic 1 test. </w:t>
      </w:r>
      <w:proofErr w:type="spellStart"/>
      <w:r>
        <w:t>IReady</w:t>
      </w:r>
      <w:proofErr w:type="spellEnd"/>
      <w:r>
        <w:t xml:space="preserve"> is the platform used for differentiated instruction and data collection for all students at Silver Lakes Elementary. She went over the scores for the Diagnostic 1 test. She explained that the system will automatically assign lessons to each student based on their needs. She also stated that teachers are able to assign lessons in order to enrich/remediate skills and customize each lesson.    </w:t>
      </w:r>
    </w:p>
    <w:p w:rsidR="009E2B7A" w:rsidRDefault="009E2B7A">
      <w:r>
        <w:t xml:space="preserve">One of the parents asked if we will be able to compare </w:t>
      </w:r>
      <w:proofErr w:type="spellStart"/>
      <w:r>
        <w:t>IReady</w:t>
      </w:r>
      <w:proofErr w:type="spellEnd"/>
      <w:r>
        <w:t xml:space="preserve"> data from the mid-year assessments.  </w:t>
      </w:r>
    </w:p>
    <w:p w:rsidR="009E2B7A" w:rsidRDefault="009E2B7A">
      <w:r>
        <w:t xml:space="preserve">Another parent asked if this was our first year using </w:t>
      </w:r>
      <w:proofErr w:type="spellStart"/>
      <w:r>
        <w:t>IReady</w:t>
      </w:r>
      <w:proofErr w:type="spellEnd"/>
      <w:r>
        <w:t xml:space="preserve">. Mrs. Gilbert stated that this is our second full year using </w:t>
      </w:r>
      <w:proofErr w:type="spellStart"/>
      <w:r>
        <w:t>IReady</w:t>
      </w:r>
      <w:proofErr w:type="spellEnd"/>
      <w:r>
        <w:t xml:space="preserve">. </w:t>
      </w:r>
    </w:p>
    <w:p w:rsidR="009E2B7A" w:rsidRDefault="009E2B7A">
      <w:r>
        <w:t xml:space="preserve">Mrs. Lewen asked if there were any other questions. </w:t>
      </w:r>
    </w:p>
    <w:p w:rsidR="009E2B7A" w:rsidRDefault="009E2B7A">
      <w:r>
        <w:t xml:space="preserve">Mrs. Lewen </w:t>
      </w:r>
      <w:r w:rsidR="004850CD">
        <w:t xml:space="preserve">went on to talk about the new sections that have been added to the School Improvement Plan for the 2017-2018 school year. </w:t>
      </w:r>
    </w:p>
    <w:p w:rsidR="009E2B7A" w:rsidRDefault="009E2B7A">
      <w:r>
        <w:t xml:space="preserve">Silver Lakes will focus on 3 main </w:t>
      </w:r>
      <w:r w:rsidR="004850CD">
        <w:t>goals which</w:t>
      </w:r>
      <w:r>
        <w:t xml:space="preserve"> will be added to the Social and Emotional Learning School Wide Plan. </w:t>
      </w:r>
      <w:r w:rsidR="004850CD">
        <w:t xml:space="preserve">A variety of activities have been developed and will happen all throughout the school year in order to foster topics such as gratitude, kindness and diversity. </w:t>
      </w:r>
    </w:p>
    <w:p w:rsidR="009D1E01" w:rsidRDefault="009D1E01">
      <w:r>
        <w:lastRenderedPageBreak/>
        <w:t>One of the parents asked if we were going to align Leadership Week</w:t>
      </w:r>
      <w:r w:rsidR="00376B4C">
        <w:t xml:space="preserve"> </w:t>
      </w:r>
      <w:r>
        <w:t>with Career day. Mrs. Lewen stated that both events will be linked together for the week of March 11</w:t>
      </w:r>
      <w:r w:rsidRPr="009D1E01">
        <w:rPr>
          <w:vertAlign w:val="superscript"/>
        </w:rPr>
        <w:t>th</w:t>
      </w:r>
      <w:r>
        <w:t xml:space="preserve"> to the 15</w:t>
      </w:r>
      <w:r w:rsidRPr="009D1E01">
        <w:rPr>
          <w:vertAlign w:val="superscript"/>
        </w:rPr>
        <w:t>th</w:t>
      </w:r>
      <w:r>
        <w:t xml:space="preserve">. </w:t>
      </w:r>
    </w:p>
    <w:p w:rsidR="009D1E01" w:rsidRDefault="009D1E01">
      <w:r>
        <w:t>We will be looking for different community agencies to</w:t>
      </w:r>
      <w:r w:rsidR="00376B4C">
        <w:t xml:space="preserve"> help and participate with</w:t>
      </w:r>
      <w:r>
        <w:t xml:space="preserve"> these activities: Harvest drive, Toy drive.  </w:t>
      </w:r>
    </w:p>
    <w:p w:rsidR="009D1E01" w:rsidRDefault="009D1E01">
      <w:r>
        <w:t>Mrs. Gilbert shared the date for Career day and asked members to add it to their calendar. February 20</w:t>
      </w:r>
      <w:r w:rsidRPr="009D1E01">
        <w:rPr>
          <w:vertAlign w:val="superscript"/>
        </w:rPr>
        <w:t>th</w:t>
      </w:r>
      <w:r>
        <w:t xml:space="preserve">. </w:t>
      </w:r>
    </w:p>
    <w:p w:rsidR="00376B4C" w:rsidRPr="00712BEF" w:rsidRDefault="00376B4C">
      <w:pPr>
        <w:rPr>
          <w:color w:val="FF0000"/>
        </w:rPr>
      </w:pPr>
      <w:r w:rsidRPr="00712BEF">
        <w:rPr>
          <w:color w:val="FF0000"/>
        </w:rPr>
        <w:t xml:space="preserve">SAF Report </w:t>
      </w:r>
    </w:p>
    <w:p w:rsidR="0019392A" w:rsidRDefault="0019392A">
      <w:r>
        <w:t>Parents reported that at the SAF meeting they were asked to brainstorm over the proposed Calendar Options for the 2019-2020. Members</w:t>
      </w:r>
      <w:r w:rsidR="00574F06">
        <w:t xml:space="preserve"> </w:t>
      </w:r>
      <w:r>
        <w:t>disc</w:t>
      </w:r>
      <w:r w:rsidR="00C46DCF">
        <w:t xml:space="preserve">ussed both proposals. </w:t>
      </w:r>
    </w:p>
    <w:p w:rsidR="00C46DCF" w:rsidRDefault="00C46DCF">
      <w:r>
        <w:t xml:space="preserve">Mrs. Gilbert explained that next school year members may have the opportunity to vote for these proposals online. </w:t>
      </w:r>
    </w:p>
    <w:p w:rsidR="00C46DCF" w:rsidRDefault="00C46DCF">
      <w:r>
        <w:t xml:space="preserve">Members from the FSA shared critical information about privacy/ safety and stated that the county does not want for the teacher’s email to be displayed on the school’s website. </w:t>
      </w:r>
    </w:p>
    <w:p w:rsidR="00C46DCF" w:rsidRDefault="00C46DCF">
      <w:r>
        <w:t xml:space="preserve">Mrs. Gilbert stated that the teacher’s emails are no longer displayed at our school website. </w:t>
      </w:r>
    </w:p>
    <w:p w:rsidR="00C46DCF" w:rsidRDefault="00C46DCF">
      <w:r>
        <w:t>Next SAC meeting will be October 24</w:t>
      </w:r>
      <w:r w:rsidRPr="00C46DCF">
        <w:rPr>
          <w:vertAlign w:val="superscript"/>
        </w:rPr>
        <w:t>th</w:t>
      </w:r>
      <w:r>
        <w:t xml:space="preserve"> at 2:10pm </w:t>
      </w:r>
    </w:p>
    <w:p w:rsidR="00C46DCF" w:rsidRDefault="00C46DCF">
      <w:r>
        <w:t xml:space="preserve">SMART bond options/ proposals: </w:t>
      </w:r>
    </w:p>
    <w:p w:rsidR="00C46DCF" w:rsidRDefault="00C46DCF">
      <w:r>
        <w:t>A covered playground with no sand (Pre-k / 2</w:t>
      </w:r>
      <w:r w:rsidRPr="00C46DCF">
        <w:rPr>
          <w:vertAlign w:val="superscript"/>
        </w:rPr>
        <w:t>nd</w:t>
      </w:r>
      <w:r>
        <w:t xml:space="preserve"> grade) </w:t>
      </w:r>
    </w:p>
    <w:p w:rsidR="00C46DCF" w:rsidRDefault="00C46DCF">
      <w:r>
        <w:t xml:space="preserve">Electronic marquee and more smartboards for classrooms </w:t>
      </w:r>
    </w:p>
    <w:p w:rsidR="00712BEF" w:rsidRDefault="00712BEF">
      <w:r>
        <w:t xml:space="preserve">Once we vote we believe the resources will be available at the beginning of next school. Mrs. Lewen emphasized the importance of voting and participation </w:t>
      </w:r>
    </w:p>
    <w:p w:rsidR="00712BEF" w:rsidRDefault="00712BEF">
      <w:r>
        <w:t xml:space="preserve">Motion to end the meeting. </w:t>
      </w:r>
      <w:r w:rsidR="0072734F">
        <w:t xml:space="preserve">Someone second it. </w:t>
      </w:r>
    </w:p>
    <w:p w:rsidR="00C46DCF" w:rsidRDefault="00C46DCF"/>
    <w:p w:rsidR="00C46DCF" w:rsidRDefault="00C46DCF"/>
    <w:p w:rsidR="00C46DCF" w:rsidRDefault="00C46DCF"/>
    <w:p w:rsidR="00C46DCF" w:rsidRDefault="00C46DCF"/>
    <w:p w:rsidR="00C46DCF" w:rsidRDefault="00C46DCF"/>
    <w:p w:rsidR="00C46DCF" w:rsidRDefault="00C46DCF"/>
    <w:p w:rsidR="009E2B7A" w:rsidRDefault="009E2B7A"/>
    <w:p w:rsidR="009E2B7A" w:rsidRDefault="009E2B7A"/>
    <w:p w:rsidR="009E2B7A" w:rsidRDefault="009E2B7A"/>
    <w:p w:rsidR="00C84483" w:rsidRDefault="00C84483"/>
    <w:sectPr w:rsidR="00C8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14"/>
    <w:rsid w:val="000C6C38"/>
    <w:rsid w:val="0019392A"/>
    <w:rsid w:val="00376B4C"/>
    <w:rsid w:val="003E5514"/>
    <w:rsid w:val="004850CD"/>
    <w:rsid w:val="00574F06"/>
    <w:rsid w:val="00700C34"/>
    <w:rsid w:val="00712BEF"/>
    <w:rsid w:val="0072734F"/>
    <w:rsid w:val="009D1E01"/>
    <w:rsid w:val="009E2B7A"/>
    <w:rsid w:val="00C46DCF"/>
    <w:rsid w:val="00C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DF1C"/>
  <w15:chartTrackingRefBased/>
  <w15:docId w15:val="{07E1CD6D-7ED7-4124-A844-889FCE51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700C34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C34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700C34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700C34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700C34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700C34"/>
    <w:pPr>
      <w:spacing w:before="100" w:after="120" w:line="240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700C34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6132CFFAF94B31A87EE817ABB2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DDCB-6356-4CD4-8080-0F307613942F}"/>
      </w:docPartPr>
      <w:docPartBody>
        <w:p w:rsidR="00000000" w:rsidRDefault="009B08C5" w:rsidP="009B08C5">
          <w:pPr>
            <w:pStyle w:val="C16132CFFAF94B31A87EE817ABB2D3A2"/>
          </w:pPr>
          <w:r>
            <w:t>AGENDA</w:t>
          </w:r>
        </w:p>
      </w:docPartBody>
    </w:docPart>
    <w:docPart>
      <w:docPartPr>
        <w:name w:val="2332E01DDD0C4600BADA841E50296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3C51-A824-406F-946F-37207058C597}"/>
      </w:docPartPr>
      <w:docPartBody>
        <w:p w:rsidR="00000000" w:rsidRDefault="009B08C5" w:rsidP="009B08C5">
          <w:pPr>
            <w:pStyle w:val="2332E01DDD0C4600BADA841E502963C1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C5"/>
    <w:rsid w:val="005B5E5B"/>
    <w:rsid w:val="009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132CFFAF94B31A87EE817ABB2D3A2">
    <w:name w:val="C16132CFFAF94B31A87EE817ABB2D3A2"/>
    <w:rsid w:val="009B08C5"/>
  </w:style>
  <w:style w:type="paragraph" w:customStyle="1" w:styleId="2332E01DDD0C4600BADA841E502963C1">
    <w:name w:val="2332E01DDD0C4600BADA841E502963C1"/>
    <w:rsid w:val="009B0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Soidemer Nunez</dc:creator>
  <cp:keywords/>
  <dc:description/>
  <cp:lastModifiedBy>Ronit Lewen</cp:lastModifiedBy>
  <cp:revision>2</cp:revision>
  <dcterms:created xsi:type="dcterms:W3CDTF">2018-09-27T16:34:00Z</dcterms:created>
  <dcterms:modified xsi:type="dcterms:W3CDTF">2018-09-27T16:34:00Z</dcterms:modified>
</cp:coreProperties>
</file>