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Default="008E26C6" w:rsidP="008E26C6">
      <w:pPr>
        <w:ind w:firstLine="720"/>
        <w:rPr>
          <w:rFonts w:asciiTheme="majorHAnsi" w:hAnsiTheme="majorHAnsi"/>
          <w:i/>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proofErr w:type="gramStart"/>
      <w:r w:rsidR="00F44022" w:rsidRPr="005D768D">
        <w:rPr>
          <w:rFonts w:asciiTheme="majorHAnsi" w:hAnsiTheme="majorHAnsi"/>
          <w:bCs/>
          <w:i/>
          <w:iCs/>
          <w:sz w:val="20"/>
          <w:szCs w:val="20"/>
        </w:rPr>
        <w:t>predictable</w:t>
      </w:r>
      <w:proofErr w:type="gramEnd"/>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1D0A98FB" w14:textId="3B6C4F36" w:rsidR="00F1603A" w:rsidRPr="00F1603A" w:rsidRDefault="00F1603A" w:rsidP="00F1603A">
      <w:pPr>
        <w:ind w:left="720"/>
        <w:rPr>
          <w:rFonts w:asciiTheme="majorHAnsi" w:hAnsiTheme="majorHAnsi"/>
          <w:sz w:val="20"/>
          <w:szCs w:val="20"/>
        </w:rPr>
      </w:pPr>
      <w:r>
        <w:rPr>
          <w:rFonts w:asciiTheme="majorHAnsi" w:hAnsiTheme="majorHAnsi"/>
          <w:sz w:val="20"/>
          <w:szCs w:val="20"/>
        </w:rPr>
        <w:t>Grade levels look for trends in data available through our common assessments, BAS, I Ready and other classroom practices, to group and regroup students for continued instruction, remediation and/or enrichment</w:t>
      </w:r>
      <w:r w:rsidR="006A47ED">
        <w:rPr>
          <w:rFonts w:asciiTheme="majorHAnsi" w:hAnsiTheme="majorHAnsi"/>
          <w:sz w:val="20"/>
          <w:szCs w:val="20"/>
        </w:rPr>
        <w:t xml:space="preserve"> and create individualized teaching targets</w:t>
      </w:r>
      <w:r>
        <w:rPr>
          <w:rFonts w:asciiTheme="majorHAnsi" w:hAnsiTheme="majorHAnsi"/>
          <w:sz w:val="20"/>
          <w:szCs w:val="20"/>
        </w:rPr>
        <w:t>.  BSA data will also be used for this purpose once it is available. Data is also shared with support staff and administration in on going Data Chats.  The systems for reviewing and sharing of data all for teacher autonomy as the sharing and adjustments to their teacher practices are expected and valued within the PLCs and data chats</w:t>
      </w:r>
      <w:r w:rsidR="006A47ED">
        <w:rPr>
          <w:rFonts w:asciiTheme="majorHAnsi" w:hAnsiTheme="majorHAnsi"/>
          <w:sz w:val="20"/>
          <w:szCs w:val="20"/>
        </w:rPr>
        <w:t xml:space="preserve"> in order to target students’ needs</w:t>
      </w:r>
      <w:r>
        <w:rPr>
          <w:rFonts w:asciiTheme="majorHAnsi" w:hAnsiTheme="majorHAnsi"/>
          <w:sz w:val="20"/>
          <w:szCs w:val="20"/>
        </w:rPr>
        <w:t xml:space="preserve">. </w:t>
      </w:r>
    </w:p>
    <w:p w14:paraId="7BB29CC6"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4D8F7FBE" w14:textId="77777777" w:rsidR="00220AFB" w:rsidRDefault="006A47ED" w:rsidP="00F44022">
      <w:pPr>
        <w:ind w:firstLine="720"/>
        <w:rPr>
          <w:rFonts w:asciiTheme="majorHAnsi" w:hAnsiTheme="majorHAnsi"/>
          <w:sz w:val="20"/>
          <w:szCs w:val="20"/>
        </w:rPr>
      </w:pPr>
      <w:r>
        <w:rPr>
          <w:rFonts w:asciiTheme="majorHAnsi" w:hAnsiTheme="majorHAnsi"/>
          <w:sz w:val="20"/>
          <w:szCs w:val="20"/>
        </w:rPr>
        <w:t xml:space="preserve">Per our </w:t>
      </w:r>
      <w:r w:rsidR="00220AFB">
        <w:rPr>
          <w:rFonts w:asciiTheme="majorHAnsi" w:hAnsiTheme="majorHAnsi"/>
          <w:sz w:val="20"/>
          <w:szCs w:val="20"/>
        </w:rPr>
        <w:t xml:space="preserve">mid-year </w:t>
      </w:r>
      <w:r>
        <w:rPr>
          <w:rFonts w:asciiTheme="majorHAnsi" w:hAnsiTheme="majorHAnsi"/>
          <w:sz w:val="20"/>
          <w:szCs w:val="20"/>
        </w:rPr>
        <w:t xml:space="preserve">I </w:t>
      </w:r>
      <w:proofErr w:type="gramStart"/>
      <w:r>
        <w:rPr>
          <w:rFonts w:asciiTheme="majorHAnsi" w:hAnsiTheme="majorHAnsi"/>
          <w:sz w:val="20"/>
          <w:szCs w:val="20"/>
        </w:rPr>
        <w:t>Ready</w:t>
      </w:r>
      <w:proofErr w:type="gramEnd"/>
      <w:r>
        <w:rPr>
          <w:rFonts w:asciiTheme="majorHAnsi" w:hAnsiTheme="majorHAnsi"/>
          <w:sz w:val="20"/>
          <w:szCs w:val="20"/>
        </w:rPr>
        <w:t xml:space="preserve"> </w:t>
      </w:r>
      <w:r w:rsidR="00220AFB">
        <w:rPr>
          <w:rFonts w:asciiTheme="majorHAnsi" w:hAnsiTheme="majorHAnsi"/>
          <w:sz w:val="20"/>
          <w:szCs w:val="20"/>
        </w:rPr>
        <w:t xml:space="preserve">data collection the percentage of students displaying proficiency with standards </w:t>
      </w:r>
    </w:p>
    <w:p w14:paraId="3157A1A4" w14:textId="77777777" w:rsidR="00220AFB" w:rsidRDefault="00220AFB" w:rsidP="00F44022">
      <w:pPr>
        <w:ind w:firstLine="720"/>
        <w:rPr>
          <w:rFonts w:asciiTheme="majorHAnsi" w:hAnsiTheme="majorHAnsi"/>
          <w:sz w:val="20"/>
          <w:szCs w:val="20"/>
        </w:rPr>
      </w:pPr>
      <w:proofErr w:type="gramStart"/>
      <w:r>
        <w:rPr>
          <w:rFonts w:asciiTheme="majorHAnsi" w:hAnsiTheme="majorHAnsi"/>
          <w:sz w:val="20"/>
          <w:szCs w:val="20"/>
        </w:rPr>
        <w:t>taught</w:t>
      </w:r>
      <w:proofErr w:type="gramEnd"/>
      <w:r>
        <w:rPr>
          <w:rFonts w:asciiTheme="majorHAnsi" w:hAnsiTheme="majorHAnsi"/>
          <w:sz w:val="20"/>
          <w:szCs w:val="20"/>
        </w:rPr>
        <w:t xml:space="preserve"> thus far in the area of Reading are, 62% of our third graders, 55% of fourth graders, and 44% of </w:t>
      </w:r>
    </w:p>
    <w:p w14:paraId="7E974A8D" w14:textId="2E8246E7" w:rsidR="006A47ED" w:rsidRDefault="00220AFB" w:rsidP="00F44022">
      <w:pPr>
        <w:ind w:firstLine="720"/>
        <w:rPr>
          <w:rFonts w:asciiTheme="majorHAnsi" w:hAnsiTheme="majorHAnsi"/>
          <w:sz w:val="20"/>
          <w:szCs w:val="20"/>
        </w:rPr>
      </w:pPr>
      <w:proofErr w:type="gramStart"/>
      <w:r>
        <w:rPr>
          <w:rFonts w:asciiTheme="majorHAnsi" w:hAnsiTheme="majorHAnsi"/>
          <w:sz w:val="20"/>
          <w:szCs w:val="20"/>
        </w:rPr>
        <w:t>fifth</w:t>
      </w:r>
      <w:proofErr w:type="gramEnd"/>
      <w:r>
        <w:rPr>
          <w:rFonts w:asciiTheme="majorHAnsi" w:hAnsiTheme="majorHAnsi"/>
          <w:sz w:val="20"/>
          <w:szCs w:val="20"/>
        </w:rPr>
        <w:t xml:space="preserve"> graders.  Currently, 49% of third graders, 54% of fourth graders, and 36% of fifth graders have met </w:t>
      </w:r>
      <w:r>
        <w:rPr>
          <w:rFonts w:asciiTheme="majorHAnsi" w:hAnsiTheme="majorHAnsi"/>
          <w:sz w:val="20"/>
          <w:szCs w:val="20"/>
        </w:rPr>
        <w:tab/>
        <w:t xml:space="preserve">proficiency with concepts taught in Math. </w:t>
      </w:r>
    </w:p>
    <w:p w14:paraId="14E6DEA1" w14:textId="77777777" w:rsidR="005C0B0E" w:rsidRDefault="00220AFB" w:rsidP="00F44022">
      <w:pPr>
        <w:ind w:firstLine="720"/>
        <w:rPr>
          <w:rFonts w:asciiTheme="majorHAnsi" w:hAnsiTheme="majorHAnsi"/>
          <w:sz w:val="20"/>
          <w:szCs w:val="20"/>
        </w:rPr>
      </w:pPr>
      <w:r>
        <w:rPr>
          <w:rFonts w:asciiTheme="majorHAnsi" w:hAnsiTheme="majorHAnsi"/>
          <w:sz w:val="20"/>
          <w:szCs w:val="20"/>
        </w:rPr>
        <w:t>Our greatest concern and focal point of our goal</w:t>
      </w:r>
      <w:r w:rsidR="005C0B0E">
        <w:rPr>
          <w:rFonts w:asciiTheme="majorHAnsi" w:hAnsiTheme="majorHAnsi"/>
          <w:sz w:val="20"/>
          <w:szCs w:val="20"/>
        </w:rPr>
        <w:t>,</w:t>
      </w:r>
      <w:r>
        <w:rPr>
          <w:rFonts w:asciiTheme="majorHAnsi" w:hAnsiTheme="majorHAnsi"/>
          <w:sz w:val="20"/>
          <w:szCs w:val="20"/>
        </w:rPr>
        <w:t xml:space="preserve"> is the increase of our learning gains both school wide </w:t>
      </w:r>
    </w:p>
    <w:p w14:paraId="262E4B2E" w14:textId="77777777" w:rsidR="005C0B0E" w:rsidRDefault="00220AFB" w:rsidP="00F44022">
      <w:pPr>
        <w:ind w:firstLine="720"/>
        <w:rPr>
          <w:rFonts w:asciiTheme="majorHAnsi" w:hAnsiTheme="majorHAnsi"/>
          <w:sz w:val="20"/>
          <w:szCs w:val="20"/>
        </w:rPr>
      </w:pPr>
      <w:proofErr w:type="gramStart"/>
      <w:r>
        <w:rPr>
          <w:rFonts w:asciiTheme="majorHAnsi" w:hAnsiTheme="majorHAnsi"/>
          <w:sz w:val="20"/>
          <w:szCs w:val="20"/>
        </w:rPr>
        <w:t>and</w:t>
      </w:r>
      <w:proofErr w:type="gramEnd"/>
      <w:r>
        <w:rPr>
          <w:rFonts w:asciiTheme="majorHAnsi" w:hAnsiTheme="majorHAnsi"/>
          <w:sz w:val="20"/>
          <w:szCs w:val="20"/>
        </w:rPr>
        <w:t xml:space="preserve"> within our lowest quartile.  </w:t>
      </w:r>
      <w:r w:rsidR="005C0B0E">
        <w:rPr>
          <w:rFonts w:asciiTheme="majorHAnsi" w:hAnsiTheme="majorHAnsi"/>
          <w:sz w:val="20"/>
          <w:szCs w:val="20"/>
        </w:rPr>
        <w:t xml:space="preserve">Per I Ready we have identified that 54% of our fourth and fifth graders </w:t>
      </w:r>
    </w:p>
    <w:p w14:paraId="20DACF5E" w14:textId="77777777" w:rsidR="002B3AFC" w:rsidRDefault="005C0B0E" w:rsidP="00F44022">
      <w:pPr>
        <w:ind w:firstLine="720"/>
        <w:rPr>
          <w:rFonts w:asciiTheme="majorHAnsi" w:hAnsiTheme="majorHAnsi"/>
          <w:sz w:val="20"/>
          <w:szCs w:val="20"/>
        </w:rPr>
      </w:pPr>
      <w:proofErr w:type="gramStart"/>
      <w:r>
        <w:rPr>
          <w:rFonts w:asciiTheme="majorHAnsi" w:hAnsiTheme="majorHAnsi"/>
          <w:sz w:val="20"/>
          <w:szCs w:val="20"/>
        </w:rPr>
        <w:t>have</w:t>
      </w:r>
      <w:proofErr w:type="gramEnd"/>
      <w:r>
        <w:rPr>
          <w:rFonts w:asciiTheme="majorHAnsi" w:hAnsiTheme="majorHAnsi"/>
          <w:sz w:val="20"/>
          <w:szCs w:val="20"/>
        </w:rPr>
        <w:t xml:space="preserve"> met their typical expected growth in Reading.  While 38% of our fourth and fifth graders have </w:t>
      </w:r>
      <w:r>
        <w:rPr>
          <w:rFonts w:asciiTheme="majorHAnsi" w:hAnsiTheme="majorHAnsi"/>
          <w:sz w:val="20"/>
          <w:szCs w:val="20"/>
        </w:rPr>
        <w:tab/>
        <w:t xml:space="preserve">reached their typical expected growth in the area of Math. </w:t>
      </w:r>
      <w:r w:rsidR="002B3AFC">
        <w:rPr>
          <w:rFonts w:asciiTheme="majorHAnsi" w:hAnsiTheme="majorHAnsi"/>
          <w:sz w:val="20"/>
          <w:szCs w:val="20"/>
        </w:rPr>
        <w:t xml:space="preserve"> The understanding that learning gains can not </w:t>
      </w:r>
    </w:p>
    <w:p w14:paraId="7370907D" w14:textId="4EC16A7B" w:rsidR="00220AFB" w:rsidRPr="006A47ED" w:rsidRDefault="002B3AFC" w:rsidP="00F44022">
      <w:pPr>
        <w:ind w:firstLine="720"/>
        <w:rPr>
          <w:rFonts w:asciiTheme="majorHAnsi" w:hAnsiTheme="majorHAnsi"/>
          <w:sz w:val="20"/>
          <w:szCs w:val="20"/>
        </w:rPr>
      </w:pPr>
      <w:proofErr w:type="gramStart"/>
      <w:r>
        <w:rPr>
          <w:rFonts w:asciiTheme="majorHAnsi" w:hAnsiTheme="majorHAnsi"/>
          <w:sz w:val="20"/>
          <w:szCs w:val="20"/>
        </w:rPr>
        <w:t>be</w:t>
      </w:r>
      <w:proofErr w:type="gramEnd"/>
      <w:r>
        <w:rPr>
          <w:rFonts w:asciiTheme="majorHAnsi" w:hAnsiTheme="majorHAnsi"/>
          <w:sz w:val="20"/>
          <w:szCs w:val="20"/>
        </w:rPr>
        <w:t xml:space="preserve"> predicted directly by the students’ I Ready growth would be one of our gaps in data.  </w:t>
      </w:r>
    </w:p>
    <w:p w14:paraId="0E354255"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62B754E5" w14:textId="00C016DA" w:rsidR="007F43B6" w:rsidRPr="00C83B23" w:rsidRDefault="002B3AFC" w:rsidP="00F44022">
      <w:pPr>
        <w:ind w:firstLine="720"/>
        <w:rPr>
          <w:rFonts w:asciiTheme="majorHAnsi" w:hAnsiTheme="majorHAnsi"/>
          <w:sz w:val="20"/>
          <w:szCs w:val="20"/>
        </w:rPr>
      </w:pPr>
      <w:r>
        <w:rPr>
          <w:rFonts w:asciiTheme="majorHAnsi" w:hAnsiTheme="majorHAnsi"/>
          <w:sz w:val="20"/>
          <w:szCs w:val="20"/>
        </w:rPr>
        <w:t xml:space="preserve">With our goal for increase learning gains, our monitoring of student data will continue with the focus on </w:t>
      </w:r>
      <w:r>
        <w:rPr>
          <w:rFonts w:asciiTheme="majorHAnsi" w:hAnsiTheme="majorHAnsi"/>
          <w:sz w:val="20"/>
          <w:szCs w:val="20"/>
        </w:rPr>
        <w:tab/>
        <w:t xml:space="preserve">both mastery of skills and student’s individual growth. </w:t>
      </w:r>
      <w:r w:rsidR="006A47ED">
        <w:rPr>
          <w:rFonts w:asciiTheme="majorHAnsi" w:hAnsiTheme="majorHAnsi"/>
          <w:sz w:val="20"/>
          <w:szCs w:val="20"/>
        </w:rPr>
        <w:t xml:space="preserve">As we continue to follow our instructional </w:t>
      </w:r>
      <w:r>
        <w:rPr>
          <w:rFonts w:asciiTheme="majorHAnsi" w:hAnsiTheme="majorHAnsi"/>
          <w:sz w:val="20"/>
          <w:szCs w:val="20"/>
        </w:rPr>
        <w:tab/>
      </w:r>
      <w:r w:rsidR="006A47ED">
        <w:rPr>
          <w:rFonts w:asciiTheme="majorHAnsi" w:hAnsiTheme="majorHAnsi"/>
          <w:sz w:val="20"/>
          <w:szCs w:val="20"/>
        </w:rPr>
        <w:t xml:space="preserve">standards mapping at all grade levels, we continue to teach specific grade level standards in all content </w:t>
      </w:r>
      <w:r>
        <w:rPr>
          <w:rFonts w:asciiTheme="majorHAnsi" w:hAnsiTheme="majorHAnsi"/>
          <w:sz w:val="20"/>
          <w:szCs w:val="20"/>
        </w:rPr>
        <w:tab/>
      </w:r>
      <w:r w:rsidR="006A47ED">
        <w:rPr>
          <w:rFonts w:asciiTheme="majorHAnsi" w:hAnsiTheme="majorHAnsi"/>
          <w:sz w:val="20"/>
          <w:szCs w:val="20"/>
        </w:rPr>
        <w:t xml:space="preserve">areas.  Our progression in continuing to cover the standards have been slightly re-adjusted to provide </w:t>
      </w:r>
      <w:r>
        <w:rPr>
          <w:rFonts w:asciiTheme="majorHAnsi" w:hAnsiTheme="majorHAnsi"/>
          <w:sz w:val="20"/>
          <w:szCs w:val="20"/>
        </w:rPr>
        <w:tab/>
      </w:r>
      <w:r w:rsidR="006A47ED">
        <w:rPr>
          <w:rFonts w:asciiTheme="majorHAnsi" w:hAnsiTheme="majorHAnsi"/>
          <w:sz w:val="20"/>
          <w:szCs w:val="20"/>
        </w:rPr>
        <w:t>adequate time for skills needing remediation.</w:t>
      </w:r>
      <w:r>
        <w:rPr>
          <w:rFonts w:asciiTheme="majorHAnsi" w:hAnsiTheme="majorHAnsi"/>
          <w:sz w:val="20"/>
          <w:szCs w:val="20"/>
        </w:rPr>
        <w:t xml:space="preserve">  </w:t>
      </w:r>
      <w:r w:rsidR="00C83B23">
        <w:rPr>
          <w:rFonts w:asciiTheme="majorHAnsi" w:hAnsiTheme="majorHAnsi"/>
          <w:sz w:val="20"/>
          <w:szCs w:val="20"/>
        </w:rPr>
        <w:t xml:space="preserve">All grade levels will continue to follow their instructional </w:t>
      </w:r>
      <w:r>
        <w:rPr>
          <w:rFonts w:asciiTheme="majorHAnsi" w:hAnsiTheme="majorHAnsi"/>
          <w:sz w:val="20"/>
          <w:szCs w:val="20"/>
        </w:rPr>
        <w:tab/>
      </w:r>
      <w:r w:rsidR="00C83B23">
        <w:rPr>
          <w:rFonts w:asciiTheme="majorHAnsi" w:hAnsiTheme="majorHAnsi"/>
          <w:sz w:val="20"/>
          <w:szCs w:val="20"/>
        </w:rPr>
        <w:t>pacing maps th</w:t>
      </w:r>
      <w:r>
        <w:rPr>
          <w:rFonts w:asciiTheme="majorHAnsi" w:hAnsiTheme="majorHAnsi"/>
          <w:sz w:val="20"/>
          <w:szCs w:val="20"/>
        </w:rPr>
        <w:t xml:space="preserve">at have been revised after our </w:t>
      </w:r>
      <w:r w:rsidR="00C83B23">
        <w:rPr>
          <w:rFonts w:asciiTheme="majorHAnsi" w:hAnsiTheme="majorHAnsi"/>
          <w:sz w:val="20"/>
          <w:szCs w:val="20"/>
        </w:rPr>
        <w:t xml:space="preserve">mock FSA/I Ready Standards Assessment.  Small group </w:t>
      </w:r>
      <w:r>
        <w:rPr>
          <w:rFonts w:asciiTheme="majorHAnsi" w:hAnsiTheme="majorHAnsi"/>
          <w:sz w:val="20"/>
          <w:szCs w:val="20"/>
        </w:rPr>
        <w:tab/>
      </w:r>
      <w:r w:rsidR="00C83B23">
        <w:rPr>
          <w:rFonts w:asciiTheme="majorHAnsi" w:hAnsiTheme="majorHAnsi"/>
          <w:sz w:val="20"/>
          <w:szCs w:val="20"/>
        </w:rPr>
        <w:t>instruction wil</w:t>
      </w:r>
      <w:r>
        <w:rPr>
          <w:rFonts w:asciiTheme="majorHAnsi" w:hAnsiTheme="majorHAnsi"/>
          <w:sz w:val="20"/>
          <w:szCs w:val="20"/>
        </w:rPr>
        <w:t xml:space="preserve">l continue to be a focus for </w:t>
      </w:r>
      <w:r w:rsidR="00C83B23">
        <w:rPr>
          <w:rFonts w:asciiTheme="majorHAnsi" w:hAnsiTheme="majorHAnsi"/>
          <w:sz w:val="20"/>
          <w:szCs w:val="20"/>
        </w:rPr>
        <w:t xml:space="preserve">instruction, </w:t>
      </w:r>
      <w:proofErr w:type="spellStart"/>
      <w:r w:rsidR="00C83B23">
        <w:rPr>
          <w:rFonts w:asciiTheme="majorHAnsi" w:hAnsiTheme="majorHAnsi"/>
          <w:sz w:val="20"/>
          <w:szCs w:val="20"/>
        </w:rPr>
        <w:t>reteaching</w:t>
      </w:r>
      <w:proofErr w:type="spellEnd"/>
      <w:r w:rsidR="00C83B23">
        <w:rPr>
          <w:rFonts w:asciiTheme="majorHAnsi" w:hAnsiTheme="majorHAnsi"/>
          <w:sz w:val="20"/>
          <w:szCs w:val="20"/>
        </w:rPr>
        <w:t xml:space="preserve"> and remediation of standards and skills </w:t>
      </w:r>
      <w:r>
        <w:rPr>
          <w:rFonts w:asciiTheme="majorHAnsi" w:hAnsiTheme="majorHAnsi"/>
          <w:sz w:val="20"/>
          <w:szCs w:val="20"/>
        </w:rPr>
        <w:tab/>
      </w:r>
      <w:r w:rsidR="00C83B23">
        <w:rPr>
          <w:rFonts w:asciiTheme="majorHAnsi" w:hAnsiTheme="majorHAnsi"/>
          <w:sz w:val="20"/>
          <w:szCs w:val="20"/>
        </w:rPr>
        <w:t>nee</w:t>
      </w:r>
      <w:r>
        <w:rPr>
          <w:rFonts w:asciiTheme="majorHAnsi" w:hAnsiTheme="majorHAnsi"/>
          <w:sz w:val="20"/>
          <w:szCs w:val="20"/>
        </w:rPr>
        <w:t xml:space="preserve">ded in both Reading and Math.  </w:t>
      </w:r>
      <w:r w:rsidR="00C83B23">
        <w:rPr>
          <w:rFonts w:asciiTheme="majorHAnsi" w:hAnsiTheme="majorHAnsi"/>
          <w:sz w:val="20"/>
          <w:szCs w:val="20"/>
        </w:rPr>
        <w:t>Independent/center activities will be revised to meet students’ need</w:t>
      </w:r>
      <w:r>
        <w:rPr>
          <w:rFonts w:asciiTheme="majorHAnsi" w:hAnsiTheme="majorHAnsi"/>
          <w:sz w:val="20"/>
          <w:szCs w:val="20"/>
        </w:rPr>
        <w:t xml:space="preserve">s </w:t>
      </w:r>
      <w:r>
        <w:rPr>
          <w:rFonts w:asciiTheme="majorHAnsi" w:hAnsiTheme="majorHAnsi"/>
          <w:sz w:val="20"/>
          <w:szCs w:val="20"/>
        </w:rPr>
        <w:tab/>
        <w:t xml:space="preserve">and I Ready will be used for </w:t>
      </w:r>
      <w:r w:rsidR="00C83B23">
        <w:rPr>
          <w:rFonts w:asciiTheme="majorHAnsi" w:hAnsiTheme="majorHAnsi"/>
          <w:sz w:val="20"/>
          <w:szCs w:val="20"/>
        </w:rPr>
        <w:t xml:space="preserve">remediation and </w:t>
      </w:r>
      <w:proofErr w:type="spellStart"/>
      <w:r w:rsidR="00C83B23">
        <w:rPr>
          <w:rFonts w:asciiTheme="majorHAnsi" w:hAnsiTheme="majorHAnsi"/>
          <w:sz w:val="20"/>
          <w:szCs w:val="20"/>
        </w:rPr>
        <w:t>reteaching</w:t>
      </w:r>
      <w:proofErr w:type="spellEnd"/>
      <w:r w:rsidR="00C83B23">
        <w:rPr>
          <w:rFonts w:asciiTheme="majorHAnsi" w:hAnsiTheme="majorHAnsi"/>
          <w:sz w:val="20"/>
          <w:szCs w:val="20"/>
        </w:rPr>
        <w:t xml:space="preserve"> as well.  </w:t>
      </w:r>
    </w:p>
    <w:p w14:paraId="711B7B62" w14:textId="531D1063" w:rsidR="005D768D" w:rsidRPr="00F1603A" w:rsidRDefault="005D768D" w:rsidP="00F44022">
      <w:pPr>
        <w:rPr>
          <w:rFonts w:asciiTheme="majorHAnsi" w:hAnsiTheme="majorHAns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4DD34E52" w14:textId="0753B04D" w:rsidR="00D72BB2" w:rsidRPr="007B52F1" w:rsidRDefault="00D72BB2" w:rsidP="00D72BB2">
      <w:pPr>
        <w:ind w:left="720"/>
        <w:rPr>
          <w:rFonts w:asciiTheme="majorHAnsi" w:hAnsiTheme="majorHAnsi"/>
          <w:sz w:val="20"/>
          <w:szCs w:val="20"/>
        </w:rPr>
      </w:pPr>
      <w:r>
        <w:rPr>
          <w:rFonts w:asciiTheme="majorHAnsi" w:hAnsiTheme="majorHAnsi"/>
          <w:sz w:val="20"/>
          <w:szCs w:val="20"/>
        </w:rPr>
        <w:t xml:space="preserve">Within grade level PLCs, teams have been sharing best practices for instruction and fine tuning resources to teach standards in a more-timely and effective manner.  Student intervention groups are flexible to meet specific needs.   </w:t>
      </w:r>
    </w:p>
    <w:p w14:paraId="6E585693"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064084F9" w14:textId="712B2380" w:rsidR="00D72BB2" w:rsidRPr="00D72BB2" w:rsidRDefault="00D72BB2" w:rsidP="00F44022">
      <w:pPr>
        <w:ind w:firstLine="720"/>
        <w:rPr>
          <w:rFonts w:asciiTheme="majorHAnsi" w:hAnsiTheme="majorHAnsi"/>
          <w:sz w:val="20"/>
          <w:szCs w:val="20"/>
        </w:rPr>
      </w:pPr>
      <w:r>
        <w:rPr>
          <w:rFonts w:asciiTheme="majorHAnsi" w:hAnsiTheme="majorHAnsi"/>
          <w:sz w:val="20"/>
          <w:szCs w:val="20"/>
        </w:rPr>
        <w:t xml:space="preserve">Continuous classroom walk </w:t>
      </w:r>
      <w:proofErr w:type="spellStart"/>
      <w:r>
        <w:rPr>
          <w:rFonts w:asciiTheme="majorHAnsi" w:hAnsiTheme="majorHAnsi"/>
          <w:sz w:val="20"/>
          <w:szCs w:val="20"/>
        </w:rPr>
        <w:t>throughs</w:t>
      </w:r>
      <w:proofErr w:type="spellEnd"/>
      <w:r>
        <w:rPr>
          <w:rFonts w:asciiTheme="majorHAnsi" w:hAnsiTheme="majorHAnsi"/>
          <w:sz w:val="20"/>
          <w:szCs w:val="20"/>
        </w:rPr>
        <w:t xml:space="preserve"> and on-going Data Chats.  </w:t>
      </w:r>
    </w:p>
    <w:p w14:paraId="09ECA3F9" w14:textId="77777777" w:rsidR="00D72BB2"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w:t>
      </w:r>
    </w:p>
    <w:p w14:paraId="4DFE4082" w14:textId="0F517535" w:rsidR="00F44022" w:rsidRPr="00D72BB2" w:rsidRDefault="00D72BB2" w:rsidP="00D72BB2">
      <w:pPr>
        <w:ind w:left="720"/>
        <w:rPr>
          <w:rFonts w:asciiTheme="majorHAnsi" w:hAnsiTheme="majorHAnsi"/>
          <w:sz w:val="20"/>
          <w:szCs w:val="20"/>
        </w:rPr>
      </w:pPr>
      <w:r>
        <w:rPr>
          <w:rFonts w:asciiTheme="majorHAnsi" w:hAnsiTheme="majorHAnsi"/>
          <w:sz w:val="20"/>
          <w:szCs w:val="20"/>
        </w:rPr>
        <w:t xml:space="preserve">Continuous communication of expectations with follow through. </w:t>
      </w:r>
      <w:r w:rsidR="00F44022" w:rsidRPr="005D768D">
        <w:rPr>
          <w:rFonts w:asciiTheme="majorHAnsi" w:hAnsiTheme="majorHAnsi"/>
          <w:i/>
          <w:sz w:val="20"/>
          <w:szCs w:val="20"/>
        </w:rPr>
        <w:t xml:space="preserve"> </w:t>
      </w:r>
    </w:p>
    <w:p w14:paraId="2DFDA5DA"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6E37016D" w14:textId="77777777" w:rsidR="00085887" w:rsidRDefault="00D72BB2" w:rsidP="003909BB">
      <w:pPr>
        <w:ind w:firstLine="720"/>
        <w:rPr>
          <w:rFonts w:asciiTheme="majorHAnsi" w:hAnsiTheme="majorHAnsi"/>
          <w:sz w:val="20"/>
          <w:szCs w:val="20"/>
        </w:rPr>
      </w:pPr>
      <w:r>
        <w:rPr>
          <w:rFonts w:asciiTheme="majorHAnsi" w:hAnsiTheme="majorHAnsi"/>
          <w:sz w:val="20"/>
          <w:szCs w:val="20"/>
        </w:rPr>
        <w:t xml:space="preserve">Minimizing interruptions to instructional time and focusing solely on rigorous instructional practices.  </w:t>
      </w:r>
      <w:r>
        <w:rPr>
          <w:rFonts w:asciiTheme="majorHAnsi" w:hAnsiTheme="majorHAnsi"/>
          <w:sz w:val="20"/>
          <w:szCs w:val="20"/>
        </w:rPr>
        <w:tab/>
        <w:t xml:space="preserve">Continued staff development for best practices for math small group instruction and Balanced Literacy </w:t>
      </w:r>
      <w:r>
        <w:rPr>
          <w:rFonts w:asciiTheme="majorHAnsi" w:hAnsiTheme="majorHAnsi"/>
          <w:sz w:val="20"/>
          <w:szCs w:val="20"/>
        </w:rPr>
        <w:tab/>
        <w:t>school-wide.</w:t>
      </w:r>
      <w:r w:rsidR="00085887">
        <w:rPr>
          <w:rFonts w:asciiTheme="majorHAnsi" w:hAnsiTheme="majorHAnsi"/>
          <w:sz w:val="20"/>
          <w:szCs w:val="20"/>
        </w:rPr>
        <w:t xml:space="preserve">  We will also continue to provide push in and pull out support that is monitored and adjusted </w:t>
      </w:r>
    </w:p>
    <w:p w14:paraId="7733CA28" w14:textId="171C8A82" w:rsidR="00D72BB2" w:rsidRDefault="00085887" w:rsidP="003909BB">
      <w:pPr>
        <w:ind w:firstLine="720"/>
        <w:rPr>
          <w:rFonts w:asciiTheme="majorHAnsi" w:hAnsiTheme="majorHAnsi"/>
          <w:i/>
          <w:sz w:val="20"/>
          <w:szCs w:val="20"/>
        </w:rPr>
      </w:pPr>
      <w:proofErr w:type="gramStart"/>
      <w:r>
        <w:rPr>
          <w:rFonts w:asciiTheme="majorHAnsi" w:hAnsiTheme="majorHAnsi"/>
          <w:sz w:val="20"/>
          <w:szCs w:val="20"/>
        </w:rPr>
        <w:t>based</w:t>
      </w:r>
      <w:proofErr w:type="gramEnd"/>
      <w:r>
        <w:rPr>
          <w:rFonts w:asciiTheme="majorHAnsi" w:hAnsiTheme="majorHAnsi"/>
          <w:sz w:val="20"/>
          <w:szCs w:val="20"/>
        </w:rPr>
        <w:t xml:space="preserve"> on data. </w:t>
      </w:r>
    </w:p>
    <w:p w14:paraId="206A91B1" w14:textId="77777777" w:rsidR="00755D1B" w:rsidRPr="005D768D" w:rsidRDefault="00755D1B" w:rsidP="003909BB">
      <w:pPr>
        <w:ind w:firstLine="720"/>
        <w:rPr>
          <w:rFonts w:asciiTheme="majorHAnsi" w:hAnsiTheme="majorHAnsi"/>
          <w:bCs/>
          <w:i/>
          <w:iCs/>
          <w:sz w:val="20"/>
          <w:szCs w:val="20"/>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lastRenderedPageBreak/>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585D5243" w14:textId="424061B8" w:rsidR="00687E90" w:rsidRPr="006D7528" w:rsidRDefault="0082797D" w:rsidP="00687E90">
      <w:pPr>
        <w:ind w:left="720"/>
        <w:rPr>
          <w:rFonts w:asciiTheme="majorHAnsi" w:hAnsiTheme="majorHAnsi"/>
          <w:sz w:val="20"/>
          <w:szCs w:val="20"/>
        </w:rPr>
      </w:pPr>
      <w:r>
        <w:rPr>
          <w:rFonts w:asciiTheme="majorHAnsi" w:hAnsiTheme="majorHAnsi"/>
          <w:sz w:val="20"/>
          <w:szCs w:val="20"/>
        </w:rPr>
        <w:t>All grade level teachers have participated</w:t>
      </w:r>
      <w:r w:rsidR="00687E90">
        <w:rPr>
          <w:rFonts w:asciiTheme="majorHAnsi" w:hAnsiTheme="majorHAnsi"/>
          <w:sz w:val="20"/>
          <w:szCs w:val="20"/>
        </w:rPr>
        <w:t xml:space="preserve"> in county provided balanced literacy and guided reading group trainings. </w:t>
      </w:r>
      <w:r>
        <w:rPr>
          <w:rFonts w:asciiTheme="majorHAnsi" w:hAnsiTheme="majorHAnsi"/>
          <w:sz w:val="20"/>
          <w:szCs w:val="20"/>
        </w:rPr>
        <w:t>Responsive literacy training was provided to all teachers.  Several teachers participated in the Guided Writing training and Math Standards training with support provided by the math department specific to each grade level’s needs.  Through</w:t>
      </w:r>
      <w:r w:rsidR="00687E90">
        <w:rPr>
          <w:rFonts w:asciiTheme="majorHAnsi" w:hAnsiTheme="majorHAnsi"/>
          <w:sz w:val="20"/>
          <w:szCs w:val="20"/>
        </w:rPr>
        <w:t xml:space="preserve"> </w:t>
      </w:r>
      <w:r>
        <w:rPr>
          <w:rFonts w:asciiTheme="majorHAnsi" w:hAnsiTheme="majorHAnsi"/>
          <w:sz w:val="20"/>
          <w:szCs w:val="20"/>
        </w:rPr>
        <w:t xml:space="preserve">the Small Group, BAS Implementation, </w:t>
      </w:r>
      <w:r w:rsidR="00687E90">
        <w:rPr>
          <w:rFonts w:asciiTheme="majorHAnsi" w:hAnsiTheme="majorHAnsi"/>
          <w:sz w:val="20"/>
          <w:szCs w:val="20"/>
        </w:rPr>
        <w:t>Balanced Literacy</w:t>
      </w:r>
      <w:r>
        <w:rPr>
          <w:rFonts w:asciiTheme="majorHAnsi" w:hAnsiTheme="majorHAnsi"/>
          <w:sz w:val="20"/>
          <w:szCs w:val="20"/>
        </w:rPr>
        <w:t xml:space="preserve"> and Math</w:t>
      </w:r>
      <w:r w:rsidR="00687E90">
        <w:rPr>
          <w:rFonts w:asciiTheme="majorHAnsi" w:hAnsiTheme="majorHAnsi"/>
          <w:sz w:val="20"/>
          <w:szCs w:val="20"/>
        </w:rPr>
        <w:t xml:space="preserve"> trainings, our teachers are broadening and refreshing instructional practices and strategies to meet students’ individual needs.  We are implementing a more balanced and guided approach to literacy utilizing the Literacy Continuum as well as guided leveled readers that are available to all teachers for all grade levels. This will ensure that we teach the standards for all content areas and meet individual student’s needs to close academic gaps.   This practice drives the continued regrouping of students for interventions and instructional purposes within teacher’s guided reading groups.</w:t>
      </w:r>
      <w:r>
        <w:rPr>
          <w:rFonts w:asciiTheme="majorHAnsi" w:hAnsiTheme="majorHAnsi"/>
          <w:sz w:val="20"/>
          <w:szCs w:val="20"/>
        </w:rPr>
        <w:t xml:space="preserve">  The purchase of resources to support the learning from trainings has helped teachers implement instructional practices to help students reinforce skills. </w:t>
      </w:r>
    </w:p>
    <w:p w14:paraId="0F29BEBE" w14:textId="77777777" w:rsidR="00687E90" w:rsidRDefault="00687E90" w:rsidP="00687E90">
      <w:pPr>
        <w:rPr>
          <w:rFonts w:asciiTheme="majorHAnsi" w:hAnsiTheme="majorHAnsi"/>
          <w:i/>
          <w:sz w:val="20"/>
          <w:szCs w:val="20"/>
        </w:rPr>
      </w:pPr>
    </w:p>
    <w:p w14:paraId="65FDD9B4" w14:textId="77777777" w:rsidR="005D768D" w:rsidRPr="00687E90" w:rsidRDefault="005D768D" w:rsidP="00F44022">
      <w:pPr>
        <w:rPr>
          <w:rFonts w:asciiTheme="majorHAnsi" w:hAnsiTheme="majorHAnsi"/>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07F6A04" w14:textId="77777777" w:rsidR="00687E90" w:rsidRDefault="00687E90" w:rsidP="00687E90">
      <w:pPr>
        <w:ind w:left="720"/>
        <w:rPr>
          <w:rFonts w:asciiTheme="majorHAnsi" w:hAnsiTheme="majorHAnsi"/>
          <w:i/>
          <w:sz w:val="20"/>
          <w:szCs w:val="20"/>
        </w:rPr>
      </w:pPr>
      <w:r>
        <w:rPr>
          <w:rFonts w:asciiTheme="majorHAnsi" w:hAnsiTheme="majorHAnsi"/>
          <w:i/>
          <w:sz w:val="20"/>
          <w:szCs w:val="20"/>
        </w:rPr>
        <w:t xml:space="preserve">A.  How will your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7312E062" w14:textId="0E6C162D" w:rsidR="00687E90" w:rsidRPr="003B6927" w:rsidRDefault="00687E90" w:rsidP="00687E90">
      <w:pPr>
        <w:ind w:left="720"/>
        <w:rPr>
          <w:rFonts w:asciiTheme="majorHAnsi" w:hAnsiTheme="majorHAnsi"/>
          <w:sz w:val="20"/>
          <w:szCs w:val="20"/>
        </w:rPr>
      </w:pPr>
      <w:r>
        <w:rPr>
          <w:rFonts w:asciiTheme="majorHAnsi" w:hAnsiTheme="majorHAnsi"/>
          <w:sz w:val="20"/>
          <w:szCs w:val="20"/>
        </w:rPr>
        <w:t>We will continue to meet students’ needs through small, guided group instruction and balanced literacy to progress towards proficiency of the standards and mastery of reading skills appropriate for each grade level. While integrating other areas of study i</w:t>
      </w:r>
      <w:r w:rsidR="00DA4654">
        <w:rPr>
          <w:rFonts w:asciiTheme="majorHAnsi" w:hAnsiTheme="majorHAnsi"/>
          <w:sz w:val="20"/>
          <w:szCs w:val="20"/>
        </w:rPr>
        <w:t>nto our guided instruction s</w:t>
      </w:r>
      <w:r>
        <w:rPr>
          <w:rFonts w:asciiTheme="majorHAnsi" w:hAnsiTheme="majorHAnsi"/>
          <w:sz w:val="20"/>
          <w:szCs w:val="20"/>
        </w:rPr>
        <w:t xml:space="preserve">uch as math, science, and social studies topics. </w:t>
      </w:r>
      <w:r w:rsidR="00DA4654">
        <w:rPr>
          <w:rFonts w:asciiTheme="majorHAnsi" w:hAnsiTheme="majorHAnsi"/>
          <w:sz w:val="20"/>
          <w:szCs w:val="20"/>
        </w:rPr>
        <w:t>We will also continue to engage our students in Science content application opportunities.</w:t>
      </w:r>
      <w:bookmarkStart w:id="0" w:name="_GoBack"/>
      <w:bookmarkEnd w:id="0"/>
    </w:p>
    <w:p w14:paraId="36371400" w14:textId="77777777" w:rsidR="00687E90" w:rsidRDefault="00687E90" w:rsidP="00687E90">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7A071C56" w14:textId="77777777" w:rsidR="00687E90" w:rsidRPr="003B6927" w:rsidRDefault="00687E90" w:rsidP="00687E90">
      <w:pPr>
        <w:ind w:left="720"/>
        <w:rPr>
          <w:rFonts w:asciiTheme="majorHAnsi" w:hAnsiTheme="majorHAnsi"/>
          <w:sz w:val="20"/>
          <w:szCs w:val="20"/>
        </w:rPr>
      </w:pPr>
      <w:r>
        <w:rPr>
          <w:rFonts w:asciiTheme="majorHAnsi" w:hAnsiTheme="majorHAnsi"/>
          <w:sz w:val="20"/>
          <w:szCs w:val="20"/>
        </w:rPr>
        <w:t>We want to increase learning gains in both ELA and Math within our lowest 30</w:t>
      </w:r>
      <w:r w:rsidRPr="003B6927">
        <w:rPr>
          <w:rFonts w:asciiTheme="majorHAnsi" w:hAnsiTheme="majorHAnsi"/>
          <w:sz w:val="20"/>
          <w:szCs w:val="20"/>
          <w:vertAlign w:val="superscript"/>
        </w:rPr>
        <w:t>th</w:t>
      </w:r>
      <w:r>
        <w:rPr>
          <w:rFonts w:asciiTheme="majorHAnsi" w:hAnsiTheme="majorHAnsi"/>
          <w:sz w:val="20"/>
          <w:szCs w:val="20"/>
        </w:rPr>
        <w:t xml:space="preserve"> percentile and increase the understanding of Science standards for our students. </w:t>
      </w:r>
    </w:p>
    <w:p w14:paraId="7DD7155C" w14:textId="77777777" w:rsidR="00687E90" w:rsidRDefault="00687E90" w:rsidP="00687E90">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3F5B7005" w14:textId="178ED555" w:rsidR="00687E90" w:rsidRPr="003B6927" w:rsidRDefault="00687E90" w:rsidP="00687E90">
      <w:pPr>
        <w:ind w:left="720"/>
        <w:rPr>
          <w:rFonts w:asciiTheme="majorHAnsi" w:hAnsiTheme="majorHAnsi"/>
          <w:sz w:val="20"/>
          <w:szCs w:val="20"/>
        </w:rPr>
      </w:pPr>
      <w:r>
        <w:rPr>
          <w:rFonts w:asciiTheme="majorHAnsi" w:hAnsiTheme="majorHAnsi"/>
          <w:sz w:val="20"/>
          <w:szCs w:val="20"/>
        </w:rPr>
        <w:t>At this time, we are currently administering</w:t>
      </w:r>
      <w:r w:rsidR="00C27836">
        <w:rPr>
          <w:rFonts w:asciiTheme="majorHAnsi" w:hAnsiTheme="majorHAnsi"/>
          <w:sz w:val="20"/>
          <w:szCs w:val="20"/>
        </w:rPr>
        <w:t xml:space="preserve"> Mock Testing in the </w:t>
      </w:r>
      <w:proofErr w:type="spellStart"/>
      <w:r w:rsidR="00C27836">
        <w:rPr>
          <w:rFonts w:asciiTheme="majorHAnsi" w:hAnsiTheme="majorHAnsi"/>
          <w:sz w:val="20"/>
          <w:szCs w:val="20"/>
        </w:rPr>
        <w:t>Iready</w:t>
      </w:r>
      <w:proofErr w:type="spellEnd"/>
      <w:r w:rsidR="00C27836">
        <w:rPr>
          <w:rFonts w:asciiTheme="majorHAnsi" w:hAnsiTheme="majorHAnsi"/>
          <w:sz w:val="20"/>
          <w:szCs w:val="20"/>
        </w:rPr>
        <w:t xml:space="preserve"> program</w:t>
      </w:r>
      <w:r>
        <w:rPr>
          <w:rFonts w:asciiTheme="majorHAnsi" w:hAnsiTheme="majorHAnsi"/>
          <w:sz w:val="20"/>
          <w:szCs w:val="20"/>
        </w:rPr>
        <w:t xml:space="preserve"> for stu</w:t>
      </w:r>
      <w:r w:rsidR="00C27836">
        <w:rPr>
          <w:rFonts w:asciiTheme="majorHAnsi" w:hAnsiTheme="majorHAnsi"/>
          <w:sz w:val="20"/>
          <w:szCs w:val="20"/>
        </w:rPr>
        <w:t>dents in grade 3-5 in ELA and Math. The BSA will be administered for 5</w:t>
      </w:r>
      <w:r w:rsidR="00C27836" w:rsidRPr="00C27836">
        <w:rPr>
          <w:rFonts w:asciiTheme="majorHAnsi" w:hAnsiTheme="majorHAnsi"/>
          <w:sz w:val="20"/>
          <w:szCs w:val="20"/>
          <w:vertAlign w:val="superscript"/>
        </w:rPr>
        <w:t>th</w:t>
      </w:r>
      <w:r w:rsidR="00C27836">
        <w:rPr>
          <w:rFonts w:asciiTheme="majorHAnsi" w:hAnsiTheme="majorHAnsi"/>
          <w:sz w:val="20"/>
          <w:szCs w:val="20"/>
        </w:rPr>
        <w:t xml:space="preserve"> grade in Science. </w:t>
      </w:r>
      <w:r>
        <w:rPr>
          <w:rFonts w:asciiTheme="majorHAnsi" w:hAnsiTheme="majorHAnsi"/>
          <w:sz w:val="20"/>
          <w:szCs w:val="20"/>
        </w:rPr>
        <w:t xml:space="preserve">Once complete we will review and disaggregate </w:t>
      </w:r>
      <w:proofErr w:type="spellStart"/>
      <w:r w:rsidR="00C27836">
        <w:rPr>
          <w:rFonts w:asciiTheme="majorHAnsi" w:hAnsiTheme="majorHAnsi"/>
          <w:sz w:val="20"/>
          <w:szCs w:val="20"/>
        </w:rPr>
        <w:t>Iready</w:t>
      </w:r>
      <w:proofErr w:type="spellEnd"/>
      <w:r w:rsidR="00C27836">
        <w:rPr>
          <w:rFonts w:asciiTheme="majorHAnsi" w:hAnsiTheme="majorHAnsi"/>
          <w:sz w:val="20"/>
          <w:szCs w:val="20"/>
        </w:rPr>
        <w:t xml:space="preserve"> and BSA</w:t>
      </w:r>
      <w:r>
        <w:rPr>
          <w:rFonts w:asciiTheme="majorHAnsi" w:hAnsiTheme="majorHAnsi"/>
          <w:sz w:val="20"/>
          <w:szCs w:val="20"/>
        </w:rPr>
        <w:t xml:space="preserve"> data, along with our on-going data to revisit our “mapping” of standards and make adjustments to instructional groups for remediation and enrichment purposes. </w:t>
      </w:r>
    </w:p>
    <w:p w14:paraId="31E54490" w14:textId="77777777" w:rsidR="00687E90" w:rsidRDefault="00687E90" w:rsidP="00687E90">
      <w:pPr>
        <w:ind w:left="720"/>
        <w:rPr>
          <w:rFonts w:asciiTheme="majorHAnsi" w:hAnsiTheme="majorHAnsi"/>
          <w:i/>
          <w:sz w:val="20"/>
          <w:szCs w:val="20"/>
        </w:rPr>
      </w:pPr>
    </w:p>
    <w:p w14:paraId="43840C7F" w14:textId="77777777" w:rsidR="00687E90" w:rsidRDefault="00687E90" w:rsidP="00687E90">
      <w:pPr>
        <w:ind w:left="720"/>
        <w:rPr>
          <w:rFonts w:asciiTheme="majorHAnsi" w:hAnsiTheme="majorHAnsi"/>
          <w:i/>
          <w:sz w:val="20"/>
          <w:szCs w:val="20"/>
        </w:rPr>
      </w:pP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085887"/>
    <w:rsid w:val="00195615"/>
    <w:rsid w:val="00220AFB"/>
    <w:rsid w:val="00250C45"/>
    <w:rsid w:val="002B3AFC"/>
    <w:rsid w:val="002C3017"/>
    <w:rsid w:val="002F0347"/>
    <w:rsid w:val="003909BB"/>
    <w:rsid w:val="0042357A"/>
    <w:rsid w:val="004C41CD"/>
    <w:rsid w:val="004F3C46"/>
    <w:rsid w:val="00554BF1"/>
    <w:rsid w:val="005B0837"/>
    <w:rsid w:val="005C0B0E"/>
    <w:rsid w:val="005D2080"/>
    <w:rsid w:val="005D768D"/>
    <w:rsid w:val="0062185D"/>
    <w:rsid w:val="006408FB"/>
    <w:rsid w:val="00666BFE"/>
    <w:rsid w:val="00687E90"/>
    <w:rsid w:val="006A47ED"/>
    <w:rsid w:val="006C2D57"/>
    <w:rsid w:val="00750009"/>
    <w:rsid w:val="00755D1B"/>
    <w:rsid w:val="007F43B6"/>
    <w:rsid w:val="00807F66"/>
    <w:rsid w:val="0082797D"/>
    <w:rsid w:val="008E26C6"/>
    <w:rsid w:val="00A21D03"/>
    <w:rsid w:val="00B42F96"/>
    <w:rsid w:val="00C27836"/>
    <w:rsid w:val="00C7667D"/>
    <w:rsid w:val="00C83B23"/>
    <w:rsid w:val="00D72BB2"/>
    <w:rsid w:val="00DA4654"/>
    <w:rsid w:val="00E53DA5"/>
    <w:rsid w:val="00F1603A"/>
    <w:rsid w:val="00F41184"/>
    <w:rsid w:val="00F44022"/>
    <w:rsid w:val="00FF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Yahira M. Tamayo</cp:lastModifiedBy>
  <cp:revision>12</cp:revision>
  <cp:lastPrinted>2016-02-03T18:28:00Z</cp:lastPrinted>
  <dcterms:created xsi:type="dcterms:W3CDTF">2019-02-04T23:22:00Z</dcterms:created>
  <dcterms:modified xsi:type="dcterms:W3CDTF">2019-02-12T00:36:00Z</dcterms:modified>
</cp:coreProperties>
</file>