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ADB9" w14:textId="77777777" w:rsidR="00CF5756" w:rsidRPr="00F75E4F" w:rsidRDefault="00CF5756" w:rsidP="00CF5756">
      <w:pPr>
        <w:jc w:val="center"/>
        <w:rPr>
          <w:rFonts w:asciiTheme="majorHAnsi" w:hAnsiTheme="majorHAnsi"/>
          <w:b/>
          <w:sz w:val="40"/>
          <w:szCs w:val="40"/>
        </w:rPr>
      </w:pPr>
      <w:r w:rsidRPr="00F75E4F">
        <w:rPr>
          <w:rFonts w:asciiTheme="majorHAnsi" w:hAnsiTheme="majorHAnsi"/>
          <w:b/>
          <w:sz w:val="40"/>
          <w:szCs w:val="40"/>
        </w:rPr>
        <w:t xml:space="preserve">SCHOOL IMPROVEMENT MID-YEAR REFLECTION </w:t>
      </w:r>
    </w:p>
    <w:p w14:paraId="04A6648F" w14:textId="77777777" w:rsidR="00CF5756" w:rsidRDefault="00CF5756" w:rsidP="00CF5756">
      <w:pPr>
        <w:jc w:val="center"/>
        <w:rPr>
          <w:rFonts w:asciiTheme="majorHAnsi" w:hAnsiTheme="majorHAnsi"/>
          <w:b/>
          <w:sz w:val="40"/>
          <w:szCs w:val="40"/>
        </w:rPr>
      </w:pPr>
    </w:p>
    <w:p w14:paraId="7E6C66F6" w14:textId="77777777" w:rsidR="00CF5756" w:rsidRPr="00F75E4F" w:rsidRDefault="00CF5756" w:rsidP="00F75E4F">
      <w:pPr>
        <w:jc w:val="both"/>
        <w:rPr>
          <w:b/>
          <w:color w:val="000000"/>
          <w:sz w:val="24"/>
          <w:szCs w:val="24"/>
        </w:rPr>
      </w:pPr>
      <w:r w:rsidRPr="00F75E4F">
        <w:rPr>
          <w:rFonts w:asciiTheme="majorHAnsi" w:hAnsiTheme="majorHAnsi"/>
          <w:b/>
          <w:i/>
          <w:sz w:val="24"/>
          <w:szCs w:val="24"/>
          <w:u w:val="single"/>
        </w:rPr>
        <w:t>Directions for School Leadership Team:</w:t>
      </w:r>
      <w:r w:rsidRPr="00F75E4F">
        <w:rPr>
          <w:rFonts w:asciiTheme="majorHAnsi" w:hAnsiTheme="majorHAnsi"/>
          <w:b/>
          <w:sz w:val="24"/>
          <w:szCs w:val="24"/>
        </w:rPr>
        <w:t xml:space="preserve">  </w:t>
      </w:r>
      <w:r w:rsidRPr="00F75E4F">
        <w:rPr>
          <w:rFonts w:asciiTheme="majorHAnsi" w:hAnsiTheme="majorHAnsi"/>
          <w:sz w:val="24"/>
          <w:szCs w:val="24"/>
        </w:rPr>
        <w:t xml:space="preserve">As part of the </w:t>
      </w:r>
      <w:r w:rsidR="00F75E4F" w:rsidRPr="00F75E4F">
        <w:rPr>
          <w:rFonts w:asciiTheme="majorHAnsi" w:hAnsiTheme="majorHAnsi"/>
          <w:sz w:val="24"/>
          <w:szCs w:val="24"/>
        </w:rPr>
        <w:t xml:space="preserve">School Improvement Process, schools are asked to </w:t>
      </w:r>
      <w:r w:rsidRPr="00F75E4F">
        <w:rPr>
          <w:rFonts w:asciiTheme="majorHAnsi" w:hAnsiTheme="majorHAnsi"/>
          <w:sz w:val="24"/>
          <w:szCs w:val="24"/>
        </w:rPr>
        <w:t xml:space="preserve">engage in collaborative conversation </w:t>
      </w:r>
      <w:r w:rsidR="00F75E4F" w:rsidRPr="00F75E4F">
        <w:rPr>
          <w:rFonts w:asciiTheme="majorHAnsi" w:hAnsiTheme="majorHAnsi"/>
          <w:sz w:val="24"/>
          <w:szCs w:val="24"/>
        </w:rPr>
        <w:t xml:space="preserve">with all stakeholders to complete the </w:t>
      </w:r>
      <w:r w:rsidRPr="00F75E4F">
        <w:rPr>
          <w:rFonts w:asciiTheme="majorHAnsi" w:hAnsiTheme="majorHAnsi"/>
          <w:sz w:val="24"/>
          <w:szCs w:val="24"/>
        </w:rPr>
        <w:t>Mid</w:t>
      </w:r>
      <w:r w:rsidR="00F75E4F" w:rsidRPr="00F75E4F">
        <w:rPr>
          <w:rFonts w:asciiTheme="majorHAnsi" w:hAnsiTheme="majorHAnsi"/>
          <w:sz w:val="24"/>
          <w:szCs w:val="24"/>
        </w:rPr>
        <w:t>-</w:t>
      </w:r>
      <w:r w:rsidRPr="00F75E4F">
        <w:rPr>
          <w:rFonts w:asciiTheme="majorHAnsi" w:hAnsiTheme="majorHAnsi"/>
          <w:sz w:val="24"/>
          <w:szCs w:val="24"/>
        </w:rPr>
        <w:t>Year School Improvement Reflection</w:t>
      </w:r>
      <w:r w:rsidR="00F75E4F" w:rsidRPr="00F75E4F">
        <w:rPr>
          <w:rFonts w:asciiTheme="majorHAnsi" w:hAnsiTheme="majorHAnsi"/>
          <w:sz w:val="24"/>
          <w:szCs w:val="24"/>
        </w:rPr>
        <w:t>.  After reviewing the document with SAC, the reflection needs to be uploaded to the SAC upload section of the SIP</w:t>
      </w:r>
      <w:r w:rsidR="00F75E4F" w:rsidRPr="00F75E4F">
        <w:rPr>
          <w:rFonts w:asciiTheme="majorHAnsi" w:hAnsiTheme="majorHAnsi"/>
          <w:b/>
          <w:sz w:val="24"/>
          <w:szCs w:val="24"/>
        </w:rPr>
        <w:t xml:space="preserve">.  </w:t>
      </w:r>
      <w:r w:rsidR="00F75E4F" w:rsidRPr="00F75E4F">
        <w:rPr>
          <w:b/>
          <w:color w:val="000000"/>
          <w:sz w:val="24"/>
          <w:szCs w:val="24"/>
        </w:rPr>
        <w:t>DA Schools must enter information in the FLDOE SIP located of Florida CIMS.</w:t>
      </w:r>
    </w:p>
    <w:p w14:paraId="1FB6E13B" w14:textId="77777777" w:rsidR="00F75E4F" w:rsidRPr="00F75E4F" w:rsidRDefault="00F75E4F" w:rsidP="00F75E4F">
      <w:pPr>
        <w:jc w:val="both"/>
        <w:rPr>
          <w:rFonts w:asciiTheme="majorHAnsi" w:hAnsiTheme="majorHAnsi"/>
          <w:b/>
          <w:sz w:val="16"/>
          <w:szCs w:val="16"/>
        </w:rPr>
      </w:pPr>
    </w:p>
    <w:p w14:paraId="45EB63A2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1.  Has your school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 xml:space="preserve">made progress </w:t>
      </w:r>
      <w:r w:rsidRPr="00F75E4F">
        <w:rPr>
          <w:rFonts w:asciiTheme="majorHAnsi" w:hAnsiTheme="majorHAnsi"/>
          <w:b/>
          <w:sz w:val="24"/>
          <w:szCs w:val="24"/>
        </w:rPr>
        <w:t>towards achieving the goal?</w:t>
      </w:r>
    </w:p>
    <w:p w14:paraId="725A1777" w14:textId="77777777" w:rsidR="00F75E4F" w:rsidRDefault="00CF5756" w:rsidP="00F75E4F">
      <w:pPr>
        <w:ind w:firstLine="720"/>
        <w:rPr>
          <w:rFonts w:asciiTheme="majorHAnsi" w:hAnsiTheme="majorHAnsi"/>
          <w:bCs/>
          <w:i/>
          <w:iCs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How do the </w:t>
      </w:r>
      <w:r>
        <w:rPr>
          <w:rFonts w:asciiTheme="majorHAnsi" w:hAnsiTheme="majorHAnsi"/>
          <w:bCs/>
          <w:i/>
          <w:iCs/>
          <w:sz w:val="20"/>
          <w:szCs w:val="20"/>
        </w:rPr>
        <w:t>structures</w:t>
      </w:r>
      <w:r>
        <w:rPr>
          <w:rFonts w:asciiTheme="majorHAnsi" w:hAnsiTheme="majorHAnsi"/>
          <w:i/>
          <w:sz w:val="20"/>
          <w:szCs w:val="20"/>
        </w:rPr>
        <w:t xml:space="preserve"> and </w:t>
      </w:r>
      <w:r>
        <w:rPr>
          <w:rFonts w:asciiTheme="majorHAnsi" w:hAnsiTheme="majorHAnsi"/>
          <w:bCs/>
          <w:i/>
          <w:iCs/>
          <w:sz w:val="20"/>
          <w:szCs w:val="20"/>
        </w:rPr>
        <w:t>systems</w:t>
      </w:r>
      <w:r>
        <w:rPr>
          <w:rFonts w:asciiTheme="majorHAnsi" w:hAnsiTheme="majorHAnsi"/>
          <w:i/>
          <w:sz w:val="20"/>
          <w:szCs w:val="20"/>
        </w:rPr>
        <w:t xml:space="preserve"> in place at your school ensure all facets of the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school culture </w:t>
      </w:r>
      <w:r>
        <w:rPr>
          <w:rFonts w:asciiTheme="majorHAnsi" w:hAnsiTheme="majorHAnsi"/>
          <w:i/>
          <w:sz w:val="20"/>
          <w:szCs w:val="20"/>
        </w:rPr>
        <w:t>crea</w:t>
      </w:r>
      <w:r w:rsidR="00F75E4F">
        <w:rPr>
          <w:rFonts w:asciiTheme="majorHAnsi" w:hAnsiTheme="majorHAnsi"/>
          <w:i/>
          <w:sz w:val="20"/>
          <w:szCs w:val="20"/>
        </w:rPr>
        <w:t xml:space="preserve">te </w:t>
      </w:r>
      <w:r w:rsidR="00F75E4F">
        <w:rPr>
          <w:rFonts w:asciiTheme="majorHAnsi" w:hAnsiTheme="majorHAnsi"/>
          <w:bCs/>
          <w:i/>
          <w:iCs/>
          <w:sz w:val="20"/>
          <w:szCs w:val="20"/>
        </w:rPr>
        <w:t>predictable?</w:t>
      </w:r>
    </w:p>
    <w:p w14:paraId="0543135D" w14:textId="77777777" w:rsidR="00CF5756" w:rsidRPr="00F75E4F" w:rsidRDefault="00F75E4F" w:rsidP="00F75E4F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Cs/>
          <w:i/>
          <w:iCs/>
          <w:sz w:val="20"/>
          <w:szCs w:val="20"/>
        </w:rPr>
        <w:t xml:space="preserve">     </w:t>
      </w:r>
      <w:r w:rsidR="00CF5756">
        <w:rPr>
          <w:rFonts w:asciiTheme="majorHAnsi" w:hAnsiTheme="majorHAnsi"/>
          <w:bCs/>
          <w:i/>
          <w:iCs/>
          <w:sz w:val="20"/>
          <w:szCs w:val="20"/>
        </w:rPr>
        <w:t xml:space="preserve"> environments</w:t>
      </w:r>
      <w:r w:rsidR="00CF5756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CF5756">
        <w:rPr>
          <w:rFonts w:asciiTheme="majorHAnsi" w:hAnsiTheme="majorHAnsi"/>
          <w:i/>
          <w:sz w:val="20"/>
          <w:szCs w:val="20"/>
        </w:rPr>
        <w:t xml:space="preserve">and a </w:t>
      </w:r>
      <w:r w:rsidR="00CF5756">
        <w:rPr>
          <w:rFonts w:asciiTheme="majorHAnsi" w:hAnsiTheme="majorHAnsi"/>
          <w:bCs/>
          <w:i/>
          <w:iCs/>
          <w:sz w:val="20"/>
          <w:szCs w:val="20"/>
        </w:rPr>
        <w:t xml:space="preserve">school climate </w:t>
      </w:r>
      <w:r w:rsidR="00CF5756">
        <w:rPr>
          <w:rFonts w:asciiTheme="majorHAnsi" w:hAnsiTheme="majorHAnsi"/>
          <w:i/>
          <w:sz w:val="20"/>
          <w:szCs w:val="20"/>
        </w:rPr>
        <w:t xml:space="preserve">that supports your SIP goal? </w:t>
      </w:r>
    </w:p>
    <w:p w14:paraId="794A963F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are the </w:t>
      </w:r>
      <w:r>
        <w:rPr>
          <w:rFonts w:asciiTheme="majorHAnsi" w:hAnsiTheme="majorHAnsi"/>
          <w:bCs/>
          <w:i/>
          <w:iCs/>
          <w:sz w:val="20"/>
          <w:szCs w:val="20"/>
        </w:rPr>
        <w:t>gaps</w:t>
      </w:r>
      <w:r>
        <w:rPr>
          <w:rFonts w:asciiTheme="majorHAnsi" w:hAnsiTheme="majorHAnsi"/>
          <w:i/>
          <w:sz w:val="20"/>
          <w:szCs w:val="20"/>
        </w:rPr>
        <w:t xml:space="preserve"> that exist between your </w:t>
      </w:r>
      <w:r>
        <w:rPr>
          <w:rFonts w:asciiTheme="majorHAnsi" w:hAnsiTheme="majorHAnsi"/>
          <w:bCs/>
          <w:i/>
          <w:iCs/>
          <w:sz w:val="20"/>
          <w:szCs w:val="20"/>
        </w:rPr>
        <w:t>current state</w:t>
      </w:r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and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14:paraId="3D72E952" w14:textId="77777777" w:rsidR="00CF5756" w:rsidRDefault="00CF5756" w:rsidP="00CF5756">
      <w:pPr>
        <w:pBdr>
          <w:bottom w:val="single" w:sz="12" w:space="1" w:color="auto"/>
        </w:pBd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C.  How will you address them between now and the end of this school year?</w:t>
      </w:r>
    </w:p>
    <w:p w14:paraId="7C6DC122" w14:textId="0F4F0A79" w:rsidR="007E6D80" w:rsidRPr="00F26232" w:rsidRDefault="007E6D80" w:rsidP="007E6D80">
      <w:pPr>
        <w:pBdr>
          <w:bottom w:val="single" w:sz="12" w:space="1" w:color="auto"/>
        </w:pBdr>
        <w:rPr>
          <w:b/>
          <w:u w:val="single"/>
        </w:rPr>
      </w:pPr>
      <w:r w:rsidRPr="00F26232">
        <w:rPr>
          <w:b/>
          <w:u w:val="single"/>
        </w:rPr>
        <w:t xml:space="preserve">Westchester is participating in Professional Learning Communities geared towards </w:t>
      </w:r>
      <w:r w:rsidR="000B596E">
        <w:rPr>
          <w:b/>
          <w:u w:val="single"/>
        </w:rPr>
        <w:t>Math</w:t>
      </w:r>
      <w:r w:rsidRPr="00F26232">
        <w:rPr>
          <w:b/>
          <w:u w:val="single"/>
        </w:rPr>
        <w:t xml:space="preserve"> and our teachers are also participating in Professional Development on Balance</w:t>
      </w:r>
      <w:r w:rsidR="00E40F8D">
        <w:rPr>
          <w:b/>
          <w:u w:val="single"/>
        </w:rPr>
        <w:t>d</w:t>
      </w:r>
      <w:r w:rsidRPr="00F26232">
        <w:rPr>
          <w:b/>
          <w:u w:val="single"/>
        </w:rPr>
        <w:t xml:space="preserve"> Literacy</w:t>
      </w:r>
      <w:r w:rsidR="00E40F8D">
        <w:rPr>
          <w:b/>
          <w:u w:val="single"/>
        </w:rPr>
        <w:t>.</w:t>
      </w:r>
    </w:p>
    <w:p w14:paraId="19972718" w14:textId="45CD470C" w:rsidR="007E6D80" w:rsidRPr="00F26232" w:rsidRDefault="007E6D80" w:rsidP="007E6D80">
      <w:pPr>
        <w:pBdr>
          <w:bottom w:val="single" w:sz="12" w:space="1" w:color="auto"/>
        </w:pBdr>
        <w:rPr>
          <w:b/>
          <w:u w:val="single"/>
        </w:rPr>
      </w:pPr>
      <w:r w:rsidRPr="00F26232">
        <w:rPr>
          <w:b/>
          <w:u w:val="single"/>
        </w:rPr>
        <w:t>Some of the barriers and/or gaps are having new</w:t>
      </w:r>
      <w:r w:rsidR="00E40F8D">
        <w:rPr>
          <w:b/>
          <w:u w:val="single"/>
        </w:rPr>
        <w:t xml:space="preserve"> teachers</w:t>
      </w:r>
      <w:r w:rsidRPr="00F26232">
        <w:rPr>
          <w:b/>
          <w:u w:val="single"/>
        </w:rPr>
        <w:t xml:space="preserve"> to a grade level.  Those teachers are provided support from a Tier mentor and also our curriculum coaches.</w:t>
      </w:r>
    </w:p>
    <w:p w14:paraId="56C3935E" w14:textId="77777777" w:rsidR="007E6D80" w:rsidRDefault="007E6D80" w:rsidP="00CF5756">
      <w:pPr>
        <w:pBdr>
          <w:bottom w:val="single" w:sz="12" w:space="1" w:color="auto"/>
        </w:pBdr>
        <w:ind w:firstLine="72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27F95A36" w14:textId="77777777" w:rsidR="007E6D80" w:rsidRDefault="007E6D80" w:rsidP="00CF5756">
      <w:pPr>
        <w:rPr>
          <w:rFonts w:asciiTheme="majorHAnsi" w:hAnsiTheme="majorHAnsi"/>
          <w:i/>
          <w:sz w:val="20"/>
          <w:szCs w:val="20"/>
        </w:rPr>
      </w:pPr>
    </w:p>
    <w:p w14:paraId="24069406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2.  Have alterable barriers been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eliminated</w:t>
      </w:r>
      <w:r w:rsidRPr="00F75E4F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F75E4F">
        <w:rPr>
          <w:rFonts w:asciiTheme="majorHAnsi" w:hAnsiTheme="majorHAnsi"/>
          <w:b/>
          <w:sz w:val="24"/>
          <w:szCs w:val="24"/>
        </w:rPr>
        <w:t>or</w:t>
      </w:r>
      <w:r w:rsidRPr="00F75E4F">
        <w:rPr>
          <w:rFonts w:asciiTheme="majorHAnsi" w:hAnsiTheme="majorHAnsi"/>
          <w:b/>
          <w:iCs/>
          <w:sz w:val="24"/>
          <w:szCs w:val="24"/>
        </w:rPr>
        <w:t xml:space="preserve">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reduced</w:t>
      </w:r>
      <w:r w:rsidRPr="00F75E4F">
        <w:rPr>
          <w:rFonts w:asciiTheme="majorHAnsi" w:hAnsiTheme="majorHAnsi"/>
          <w:b/>
          <w:sz w:val="24"/>
          <w:szCs w:val="24"/>
        </w:rPr>
        <w:t>? (Alterable barriers are in-house infrastructure mechanisms such as scheduling, class structures, teacher attendance, student attendance, staff development plan, etc.)</w:t>
      </w:r>
    </w:p>
    <w:p w14:paraId="2B696BD2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What </w:t>
      </w:r>
      <w:r>
        <w:rPr>
          <w:rFonts w:asciiTheme="majorHAnsi" w:hAnsiTheme="majorHAnsi"/>
          <w:bCs/>
          <w:i/>
          <w:iCs/>
          <w:sz w:val="20"/>
          <w:szCs w:val="20"/>
        </w:rPr>
        <w:t>evidence</w:t>
      </w:r>
      <w:r>
        <w:rPr>
          <w:rFonts w:asciiTheme="majorHAnsi" w:hAnsiTheme="majorHAnsi"/>
          <w:i/>
          <w:sz w:val="20"/>
          <w:szCs w:val="20"/>
        </w:rPr>
        <w:t xml:space="preserve"> do you see that a </w:t>
      </w:r>
      <w:r>
        <w:rPr>
          <w:rFonts w:asciiTheme="majorHAnsi" w:hAnsiTheme="majorHAnsi"/>
          <w:bCs/>
          <w:i/>
          <w:iCs/>
          <w:sz w:val="20"/>
          <w:szCs w:val="20"/>
        </w:rPr>
        <w:t>barrier</w:t>
      </w:r>
      <w:r>
        <w:rPr>
          <w:rFonts w:asciiTheme="majorHAnsi" w:hAnsiTheme="majorHAnsi"/>
          <w:i/>
          <w:sz w:val="20"/>
          <w:szCs w:val="20"/>
        </w:rPr>
        <w:t xml:space="preserve"> has been </w:t>
      </w:r>
      <w:r>
        <w:rPr>
          <w:rFonts w:asciiTheme="majorHAnsi" w:hAnsiTheme="majorHAnsi"/>
          <w:bCs/>
          <w:i/>
          <w:iCs/>
          <w:sz w:val="20"/>
          <w:szCs w:val="20"/>
        </w:rPr>
        <w:t>reduced</w:t>
      </w:r>
      <w:r>
        <w:rPr>
          <w:rFonts w:asciiTheme="majorHAnsi" w:hAnsiTheme="majorHAnsi"/>
          <w:i/>
          <w:sz w:val="20"/>
          <w:szCs w:val="20"/>
        </w:rPr>
        <w:t xml:space="preserve"> or </w:t>
      </w:r>
      <w:r>
        <w:rPr>
          <w:rFonts w:asciiTheme="majorHAnsi" w:hAnsiTheme="majorHAnsi"/>
          <w:bCs/>
          <w:i/>
          <w:iCs/>
          <w:sz w:val="20"/>
          <w:szCs w:val="20"/>
        </w:rPr>
        <w:t>eliminated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065A0F44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</w:t>
      </w:r>
      <w:r>
        <w:rPr>
          <w:rFonts w:asciiTheme="majorHAnsi" w:hAnsiTheme="majorHAnsi"/>
          <w:bCs/>
          <w:i/>
          <w:iCs/>
          <w:sz w:val="20"/>
          <w:szCs w:val="20"/>
        </w:rPr>
        <w:t>evidence</w:t>
      </w:r>
      <w:r>
        <w:rPr>
          <w:rFonts w:asciiTheme="majorHAnsi" w:hAnsiTheme="majorHAnsi"/>
          <w:i/>
          <w:sz w:val="20"/>
          <w:szCs w:val="20"/>
        </w:rPr>
        <w:t xml:space="preserve"> do you have that the </w:t>
      </w:r>
      <w:r>
        <w:rPr>
          <w:rFonts w:asciiTheme="majorHAnsi" w:hAnsiTheme="majorHAnsi"/>
          <w:bCs/>
          <w:i/>
          <w:iCs/>
          <w:sz w:val="20"/>
          <w:szCs w:val="20"/>
        </w:rPr>
        <w:t>barriers</w:t>
      </w:r>
      <w:r>
        <w:rPr>
          <w:rFonts w:asciiTheme="majorHAnsi" w:hAnsiTheme="majorHAnsi"/>
          <w:i/>
          <w:sz w:val="20"/>
          <w:szCs w:val="20"/>
        </w:rPr>
        <w:t xml:space="preserve"> are </w:t>
      </w:r>
      <w:r>
        <w:rPr>
          <w:rFonts w:asciiTheme="majorHAnsi" w:hAnsiTheme="majorHAnsi"/>
          <w:bCs/>
          <w:i/>
          <w:iCs/>
          <w:sz w:val="20"/>
          <w:szCs w:val="20"/>
        </w:rPr>
        <w:t>wide-reaching</w:t>
      </w:r>
      <w:r>
        <w:rPr>
          <w:rFonts w:asciiTheme="majorHAnsi" w:hAnsiTheme="majorHAnsi"/>
          <w:i/>
          <w:sz w:val="20"/>
          <w:szCs w:val="20"/>
        </w:rPr>
        <w:t xml:space="preserve"> and will help you achieve your goal?</w:t>
      </w:r>
    </w:p>
    <w:p w14:paraId="48084B1E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C.  If progress towards eliminating the barrier is not sufficient, </w:t>
      </w:r>
      <w:r>
        <w:rPr>
          <w:rFonts w:asciiTheme="majorHAnsi" w:hAnsiTheme="majorHAnsi"/>
          <w:bCs/>
          <w:i/>
          <w:iCs/>
          <w:sz w:val="20"/>
          <w:szCs w:val="20"/>
        </w:rPr>
        <w:t>where</w:t>
      </w:r>
      <w:r>
        <w:rPr>
          <w:rFonts w:asciiTheme="majorHAnsi" w:hAnsiTheme="majorHAnsi"/>
          <w:i/>
          <w:sz w:val="20"/>
          <w:szCs w:val="20"/>
        </w:rPr>
        <w:t xml:space="preserve"> or </w:t>
      </w:r>
      <w:r>
        <w:rPr>
          <w:rFonts w:asciiTheme="majorHAnsi" w:hAnsiTheme="majorHAnsi"/>
          <w:bCs/>
          <w:i/>
          <w:iCs/>
          <w:sz w:val="20"/>
          <w:szCs w:val="20"/>
        </w:rPr>
        <w:t>what is the breakdown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14:paraId="01368635" w14:textId="77777777" w:rsidR="00CF5756" w:rsidRDefault="00CF5756" w:rsidP="00CF5756">
      <w:pPr>
        <w:ind w:firstLine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D.  Did you identify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other barriers </w:t>
      </w:r>
      <w:r>
        <w:rPr>
          <w:rFonts w:asciiTheme="majorHAnsi" w:hAnsiTheme="majorHAnsi"/>
          <w:i/>
          <w:sz w:val="20"/>
          <w:szCs w:val="20"/>
        </w:rPr>
        <w:t xml:space="preserve">that could serve as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effective re- entry points </w:t>
      </w:r>
      <w:r>
        <w:rPr>
          <w:rFonts w:asciiTheme="majorHAnsi" w:hAnsiTheme="majorHAnsi"/>
          <w:i/>
          <w:sz w:val="20"/>
          <w:szCs w:val="20"/>
        </w:rPr>
        <w:t>into the plan?</w:t>
      </w:r>
    </w:p>
    <w:p w14:paraId="23C75D99" w14:textId="6FE92886" w:rsidR="007E6D80" w:rsidRPr="00F26232" w:rsidRDefault="007E6D80" w:rsidP="007E6D80">
      <w:pPr>
        <w:rPr>
          <w:b/>
          <w:u w:val="single"/>
        </w:rPr>
      </w:pPr>
      <w:r w:rsidRPr="00F26232">
        <w:rPr>
          <w:b/>
          <w:u w:val="single"/>
        </w:rPr>
        <w:t>Due to the amount of teachers on a team, we face a difficult time scheduling common planning time.  Our teachers continue to meet during</w:t>
      </w:r>
      <w:r w:rsidR="00E40F8D">
        <w:rPr>
          <w:b/>
          <w:u w:val="single"/>
        </w:rPr>
        <w:t xml:space="preserve"> and</w:t>
      </w:r>
      <w:r w:rsidRPr="00F26232">
        <w:rPr>
          <w:b/>
          <w:u w:val="single"/>
        </w:rPr>
        <w:t xml:space="preserve"> after school</w:t>
      </w:r>
      <w:r w:rsidR="00E40F8D">
        <w:rPr>
          <w:b/>
          <w:u w:val="single"/>
        </w:rPr>
        <w:t xml:space="preserve"> to</w:t>
      </w:r>
      <w:r w:rsidRPr="00F26232">
        <w:rPr>
          <w:b/>
          <w:u w:val="single"/>
        </w:rPr>
        <w:t xml:space="preserve"> plan.  We are focusing on providing more authentic PLCs with a</w:t>
      </w:r>
      <w:r w:rsidR="00185A1B">
        <w:rPr>
          <w:b/>
          <w:u w:val="single"/>
        </w:rPr>
        <w:t>n</w:t>
      </w:r>
      <w:r w:rsidRPr="00F26232">
        <w:rPr>
          <w:b/>
          <w:u w:val="single"/>
        </w:rPr>
        <w:t xml:space="preserve"> emphasis on instructional practices/strategies and analyzing data. </w:t>
      </w:r>
    </w:p>
    <w:p w14:paraId="325E6EDB" w14:textId="77777777" w:rsidR="007E6D80" w:rsidRPr="00F26232" w:rsidRDefault="007E6D80" w:rsidP="00CF5756">
      <w:pPr>
        <w:ind w:firstLine="720"/>
        <w:rPr>
          <w:bCs/>
          <w:iCs/>
          <w:sz w:val="20"/>
          <w:szCs w:val="20"/>
        </w:rPr>
      </w:pPr>
    </w:p>
    <w:p w14:paraId="6BCF9658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3.  Are your strategies being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implemented with fidelity</w:t>
      </w:r>
      <w:r w:rsidRPr="00F75E4F">
        <w:rPr>
          <w:rFonts w:asciiTheme="majorHAnsi" w:hAnsiTheme="majorHAnsi"/>
          <w:b/>
          <w:sz w:val="24"/>
          <w:szCs w:val="24"/>
        </w:rPr>
        <w:t>?</w:t>
      </w:r>
    </w:p>
    <w:p w14:paraId="15C79ACE" w14:textId="77777777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Were decisions to </w:t>
      </w:r>
      <w:r>
        <w:rPr>
          <w:rFonts w:asciiTheme="majorHAnsi" w:hAnsiTheme="majorHAnsi"/>
          <w:bCs/>
          <w:i/>
          <w:iCs/>
          <w:sz w:val="20"/>
          <w:szCs w:val="20"/>
        </w:rPr>
        <w:t>continue</w:t>
      </w:r>
      <w:r>
        <w:rPr>
          <w:rFonts w:asciiTheme="majorHAnsi" w:hAnsiTheme="majorHAnsi"/>
          <w:i/>
          <w:sz w:val="20"/>
          <w:szCs w:val="20"/>
        </w:rPr>
        <w:t xml:space="preserve">, </w:t>
      </w:r>
      <w:r>
        <w:rPr>
          <w:rFonts w:asciiTheme="majorHAnsi" w:hAnsiTheme="majorHAnsi"/>
          <w:bCs/>
          <w:i/>
          <w:iCs/>
          <w:sz w:val="20"/>
          <w:szCs w:val="20"/>
        </w:rPr>
        <w:t>intensify</w:t>
      </w:r>
      <w:r>
        <w:rPr>
          <w:rFonts w:asciiTheme="majorHAnsi" w:hAnsiTheme="majorHAnsi"/>
          <w:i/>
          <w:sz w:val="20"/>
          <w:szCs w:val="20"/>
        </w:rPr>
        <w:t xml:space="preserve">, </w:t>
      </w:r>
      <w:r>
        <w:rPr>
          <w:rFonts w:asciiTheme="majorHAnsi" w:hAnsiTheme="majorHAnsi"/>
          <w:bCs/>
          <w:i/>
          <w:iCs/>
          <w:sz w:val="20"/>
          <w:szCs w:val="20"/>
        </w:rPr>
        <w:t>modify</w:t>
      </w:r>
      <w:r>
        <w:rPr>
          <w:rFonts w:asciiTheme="majorHAnsi" w:hAnsiTheme="majorHAnsi"/>
          <w:i/>
          <w:sz w:val="20"/>
          <w:szCs w:val="20"/>
        </w:rPr>
        <w:t xml:space="preserve">, or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terminate strategies </w:t>
      </w:r>
      <w:r>
        <w:rPr>
          <w:rFonts w:asciiTheme="majorHAnsi" w:hAnsiTheme="majorHAnsi"/>
          <w:i/>
          <w:sz w:val="20"/>
          <w:szCs w:val="20"/>
        </w:rPr>
        <w:t xml:space="preserve">or action steps based on </w:t>
      </w:r>
      <w:r>
        <w:rPr>
          <w:rFonts w:asciiTheme="majorHAnsi" w:hAnsiTheme="majorHAnsi"/>
          <w:bCs/>
          <w:i/>
          <w:iCs/>
          <w:sz w:val="20"/>
          <w:szCs w:val="20"/>
        </w:rPr>
        <w:t>specific evidence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4FF12C7D" w14:textId="1FEE0E93" w:rsidR="00CF5756" w:rsidRPr="00F26232" w:rsidRDefault="00F26232" w:rsidP="00CF5756">
      <w:pPr>
        <w:rPr>
          <w:b/>
          <w:u w:val="single"/>
        </w:rPr>
      </w:pPr>
      <w:r w:rsidRPr="00F26232">
        <w:rPr>
          <w:b/>
          <w:u w:val="single"/>
        </w:rPr>
        <w:t xml:space="preserve">Based on data from our FSA, BSA, BAS and School City Assessments, strategies are continuously being </w:t>
      </w:r>
      <w:r w:rsidR="008E1E18">
        <w:rPr>
          <w:b/>
          <w:u w:val="single"/>
        </w:rPr>
        <w:t>adjusted to increase student achievement. Strategies</w:t>
      </w:r>
      <w:r w:rsidRPr="00F26232">
        <w:rPr>
          <w:b/>
          <w:u w:val="single"/>
        </w:rPr>
        <w:t xml:space="preserve"> such as </w:t>
      </w:r>
      <w:r w:rsidR="00E40F8D">
        <w:rPr>
          <w:b/>
          <w:u w:val="single"/>
        </w:rPr>
        <w:t>p</w:t>
      </w:r>
      <w:r w:rsidRPr="00F26232">
        <w:rPr>
          <w:b/>
          <w:u w:val="single"/>
        </w:rPr>
        <w:t>ull-out groups, and push ins</w:t>
      </w:r>
      <w:r w:rsidR="008E1E18">
        <w:rPr>
          <w:b/>
          <w:u w:val="single"/>
        </w:rPr>
        <w:t xml:space="preserve"> are</w:t>
      </w:r>
      <w:bookmarkStart w:id="0" w:name="_GoBack"/>
      <w:bookmarkEnd w:id="0"/>
      <w:r w:rsidRPr="00F26232">
        <w:rPr>
          <w:b/>
          <w:u w:val="single"/>
        </w:rPr>
        <w:t xml:space="preserve"> provided by </w:t>
      </w:r>
      <w:r w:rsidR="00185A1B">
        <w:rPr>
          <w:b/>
          <w:u w:val="single"/>
        </w:rPr>
        <w:t>substitutes hired with the use of accountability funds</w:t>
      </w:r>
      <w:r w:rsidR="00E40F8D">
        <w:rPr>
          <w:b/>
          <w:u w:val="single"/>
        </w:rPr>
        <w:t>. This is</w:t>
      </w:r>
      <w:r w:rsidR="00185A1B">
        <w:rPr>
          <w:b/>
          <w:u w:val="single"/>
        </w:rPr>
        <w:t xml:space="preserve"> solely to provide small group instruction for those students who are not proficient or are predicted to not make proficiency on</w:t>
      </w:r>
      <w:r w:rsidR="00E40F8D">
        <w:rPr>
          <w:b/>
          <w:u w:val="single"/>
        </w:rPr>
        <w:t xml:space="preserve"> the</w:t>
      </w:r>
      <w:r w:rsidR="00185A1B">
        <w:rPr>
          <w:b/>
          <w:u w:val="single"/>
        </w:rPr>
        <w:t xml:space="preserve"> </w:t>
      </w:r>
      <w:r w:rsidR="00E40F8D">
        <w:rPr>
          <w:b/>
          <w:u w:val="single"/>
        </w:rPr>
        <w:t>FSA.</w:t>
      </w:r>
    </w:p>
    <w:p w14:paraId="7244A4E1" w14:textId="77777777" w:rsidR="00CF5756" w:rsidRPr="00F75E4F" w:rsidRDefault="00CF5756" w:rsidP="00CF5756">
      <w:pPr>
        <w:rPr>
          <w:rFonts w:asciiTheme="majorHAnsi" w:hAnsiTheme="majorHAnsi"/>
          <w:b/>
          <w:sz w:val="24"/>
          <w:szCs w:val="24"/>
        </w:rPr>
      </w:pPr>
      <w:r w:rsidRPr="00F75E4F">
        <w:rPr>
          <w:rFonts w:asciiTheme="majorHAnsi" w:hAnsiTheme="majorHAnsi"/>
          <w:b/>
          <w:sz w:val="24"/>
          <w:szCs w:val="24"/>
        </w:rPr>
        <w:t xml:space="preserve">4.  What are your </w:t>
      </w:r>
      <w:r w:rsidRPr="00F75E4F">
        <w:rPr>
          <w:rFonts w:asciiTheme="majorHAnsi" w:hAnsiTheme="majorHAnsi"/>
          <w:b/>
          <w:bCs/>
          <w:iCs/>
          <w:sz w:val="24"/>
          <w:szCs w:val="24"/>
        </w:rPr>
        <w:t>benchmarks for success</w:t>
      </w:r>
      <w:r w:rsidRPr="00F75E4F">
        <w:rPr>
          <w:rFonts w:asciiTheme="majorHAnsi" w:hAnsiTheme="majorHAnsi"/>
          <w:b/>
          <w:sz w:val="24"/>
          <w:szCs w:val="24"/>
        </w:rPr>
        <w:t>?</w:t>
      </w:r>
    </w:p>
    <w:p w14:paraId="4E76340A" w14:textId="77777777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A.  How will you progress towards your goal </w:t>
      </w:r>
      <w:r>
        <w:rPr>
          <w:rFonts w:asciiTheme="majorHAnsi" w:hAnsiTheme="majorHAnsi"/>
          <w:bCs/>
          <w:i/>
          <w:iCs/>
          <w:sz w:val="20"/>
          <w:szCs w:val="20"/>
        </w:rPr>
        <w:t>impact student achievement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27B7377B" w14:textId="77777777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B.  What is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>?</w:t>
      </w:r>
    </w:p>
    <w:p w14:paraId="3AD826FA" w14:textId="77777777" w:rsidR="00CF5756" w:rsidRDefault="00CF5756" w:rsidP="00CF5756">
      <w:pPr>
        <w:ind w:left="72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C.  What </w:t>
      </w:r>
      <w:r>
        <w:rPr>
          <w:rFonts w:asciiTheme="majorHAnsi" w:hAnsiTheme="majorHAnsi"/>
          <w:bCs/>
          <w:i/>
          <w:iCs/>
          <w:sz w:val="20"/>
          <w:szCs w:val="20"/>
        </w:rPr>
        <w:t>gaps</w:t>
      </w:r>
      <w:r>
        <w:rPr>
          <w:rFonts w:asciiTheme="majorHAnsi" w:hAnsiTheme="majorHAnsi"/>
          <w:i/>
          <w:sz w:val="20"/>
          <w:szCs w:val="20"/>
        </w:rPr>
        <w:t xml:space="preserve"> exist between </w:t>
      </w:r>
      <w:r>
        <w:rPr>
          <w:rFonts w:asciiTheme="majorHAnsi" w:hAnsiTheme="majorHAnsi"/>
          <w:bCs/>
          <w:i/>
          <w:iCs/>
          <w:sz w:val="20"/>
          <w:szCs w:val="20"/>
        </w:rPr>
        <w:t xml:space="preserve">your current state </w:t>
      </w:r>
      <w:r>
        <w:rPr>
          <w:rFonts w:asciiTheme="majorHAnsi" w:hAnsiTheme="majorHAnsi"/>
          <w:i/>
          <w:sz w:val="20"/>
          <w:szCs w:val="20"/>
        </w:rPr>
        <w:t xml:space="preserve">and your </w:t>
      </w:r>
      <w:r>
        <w:rPr>
          <w:rFonts w:asciiTheme="majorHAnsi" w:hAnsiTheme="majorHAnsi"/>
          <w:bCs/>
          <w:i/>
          <w:iCs/>
          <w:sz w:val="20"/>
          <w:szCs w:val="20"/>
        </w:rPr>
        <w:t>desired state</w:t>
      </w:r>
      <w:r>
        <w:rPr>
          <w:rFonts w:asciiTheme="majorHAnsi" w:hAnsiTheme="majorHAnsi"/>
          <w:i/>
          <w:sz w:val="20"/>
          <w:szCs w:val="20"/>
        </w:rPr>
        <w:t xml:space="preserve">? </w:t>
      </w:r>
    </w:p>
    <w:p w14:paraId="13A9E6BF" w14:textId="77777777" w:rsidR="00CF5756" w:rsidRPr="00F26232" w:rsidRDefault="00CF5756" w:rsidP="00CF5756">
      <w:pPr>
        <w:rPr>
          <w:sz w:val="20"/>
          <w:szCs w:val="20"/>
        </w:rPr>
      </w:pPr>
    </w:p>
    <w:p w14:paraId="7805DFF6" w14:textId="25ACCD18" w:rsidR="00AF677F" w:rsidRPr="00F26232" w:rsidRDefault="00F26232">
      <w:pPr>
        <w:rPr>
          <w:b/>
          <w:u w:val="single"/>
        </w:rPr>
      </w:pPr>
      <w:r w:rsidRPr="00F26232">
        <w:rPr>
          <w:b/>
          <w:u w:val="single"/>
        </w:rPr>
        <w:t xml:space="preserve">Instructional staff continues to monitor and analyze student data from all formal and informal assessments.  If not proficient, teachers will reteach/remediate.  For those students that are proficient, teachers will provide enrichment activities.  </w:t>
      </w:r>
    </w:p>
    <w:p w14:paraId="5EA972FA" w14:textId="1C948C60" w:rsidR="00F26232" w:rsidRPr="00F26232" w:rsidRDefault="00F26232">
      <w:pPr>
        <w:rPr>
          <w:b/>
          <w:u w:val="single"/>
        </w:rPr>
      </w:pPr>
      <w:r w:rsidRPr="00F26232">
        <w:rPr>
          <w:b/>
          <w:u w:val="single"/>
        </w:rPr>
        <w:t xml:space="preserve">Our goal is to increase of ELA proficiency from </w:t>
      </w:r>
      <w:r w:rsidR="00185A1B">
        <w:rPr>
          <w:b/>
          <w:u w:val="single"/>
        </w:rPr>
        <w:t>75%</w:t>
      </w:r>
      <w:r w:rsidRPr="00F26232">
        <w:rPr>
          <w:b/>
          <w:u w:val="single"/>
        </w:rPr>
        <w:t xml:space="preserve"> to 7</w:t>
      </w:r>
      <w:r w:rsidR="00185A1B">
        <w:rPr>
          <w:b/>
          <w:u w:val="single"/>
        </w:rPr>
        <w:t>8</w:t>
      </w:r>
      <w:r w:rsidRPr="00F26232">
        <w:rPr>
          <w:b/>
          <w:u w:val="single"/>
        </w:rPr>
        <w:t>%, Math from 7</w:t>
      </w:r>
      <w:r w:rsidR="00185A1B">
        <w:rPr>
          <w:b/>
          <w:u w:val="single"/>
        </w:rPr>
        <w:t>5</w:t>
      </w:r>
      <w:r w:rsidRPr="00F26232">
        <w:rPr>
          <w:b/>
          <w:u w:val="single"/>
        </w:rPr>
        <w:t>% to 7</w:t>
      </w:r>
      <w:r w:rsidR="00185A1B">
        <w:rPr>
          <w:b/>
          <w:u w:val="single"/>
        </w:rPr>
        <w:t>8</w:t>
      </w:r>
      <w:r w:rsidRPr="00F26232">
        <w:rPr>
          <w:b/>
          <w:u w:val="single"/>
        </w:rPr>
        <w:t xml:space="preserve">% and Science from </w:t>
      </w:r>
      <w:r w:rsidR="00185A1B">
        <w:rPr>
          <w:b/>
          <w:u w:val="single"/>
        </w:rPr>
        <w:t>69</w:t>
      </w:r>
      <w:r w:rsidRPr="00F26232">
        <w:rPr>
          <w:b/>
          <w:u w:val="single"/>
        </w:rPr>
        <w:t xml:space="preserve">% to </w:t>
      </w:r>
      <w:r w:rsidR="00185A1B">
        <w:rPr>
          <w:b/>
          <w:u w:val="single"/>
        </w:rPr>
        <w:t>72</w:t>
      </w:r>
      <w:r w:rsidRPr="00F26232">
        <w:rPr>
          <w:b/>
          <w:u w:val="single"/>
        </w:rPr>
        <w:t xml:space="preserve">%.  We also want to increase our learning gains in each area ELA </w:t>
      </w:r>
      <w:r w:rsidR="005F1490">
        <w:rPr>
          <w:b/>
          <w:u w:val="single"/>
        </w:rPr>
        <w:t>70</w:t>
      </w:r>
      <w:r w:rsidRPr="00F26232">
        <w:rPr>
          <w:b/>
          <w:u w:val="single"/>
        </w:rPr>
        <w:t xml:space="preserve">% to </w:t>
      </w:r>
      <w:r w:rsidR="005F1490">
        <w:rPr>
          <w:b/>
          <w:u w:val="single"/>
        </w:rPr>
        <w:t>74</w:t>
      </w:r>
      <w:r w:rsidRPr="00F26232">
        <w:rPr>
          <w:b/>
          <w:u w:val="single"/>
        </w:rPr>
        <w:t xml:space="preserve">%, Math </w:t>
      </w:r>
      <w:r w:rsidR="005F1490">
        <w:rPr>
          <w:b/>
          <w:u w:val="single"/>
        </w:rPr>
        <w:t>67</w:t>
      </w:r>
      <w:r w:rsidRPr="00F26232">
        <w:rPr>
          <w:b/>
          <w:u w:val="single"/>
        </w:rPr>
        <w:t>% to 7</w:t>
      </w:r>
      <w:r w:rsidR="005F1490">
        <w:rPr>
          <w:b/>
          <w:u w:val="single"/>
        </w:rPr>
        <w:t>1</w:t>
      </w:r>
      <w:r w:rsidRPr="00F26232">
        <w:rPr>
          <w:b/>
          <w:u w:val="single"/>
        </w:rPr>
        <w:t xml:space="preserve">% and our lowest quartile in ELA </w:t>
      </w:r>
      <w:r w:rsidR="005F1490">
        <w:rPr>
          <w:b/>
          <w:u w:val="single"/>
        </w:rPr>
        <w:t>54</w:t>
      </w:r>
      <w:r w:rsidRPr="00F26232">
        <w:rPr>
          <w:b/>
          <w:u w:val="single"/>
        </w:rPr>
        <w:t>% to 5</w:t>
      </w:r>
      <w:r w:rsidR="005F1490">
        <w:rPr>
          <w:b/>
          <w:u w:val="single"/>
        </w:rPr>
        <w:t>7</w:t>
      </w:r>
      <w:r w:rsidRPr="00F26232">
        <w:rPr>
          <w:b/>
          <w:u w:val="single"/>
        </w:rPr>
        <w:t>% and Math 5</w:t>
      </w:r>
      <w:r w:rsidR="005F1490">
        <w:rPr>
          <w:b/>
          <w:u w:val="single"/>
        </w:rPr>
        <w:t>0</w:t>
      </w:r>
      <w:r w:rsidRPr="00F26232">
        <w:rPr>
          <w:b/>
          <w:u w:val="single"/>
        </w:rPr>
        <w:t>% to 56%.</w:t>
      </w:r>
    </w:p>
    <w:sectPr w:rsidR="00F26232" w:rsidRPr="00F26232" w:rsidSect="00F75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56"/>
    <w:rsid w:val="000B596E"/>
    <w:rsid w:val="00185A1B"/>
    <w:rsid w:val="00487B50"/>
    <w:rsid w:val="005F1490"/>
    <w:rsid w:val="00661519"/>
    <w:rsid w:val="007E6D80"/>
    <w:rsid w:val="008E1E18"/>
    <w:rsid w:val="00AF677F"/>
    <w:rsid w:val="00C03FF1"/>
    <w:rsid w:val="00CD31AD"/>
    <w:rsid w:val="00CF5756"/>
    <w:rsid w:val="00E40F8D"/>
    <w:rsid w:val="00F26232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B4CDB"/>
  <w15:docId w15:val="{516FBBFD-01E7-4F36-A786-E4503E94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7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F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R. Boruch</dc:creator>
  <cp:keywords/>
  <dc:description/>
  <cp:lastModifiedBy>Avis S. Goodman</cp:lastModifiedBy>
  <cp:revision>4</cp:revision>
  <cp:lastPrinted>2017-12-01T17:59:00Z</cp:lastPrinted>
  <dcterms:created xsi:type="dcterms:W3CDTF">2019-02-01T14:43:00Z</dcterms:created>
  <dcterms:modified xsi:type="dcterms:W3CDTF">2019-02-01T15:07:00Z</dcterms:modified>
</cp:coreProperties>
</file>