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F81B" w14:textId="77777777" w:rsidR="00F44022" w:rsidRDefault="00F44022" w:rsidP="00021AB0">
      <w:pPr>
        <w:jc w:val="center"/>
        <w:rPr>
          <w:rFonts w:asciiTheme="majorHAnsi" w:hAnsiTheme="majorHAnsi"/>
          <w:b/>
          <w:sz w:val="40"/>
          <w:szCs w:val="40"/>
        </w:rPr>
      </w:pPr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32BF58F" w14:textId="77777777" w:rsidR="005D768D" w:rsidRDefault="005D768D" w:rsidP="00021AB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proofErr w:type="gramStart"/>
      <w:r w:rsidRPr="005D768D">
        <w:rPr>
          <w:rFonts w:asciiTheme="majorHAnsi" w:hAnsiTheme="majorHAnsi"/>
          <w:i/>
          <w:sz w:val="20"/>
          <w:szCs w:val="20"/>
        </w:rPr>
        <w:t>create</w:t>
      </w:r>
      <w:proofErr w:type="gramEnd"/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4B1E190A" w:rsidR="00F44022" w:rsidRDefault="00F44022" w:rsidP="00F44022">
      <w:pPr>
        <w:pBdr>
          <w:bottom w:val="single" w:sz="12" w:space="1" w:color="auto"/>
        </w:pBd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5CB372F7" w14:textId="77777777" w:rsidR="004D16A6" w:rsidRPr="005D768D" w:rsidRDefault="004D16A6" w:rsidP="00F44022">
      <w:pPr>
        <w:pBdr>
          <w:bottom w:val="single" w:sz="12" w:space="1" w:color="auto"/>
        </w:pBdr>
        <w:ind w:firstLine="720"/>
        <w:rPr>
          <w:rFonts w:asciiTheme="majorHAnsi" w:hAnsiTheme="majorHAnsi"/>
          <w:i/>
          <w:sz w:val="20"/>
          <w:szCs w:val="20"/>
        </w:rPr>
      </w:pPr>
    </w:p>
    <w:p w14:paraId="122BE5AF" w14:textId="1AD9C627" w:rsidR="00B75C49" w:rsidRDefault="00B75C49" w:rsidP="004D16A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1A. Effective collaboration among staff members through PLC’s focuses instruction on student achievement. A greater level of teacher involvement in SAC and School Improvement Planning has increased the relevance of our goals across PLC’s. Trust building is created through frequent discussion among stakeholders.</w:t>
      </w:r>
    </w:p>
    <w:p w14:paraId="39171C41" w14:textId="6DD70C89" w:rsidR="00B75C49" w:rsidRDefault="00B75C49" w:rsidP="00B75C4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1B. Our gaps primarily revolve around parent participation. Our desired state </w:t>
      </w:r>
      <w:bookmarkStart w:id="0" w:name="_GoBack"/>
      <w:bookmarkEnd w:id="0"/>
      <w:r>
        <w:rPr>
          <w:color w:val="000000"/>
          <w:sz w:val="27"/>
          <w:szCs w:val="27"/>
        </w:rPr>
        <w:t>would be one where there would be greater and more representative parent input in the School Improvement Process.</w:t>
      </w:r>
    </w:p>
    <w:p w14:paraId="6E08D1E9" w14:textId="34089E97" w:rsidR="00B75C49" w:rsidRDefault="00B75C49" w:rsidP="00B75C4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1C. We have revisited a section of the school improvement plan at each meeting this year and will continue to do so.</w:t>
      </w:r>
    </w:p>
    <w:p w14:paraId="711B7B62" w14:textId="77777777" w:rsidR="005D768D" w:rsidRPr="005D768D" w:rsidRDefault="005D768D" w:rsidP="00F44022">
      <w:pPr>
        <w:rPr>
          <w:rFonts w:asciiTheme="majorHAnsi" w:hAnsiTheme="majorHAnsi"/>
          <w:i/>
          <w:sz w:val="20"/>
          <w:szCs w:val="20"/>
        </w:rPr>
      </w:pPr>
    </w:p>
    <w:p w14:paraId="4659594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DFE4082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2DFDA5DA" w14:textId="77777777" w:rsidR="00F44022" w:rsidRPr="005D768D" w:rsidRDefault="003909BB" w:rsidP="003909BB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32A3627B" w14:textId="23EDBD3A" w:rsid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2A. Our student attendance is improving through our use of the Student Attendance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Plan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. We emphasize the importance or regular attendance with students through assemblies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website, Parent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Link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on the morning announcements. We schedule departments to have common planning so they can meet for Professional Development. To ensure a smooth matriculation process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have met throughout the year with elementary and high schools in our Innovation Zone.</w:t>
      </w:r>
    </w:p>
    <w:p w14:paraId="72812C1D" w14:textId="4DC9E6E2" w:rsidR="00820177" w:rsidRPr="00B75C49" w:rsidRDefault="00820177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are also reviewing attendance data during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RtI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meetings weekly and addressing students who have a high number of unexcused absences.  We reach out to parents and get the social worker involved to assist us in getting the students back in school.</w:t>
      </w:r>
    </w:p>
    <w:p w14:paraId="4105CBD2" w14:textId="77777777" w:rsidR="00B75C49" w:rsidRP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2B. Attendance rate improvement for staff and students.</w:t>
      </w:r>
    </w:p>
    <w:p w14:paraId="3347CBBB" w14:textId="27593835" w:rsidR="008E26C6" w:rsidRP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2C. Some of the barriers we have faced is teacher attendance.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continue to have absentee problems with teachers.  Other teachers step up to cover classes which helps as students behave better with known staff members rather than subs.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addition, we have had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some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students with social and emotional issues who have had to be hospitalized and/or have not attended school due to personal issues.</w:t>
      </w:r>
    </w:p>
    <w:p w14:paraId="645F9A6D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42B42B1A" w14:textId="77777777" w:rsidR="00F44022" w:rsidRPr="005D768D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B7A0147" w14:textId="68DEA42E" w:rsidR="00B75C49" w:rsidRP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The attendance plan could have been implemented with more fidelity and more focus given to positive reinforcement to students and staff with a high attendance rate.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One solution may be to use a teacher in LEAD program to become the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oint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erson for oversight of the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chool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atte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ndance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lan next year. </w:t>
      </w:r>
    </w:p>
    <w:p w14:paraId="428FFF0C" w14:textId="49284733" w:rsidR="00B75C49" w:rsidRP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Student recognition through ICU (student reward) needs to be modified in that 8th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rade teachers do not use the reward system for positive behavior at a level that the 6th and 7th great teachers do.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We have encouraged the 8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grade teachers to reward more types of positive behaviors with varied success.</w:t>
      </w:r>
    </w:p>
    <w:p w14:paraId="29384BBF" w14:textId="28EC17AD" w:rsidR="00B75C49" w:rsidRP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The FACE plan was implemented with fidelity. Customer service training was conducted for the staff. A comment box for parents/community was advertised and placed in the front office and the Parent Resource Center was re-evaluated for its effectiveness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5FDD9B4" w14:textId="77777777" w:rsidR="005D768D" w:rsidRPr="005D768D" w:rsidRDefault="005D768D" w:rsidP="00F44022">
      <w:pPr>
        <w:rPr>
          <w:rFonts w:asciiTheme="majorHAnsi" w:hAnsiTheme="majorHAnsi"/>
          <w:b/>
        </w:rPr>
      </w:pPr>
    </w:p>
    <w:p w14:paraId="5695CCF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77777777" w:rsidR="00F44022" w:rsidRPr="005D768D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65D293FB" w14:textId="43619A47" w:rsidR="00B75C49" w:rsidRP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4A. We expect improved scores in ELA/reading from</w:t>
      </w:r>
      <w:r w:rsidR="000211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45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 to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48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%, Math from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51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 to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54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 and Science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49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 to </w:t>
      </w:r>
      <w:r w:rsidR="00820177"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% with school wide planning and support.</w:t>
      </w:r>
    </w:p>
    <w:p w14:paraId="5A83E3CA" w14:textId="18BCD889" w:rsidR="00B75C49" w:rsidRPr="00B75C49" w:rsidRDefault="00B75C49" w:rsidP="00B75C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C49">
        <w:rPr>
          <w:rFonts w:ascii="Times New Roman" w:eastAsia="Times New Roman" w:hAnsi="Times New Roman" w:cs="Times New Roman"/>
          <w:color w:val="000000"/>
          <w:sz w:val="27"/>
          <w:szCs w:val="27"/>
        </w:rPr>
        <w:t>4B. Our desired state is to increase student achievement beyond our competing SES cohorts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 Of course, we would like to be a grade higher.  However, we most keep our goals incremental and realistic.</w:t>
      </w:r>
    </w:p>
    <w:p w14:paraId="544A17C8" w14:textId="6B59F43A" w:rsidR="008E26C6" w:rsidRPr="005D768D" w:rsidRDefault="00B75C49" w:rsidP="005B0837">
      <w:pPr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4C</w:t>
      </w:r>
      <w:r w:rsidR="0002119A">
        <w:rPr>
          <w:rFonts w:ascii="Times New Roman" w:eastAsia="Times New Roman" w:hAnsi="Times New Roman" w:cs="Times New Roman"/>
          <w:color w:val="000000"/>
          <w:sz w:val="27"/>
          <w:szCs w:val="27"/>
        </w:rPr>
        <w:t>.  The gaps in our current vs. goal state are primarily related to reading in the lower grade levels.  We are giving particular emphasis in best practices in 6</w:t>
      </w:r>
      <w:r w:rsidR="0002119A" w:rsidRPr="0002119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th</w:t>
      </w:r>
      <w:r w:rsidR="000211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grade reading classes and reading across the curriculum strategies in 6</w:t>
      </w:r>
      <w:r w:rsidR="0002119A" w:rsidRPr="0002119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th</w:t>
      </w:r>
      <w:r w:rsidR="000211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7</w:t>
      </w:r>
      <w:r w:rsidR="0002119A" w:rsidRPr="0002119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th</w:t>
      </w:r>
      <w:r w:rsidR="000211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grades.</w:t>
      </w:r>
    </w:p>
    <w:sectPr w:rsidR="008E26C6" w:rsidRPr="005D768D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1"/>
    <w:rsid w:val="0002119A"/>
    <w:rsid w:val="00021AB0"/>
    <w:rsid w:val="00057F31"/>
    <w:rsid w:val="00195615"/>
    <w:rsid w:val="00250C45"/>
    <w:rsid w:val="002C3017"/>
    <w:rsid w:val="002F0347"/>
    <w:rsid w:val="003909BB"/>
    <w:rsid w:val="00473F01"/>
    <w:rsid w:val="004C41CD"/>
    <w:rsid w:val="004D16A6"/>
    <w:rsid w:val="004F3C46"/>
    <w:rsid w:val="00554BF1"/>
    <w:rsid w:val="005B0837"/>
    <w:rsid w:val="005D2080"/>
    <w:rsid w:val="005D768D"/>
    <w:rsid w:val="0062185D"/>
    <w:rsid w:val="006408FB"/>
    <w:rsid w:val="006C2D57"/>
    <w:rsid w:val="00750009"/>
    <w:rsid w:val="00807F66"/>
    <w:rsid w:val="00820177"/>
    <w:rsid w:val="008E26C6"/>
    <w:rsid w:val="00A21D03"/>
    <w:rsid w:val="00B42F96"/>
    <w:rsid w:val="00B75C49"/>
    <w:rsid w:val="00C7667D"/>
    <w:rsid w:val="00E53DA5"/>
    <w:rsid w:val="00F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Cheryl Reep</cp:lastModifiedBy>
  <cp:revision>3</cp:revision>
  <cp:lastPrinted>2016-02-03T18:28:00Z</cp:lastPrinted>
  <dcterms:created xsi:type="dcterms:W3CDTF">2019-01-24T15:00:00Z</dcterms:created>
  <dcterms:modified xsi:type="dcterms:W3CDTF">2019-01-24T15:00:00Z</dcterms:modified>
</cp:coreProperties>
</file>