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98BDB" w14:textId="77777777" w:rsidR="00CF5756" w:rsidRPr="00F75E4F" w:rsidRDefault="00CF5756" w:rsidP="00CF5756">
      <w:pPr>
        <w:jc w:val="center"/>
        <w:rPr>
          <w:rFonts w:asciiTheme="majorHAnsi" w:hAnsiTheme="majorHAnsi"/>
          <w:b/>
          <w:sz w:val="40"/>
          <w:szCs w:val="40"/>
        </w:rPr>
      </w:pPr>
      <w:bookmarkStart w:id="0" w:name="_GoBack"/>
      <w:bookmarkEnd w:id="0"/>
      <w:r w:rsidRPr="00F75E4F">
        <w:rPr>
          <w:rFonts w:asciiTheme="majorHAnsi" w:hAnsiTheme="majorHAnsi"/>
          <w:b/>
          <w:sz w:val="40"/>
          <w:szCs w:val="40"/>
        </w:rPr>
        <w:t xml:space="preserve">SCHOOL IMPROVEMENT MID-YEAR REFLECTION </w:t>
      </w:r>
    </w:p>
    <w:p w14:paraId="46A7071B" w14:textId="77777777" w:rsidR="00CF5756" w:rsidRDefault="00CF5756" w:rsidP="00CF5756">
      <w:pPr>
        <w:jc w:val="center"/>
        <w:rPr>
          <w:rFonts w:asciiTheme="majorHAnsi" w:hAnsiTheme="majorHAnsi"/>
          <w:b/>
          <w:sz w:val="40"/>
          <w:szCs w:val="40"/>
        </w:rPr>
      </w:pPr>
    </w:p>
    <w:p w14:paraId="10C879A4" w14:textId="77777777" w:rsidR="00CF5756" w:rsidRPr="00F75E4F" w:rsidRDefault="00CF5756" w:rsidP="00F75E4F">
      <w:pPr>
        <w:jc w:val="both"/>
        <w:rPr>
          <w:b/>
          <w:color w:val="000000"/>
          <w:sz w:val="24"/>
          <w:szCs w:val="24"/>
        </w:rPr>
      </w:pPr>
      <w:r w:rsidRPr="00F75E4F">
        <w:rPr>
          <w:rFonts w:asciiTheme="majorHAnsi" w:hAnsiTheme="majorHAnsi"/>
          <w:b/>
          <w:i/>
          <w:sz w:val="24"/>
          <w:szCs w:val="24"/>
          <w:u w:val="single"/>
        </w:rPr>
        <w:t>Directions for School Leadership Team:</w:t>
      </w:r>
      <w:r w:rsidRPr="00F75E4F">
        <w:rPr>
          <w:rFonts w:asciiTheme="majorHAnsi" w:hAnsiTheme="majorHAnsi"/>
          <w:b/>
          <w:sz w:val="24"/>
          <w:szCs w:val="24"/>
        </w:rPr>
        <w:t xml:space="preserve">  </w:t>
      </w:r>
      <w:r w:rsidRPr="00F75E4F">
        <w:rPr>
          <w:rFonts w:asciiTheme="majorHAnsi" w:hAnsiTheme="majorHAnsi"/>
          <w:sz w:val="24"/>
          <w:szCs w:val="24"/>
        </w:rPr>
        <w:t xml:space="preserve">As part of the </w:t>
      </w:r>
      <w:r w:rsidR="00F75E4F" w:rsidRPr="00F75E4F">
        <w:rPr>
          <w:rFonts w:asciiTheme="majorHAnsi" w:hAnsiTheme="majorHAnsi"/>
          <w:sz w:val="24"/>
          <w:szCs w:val="24"/>
        </w:rPr>
        <w:t xml:space="preserve">School Improvement Process, schools are asked to </w:t>
      </w:r>
      <w:r w:rsidRPr="00F75E4F">
        <w:rPr>
          <w:rFonts w:asciiTheme="majorHAnsi" w:hAnsiTheme="majorHAnsi"/>
          <w:sz w:val="24"/>
          <w:szCs w:val="24"/>
        </w:rPr>
        <w:t xml:space="preserve">engage in collaborative conversation </w:t>
      </w:r>
      <w:r w:rsidR="00F75E4F" w:rsidRPr="00F75E4F">
        <w:rPr>
          <w:rFonts w:asciiTheme="majorHAnsi" w:hAnsiTheme="majorHAnsi"/>
          <w:sz w:val="24"/>
          <w:szCs w:val="24"/>
        </w:rPr>
        <w:t xml:space="preserve">with all stakeholders to complete the </w:t>
      </w:r>
      <w:r w:rsidRPr="00F75E4F">
        <w:rPr>
          <w:rFonts w:asciiTheme="majorHAnsi" w:hAnsiTheme="majorHAnsi"/>
          <w:sz w:val="24"/>
          <w:szCs w:val="24"/>
        </w:rPr>
        <w:t>Mid</w:t>
      </w:r>
      <w:r w:rsidR="00F75E4F" w:rsidRPr="00F75E4F">
        <w:rPr>
          <w:rFonts w:asciiTheme="majorHAnsi" w:hAnsiTheme="majorHAnsi"/>
          <w:sz w:val="24"/>
          <w:szCs w:val="24"/>
        </w:rPr>
        <w:t>-</w:t>
      </w:r>
      <w:r w:rsidRPr="00F75E4F">
        <w:rPr>
          <w:rFonts w:asciiTheme="majorHAnsi" w:hAnsiTheme="majorHAnsi"/>
          <w:sz w:val="24"/>
          <w:szCs w:val="24"/>
        </w:rPr>
        <w:t>Year School Improvement Reflection</w:t>
      </w:r>
      <w:r w:rsidR="00F75E4F" w:rsidRPr="00F75E4F">
        <w:rPr>
          <w:rFonts w:asciiTheme="majorHAnsi" w:hAnsiTheme="majorHAnsi"/>
          <w:sz w:val="24"/>
          <w:szCs w:val="24"/>
        </w:rPr>
        <w:t>.  After reviewing the document with SAC, the reflection needs to be uploaded to the SAC upload section of the SIP</w:t>
      </w:r>
      <w:r w:rsidR="00F75E4F" w:rsidRPr="00F75E4F">
        <w:rPr>
          <w:rFonts w:asciiTheme="majorHAnsi" w:hAnsiTheme="majorHAnsi"/>
          <w:b/>
          <w:sz w:val="24"/>
          <w:szCs w:val="24"/>
        </w:rPr>
        <w:t xml:space="preserve">.  </w:t>
      </w:r>
      <w:r w:rsidR="00F75E4F" w:rsidRPr="00F75E4F">
        <w:rPr>
          <w:b/>
          <w:color w:val="000000"/>
          <w:sz w:val="24"/>
          <w:szCs w:val="24"/>
        </w:rPr>
        <w:t>DA Schools must enter information in the FLDOE SIP located of Florida CIMS.</w:t>
      </w:r>
    </w:p>
    <w:p w14:paraId="75EF5274" w14:textId="77777777" w:rsidR="00F75E4F" w:rsidRPr="00F75E4F" w:rsidRDefault="00F75E4F" w:rsidP="00F75E4F">
      <w:pPr>
        <w:jc w:val="both"/>
        <w:rPr>
          <w:rFonts w:asciiTheme="majorHAnsi" w:hAnsiTheme="majorHAnsi"/>
          <w:b/>
          <w:sz w:val="16"/>
          <w:szCs w:val="16"/>
        </w:rPr>
      </w:pPr>
    </w:p>
    <w:p w14:paraId="793B3016" w14:textId="77777777" w:rsidR="00CF5756" w:rsidRPr="00F75E4F" w:rsidRDefault="00CF5756" w:rsidP="00CF5756">
      <w:pPr>
        <w:rPr>
          <w:rFonts w:asciiTheme="majorHAnsi" w:hAnsiTheme="majorHAnsi"/>
          <w:b/>
          <w:sz w:val="24"/>
          <w:szCs w:val="24"/>
        </w:rPr>
      </w:pPr>
      <w:r w:rsidRPr="00F75E4F">
        <w:rPr>
          <w:rFonts w:asciiTheme="majorHAnsi" w:hAnsiTheme="majorHAnsi"/>
          <w:b/>
          <w:sz w:val="24"/>
          <w:szCs w:val="24"/>
        </w:rPr>
        <w:t xml:space="preserve">1.  Has your school </w:t>
      </w:r>
      <w:r w:rsidRPr="00F75E4F">
        <w:rPr>
          <w:rFonts w:asciiTheme="majorHAnsi" w:hAnsiTheme="majorHAnsi"/>
          <w:b/>
          <w:bCs/>
          <w:iCs/>
          <w:sz w:val="24"/>
          <w:szCs w:val="24"/>
        </w:rPr>
        <w:t xml:space="preserve">made progress </w:t>
      </w:r>
      <w:r w:rsidRPr="00F75E4F">
        <w:rPr>
          <w:rFonts w:asciiTheme="majorHAnsi" w:hAnsiTheme="majorHAnsi"/>
          <w:b/>
          <w:sz w:val="24"/>
          <w:szCs w:val="24"/>
        </w:rPr>
        <w:t>towards achieving the goal?</w:t>
      </w:r>
    </w:p>
    <w:p w14:paraId="6EB0B73F" w14:textId="77777777" w:rsidR="00F75E4F" w:rsidRDefault="00CF5756" w:rsidP="00F75E4F">
      <w:pPr>
        <w:ind w:firstLine="720"/>
        <w:rPr>
          <w:rFonts w:asciiTheme="majorHAnsi" w:hAnsiTheme="majorHAnsi"/>
          <w:bCs/>
          <w:i/>
          <w:iCs/>
          <w:sz w:val="20"/>
          <w:szCs w:val="20"/>
        </w:rPr>
      </w:pPr>
      <w:r>
        <w:rPr>
          <w:rFonts w:asciiTheme="majorHAnsi" w:hAnsiTheme="majorHAnsi"/>
          <w:i/>
          <w:sz w:val="20"/>
          <w:szCs w:val="20"/>
        </w:rPr>
        <w:t xml:space="preserve">A.  How do the </w:t>
      </w:r>
      <w:r>
        <w:rPr>
          <w:rFonts w:asciiTheme="majorHAnsi" w:hAnsiTheme="majorHAnsi"/>
          <w:bCs/>
          <w:i/>
          <w:iCs/>
          <w:sz w:val="20"/>
          <w:szCs w:val="20"/>
        </w:rPr>
        <w:t>structures</w:t>
      </w:r>
      <w:r>
        <w:rPr>
          <w:rFonts w:asciiTheme="majorHAnsi" w:hAnsiTheme="majorHAnsi"/>
          <w:i/>
          <w:sz w:val="20"/>
          <w:szCs w:val="20"/>
        </w:rPr>
        <w:t xml:space="preserve"> and </w:t>
      </w:r>
      <w:r>
        <w:rPr>
          <w:rFonts w:asciiTheme="majorHAnsi" w:hAnsiTheme="majorHAnsi"/>
          <w:bCs/>
          <w:i/>
          <w:iCs/>
          <w:sz w:val="20"/>
          <w:szCs w:val="20"/>
        </w:rPr>
        <w:t>systems</w:t>
      </w:r>
      <w:r>
        <w:rPr>
          <w:rFonts w:asciiTheme="majorHAnsi" w:hAnsiTheme="majorHAnsi"/>
          <w:i/>
          <w:sz w:val="20"/>
          <w:szCs w:val="20"/>
        </w:rPr>
        <w:t xml:space="preserve"> in place at your school ensure all facets of the </w:t>
      </w:r>
      <w:r>
        <w:rPr>
          <w:rFonts w:asciiTheme="majorHAnsi" w:hAnsiTheme="majorHAnsi"/>
          <w:bCs/>
          <w:i/>
          <w:iCs/>
          <w:sz w:val="20"/>
          <w:szCs w:val="20"/>
        </w:rPr>
        <w:t xml:space="preserve">school culture </w:t>
      </w:r>
      <w:r>
        <w:rPr>
          <w:rFonts w:asciiTheme="majorHAnsi" w:hAnsiTheme="majorHAnsi"/>
          <w:i/>
          <w:sz w:val="20"/>
          <w:szCs w:val="20"/>
        </w:rPr>
        <w:t>crea</w:t>
      </w:r>
      <w:r w:rsidR="00F75E4F">
        <w:rPr>
          <w:rFonts w:asciiTheme="majorHAnsi" w:hAnsiTheme="majorHAnsi"/>
          <w:i/>
          <w:sz w:val="20"/>
          <w:szCs w:val="20"/>
        </w:rPr>
        <w:t xml:space="preserve">te </w:t>
      </w:r>
      <w:r w:rsidR="00F75E4F">
        <w:rPr>
          <w:rFonts w:asciiTheme="majorHAnsi" w:hAnsiTheme="majorHAnsi"/>
          <w:bCs/>
          <w:i/>
          <w:iCs/>
          <w:sz w:val="20"/>
          <w:szCs w:val="20"/>
        </w:rPr>
        <w:t>predictable?</w:t>
      </w:r>
    </w:p>
    <w:p w14:paraId="476B449C" w14:textId="22DCA8BE" w:rsidR="00965618" w:rsidRDefault="00F75E4F" w:rsidP="00965618">
      <w:pPr>
        <w:ind w:firstLine="720"/>
        <w:rPr>
          <w:rFonts w:asciiTheme="majorHAnsi" w:hAnsiTheme="majorHAnsi"/>
          <w:i/>
          <w:sz w:val="20"/>
          <w:szCs w:val="20"/>
        </w:rPr>
      </w:pPr>
      <w:r>
        <w:rPr>
          <w:rFonts w:asciiTheme="majorHAnsi" w:hAnsiTheme="majorHAnsi"/>
          <w:bCs/>
          <w:i/>
          <w:iCs/>
          <w:sz w:val="20"/>
          <w:szCs w:val="20"/>
        </w:rPr>
        <w:t xml:space="preserve">     </w:t>
      </w:r>
      <w:r w:rsidR="00CF5756">
        <w:rPr>
          <w:rFonts w:asciiTheme="majorHAnsi" w:hAnsiTheme="majorHAnsi"/>
          <w:bCs/>
          <w:i/>
          <w:iCs/>
          <w:sz w:val="20"/>
          <w:szCs w:val="20"/>
        </w:rPr>
        <w:t xml:space="preserve"> environments</w:t>
      </w:r>
      <w:r w:rsidR="00CF5756">
        <w:rPr>
          <w:rFonts w:asciiTheme="majorHAnsi" w:hAnsiTheme="majorHAnsi"/>
          <w:bCs/>
          <w:i/>
          <w:sz w:val="20"/>
          <w:szCs w:val="20"/>
        </w:rPr>
        <w:t xml:space="preserve"> </w:t>
      </w:r>
      <w:r w:rsidR="00CF5756">
        <w:rPr>
          <w:rFonts w:asciiTheme="majorHAnsi" w:hAnsiTheme="majorHAnsi"/>
          <w:i/>
          <w:sz w:val="20"/>
          <w:szCs w:val="20"/>
        </w:rPr>
        <w:t xml:space="preserve">and a </w:t>
      </w:r>
      <w:r w:rsidR="00CF5756">
        <w:rPr>
          <w:rFonts w:asciiTheme="majorHAnsi" w:hAnsiTheme="majorHAnsi"/>
          <w:bCs/>
          <w:i/>
          <w:iCs/>
          <w:sz w:val="20"/>
          <w:szCs w:val="20"/>
        </w:rPr>
        <w:t xml:space="preserve">school climate </w:t>
      </w:r>
      <w:r w:rsidR="00CF5756">
        <w:rPr>
          <w:rFonts w:asciiTheme="majorHAnsi" w:hAnsiTheme="majorHAnsi"/>
          <w:i/>
          <w:sz w:val="20"/>
          <w:szCs w:val="20"/>
        </w:rPr>
        <w:t xml:space="preserve">that supports your SIP goal? </w:t>
      </w:r>
    </w:p>
    <w:p w14:paraId="06424EF4" w14:textId="77777777" w:rsidR="00965618" w:rsidRDefault="00965618" w:rsidP="00965618">
      <w:pPr>
        <w:ind w:firstLine="720"/>
        <w:rPr>
          <w:rFonts w:asciiTheme="majorHAnsi" w:hAnsiTheme="majorHAnsi"/>
          <w:i/>
          <w:sz w:val="20"/>
          <w:szCs w:val="20"/>
        </w:rPr>
      </w:pPr>
    </w:p>
    <w:p w14:paraId="67AA7277" w14:textId="285489F4" w:rsidR="00B50E90" w:rsidRDefault="00B50E90" w:rsidP="007F0A64">
      <w:pPr>
        <w:ind w:left="720" w:firstLine="720"/>
        <w:rPr>
          <w:rFonts w:asciiTheme="majorHAnsi" w:hAnsiTheme="majorHAnsi"/>
          <w:sz w:val="20"/>
          <w:szCs w:val="20"/>
        </w:rPr>
      </w:pPr>
      <w:r>
        <w:rPr>
          <w:rFonts w:asciiTheme="majorHAnsi" w:hAnsiTheme="majorHAnsi"/>
          <w:sz w:val="20"/>
          <w:szCs w:val="20"/>
        </w:rPr>
        <w:t xml:space="preserve">This year at Lanier James, the staff has been conducting weekly professional development to increase student engagement in all areas and increasing the use of digital literacy for research and instructional strategies.  Additionally, we have implemented a book club that meets everyday with a focus on increasing </w:t>
      </w:r>
      <w:r w:rsidR="00641276">
        <w:rPr>
          <w:rFonts w:asciiTheme="majorHAnsi" w:hAnsiTheme="majorHAnsi"/>
          <w:sz w:val="20"/>
          <w:szCs w:val="20"/>
        </w:rPr>
        <w:t xml:space="preserve">an interest in reading and deeper discussions and debate issues from literature that they wouldn’t normally be exposed to and build a community of readers. </w:t>
      </w:r>
    </w:p>
    <w:p w14:paraId="43054FAA" w14:textId="77777777" w:rsidR="00B50E90" w:rsidRDefault="00B50E90" w:rsidP="007F0A64">
      <w:pPr>
        <w:ind w:left="720" w:firstLine="720"/>
        <w:rPr>
          <w:rFonts w:asciiTheme="majorHAnsi" w:hAnsiTheme="majorHAnsi"/>
          <w:sz w:val="20"/>
          <w:szCs w:val="20"/>
        </w:rPr>
      </w:pPr>
    </w:p>
    <w:p w14:paraId="78AEBA19" w14:textId="657B9511" w:rsidR="00965618" w:rsidRDefault="00965618" w:rsidP="00B50E90">
      <w:pPr>
        <w:ind w:left="720" w:firstLine="720"/>
        <w:rPr>
          <w:rFonts w:asciiTheme="majorHAnsi" w:hAnsiTheme="majorHAnsi"/>
          <w:sz w:val="20"/>
          <w:szCs w:val="20"/>
        </w:rPr>
      </w:pPr>
      <w:r w:rsidRPr="00965618">
        <w:rPr>
          <w:rFonts w:asciiTheme="majorHAnsi" w:hAnsiTheme="majorHAnsi"/>
          <w:sz w:val="20"/>
          <w:szCs w:val="20"/>
        </w:rPr>
        <w:t>Professional Learning Communities (PLC’s) meet bi-weekly to increase teacher knowledge around social emotional learning needs of our students and how social emotional learning relates to academic achievement</w:t>
      </w:r>
    </w:p>
    <w:p w14:paraId="35EBF189" w14:textId="77777777" w:rsidR="00B50E90" w:rsidRPr="00F75E4F" w:rsidRDefault="00B50E90" w:rsidP="00B50E90">
      <w:pPr>
        <w:ind w:left="720" w:firstLine="720"/>
        <w:rPr>
          <w:rFonts w:asciiTheme="majorHAnsi" w:hAnsiTheme="majorHAnsi"/>
          <w:i/>
          <w:sz w:val="20"/>
          <w:szCs w:val="20"/>
        </w:rPr>
      </w:pPr>
    </w:p>
    <w:p w14:paraId="2EB2CD4B" w14:textId="6DBFFAD2" w:rsidR="00CF5756" w:rsidRDefault="00CF5756" w:rsidP="00CF5756">
      <w:pPr>
        <w:ind w:firstLine="720"/>
        <w:rPr>
          <w:rFonts w:asciiTheme="majorHAnsi" w:hAnsiTheme="majorHAnsi"/>
          <w:i/>
          <w:sz w:val="20"/>
          <w:szCs w:val="20"/>
        </w:rPr>
      </w:pPr>
      <w:r>
        <w:rPr>
          <w:rFonts w:asciiTheme="majorHAnsi" w:hAnsiTheme="majorHAnsi"/>
          <w:i/>
          <w:sz w:val="20"/>
          <w:szCs w:val="20"/>
        </w:rPr>
        <w:t xml:space="preserve">B.  What are the </w:t>
      </w:r>
      <w:r>
        <w:rPr>
          <w:rFonts w:asciiTheme="majorHAnsi" w:hAnsiTheme="majorHAnsi"/>
          <w:bCs/>
          <w:i/>
          <w:iCs/>
          <w:sz w:val="20"/>
          <w:szCs w:val="20"/>
        </w:rPr>
        <w:t>gaps</w:t>
      </w:r>
      <w:r>
        <w:rPr>
          <w:rFonts w:asciiTheme="majorHAnsi" w:hAnsiTheme="majorHAnsi"/>
          <w:i/>
          <w:sz w:val="20"/>
          <w:szCs w:val="20"/>
        </w:rPr>
        <w:t xml:space="preserve"> that exist between your </w:t>
      </w:r>
      <w:r>
        <w:rPr>
          <w:rFonts w:asciiTheme="majorHAnsi" w:hAnsiTheme="majorHAnsi"/>
          <w:bCs/>
          <w:i/>
          <w:iCs/>
          <w:sz w:val="20"/>
          <w:szCs w:val="20"/>
        </w:rPr>
        <w:t>current state</w:t>
      </w:r>
      <w:r>
        <w:rPr>
          <w:rFonts w:asciiTheme="majorHAnsi" w:hAnsiTheme="majorHAnsi"/>
          <w:i/>
          <w:iCs/>
          <w:sz w:val="20"/>
          <w:szCs w:val="20"/>
        </w:rPr>
        <w:t xml:space="preserve"> </w:t>
      </w:r>
      <w:r>
        <w:rPr>
          <w:rFonts w:asciiTheme="majorHAnsi" w:hAnsiTheme="majorHAnsi"/>
          <w:i/>
          <w:sz w:val="20"/>
          <w:szCs w:val="20"/>
        </w:rPr>
        <w:t xml:space="preserve">and your </w:t>
      </w:r>
      <w:r>
        <w:rPr>
          <w:rFonts w:asciiTheme="majorHAnsi" w:hAnsiTheme="majorHAnsi"/>
          <w:bCs/>
          <w:i/>
          <w:iCs/>
          <w:sz w:val="20"/>
          <w:szCs w:val="20"/>
        </w:rPr>
        <w:t>desired state</w:t>
      </w:r>
      <w:r>
        <w:rPr>
          <w:rFonts w:asciiTheme="majorHAnsi" w:hAnsiTheme="majorHAnsi"/>
          <w:i/>
          <w:sz w:val="20"/>
          <w:szCs w:val="20"/>
        </w:rPr>
        <w:t xml:space="preserve">? </w:t>
      </w:r>
    </w:p>
    <w:p w14:paraId="5A65BE46" w14:textId="22AACEB1" w:rsidR="00965618" w:rsidRDefault="00965618" w:rsidP="007F0A64">
      <w:pPr>
        <w:ind w:left="720" w:firstLine="720"/>
        <w:rPr>
          <w:rFonts w:asciiTheme="majorHAnsi" w:hAnsiTheme="majorHAnsi"/>
          <w:sz w:val="20"/>
          <w:szCs w:val="20"/>
        </w:rPr>
      </w:pPr>
      <w:r>
        <w:rPr>
          <w:rFonts w:asciiTheme="majorHAnsi" w:hAnsiTheme="majorHAnsi"/>
          <w:sz w:val="20"/>
          <w:szCs w:val="20"/>
        </w:rPr>
        <w:t xml:space="preserve">The biggest gap that still exist is students attending school on a regular basis.  </w:t>
      </w:r>
    </w:p>
    <w:p w14:paraId="0DC814CD" w14:textId="77777777" w:rsidR="00965618" w:rsidRPr="00965618" w:rsidRDefault="00965618" w:rsidP="00CF5756">
      <w:pPr>
        <w:ind w:firstLine="720"/>
        <w:rPr>
          <w:rFonts w:asciiTheme="majorHAnsi" w:hAnsiTheme="majorHAnsi"/>
          <w:sz w:val="20"/>
          <w:szCs w:val="20"/>
        </w:rPr>
      </w:pPr>
    </w:p>
    <w:p w14:paraId="1C7A94F5" w14:textId="4FD2AE4D" w:rsidR="00CF5756" w:rsidRDefault="00CF5756" w:rsidP="00CF5756">
      <w:pPr>
        <w:ind w:firstLine="720"/>
        <w:rPr>
          <w:rFonts w:asciiTheme="majorHAnsi" w:hAnsiTheme="majorHAnsi"/>
          <w:i/>
          <w:sz w:val="20"/>
          <w:szCs w:val="20"/>
        </w:rPr>
      </w:pPr>
      <w:r>
        <w:rPr>
          <w:rFonts w:asciiTheme="majorHAnsi" w:hAnsiTheme="majorHAnsi"/>
          <w:i/>
          <w:sz w:val="20"/>
          <w:szCs w:val="20"/>
        </w:rPr>
        <w:t>C.  How will you address them between now and the end of this school year?</w:t>
      </w:r>
    </w:p>
    <w:p w14:paraId="607591CB" w14:textId="14A5C9AE" w:rsidR="00965618" w:rsidRPr="007F0A64" w:rsidRDefault="00965618" w:rsidP="007F0A64">
      <w:pPr>
        <w:ind w:left="720" w:firstLine="720"/>
        <w:rPr>
          <w:rFonts w:asciiTheme="majorHAnsi" w:hAnsiTheme="majorHAnsi"/>
          <w:sz w:val="20"/>
          <w:szCs w:val="20"/>
        </w:rPr>
      </w:pPr>
      <w:r w:rsidRPr="007F0A64">
        <w:rPr>
          <w:rFonts w:asciiTheme="majorHAnsi" w:hAnsiTheme="majorHAnsi"/>
          <w:sz w:val="20"/>
          <w:szCs w:val="20"/>
        </w:rPr>
        <w:t xml:space="preserve">To address attendance issues, the social worker has been making home visits and assisting students and parents.  In addition, </w:t>
      </w:r>
      <w:r w:rsidR="007F0A64" w:rsidRPr="007F0A64">
        <w:rPr>
          <w:rFonts w:asciiTheme="majorHAnsi" w:hAnsiTheme="majorHAnsi"/>
          <w:sz w:val="20"/>
          <w:szCs w:val="20"/>
        </w:rPr>
        <w:t>Professional Learning Communities (PLC’s) meet bi-weekly to increase teacher knowledge around social emotional learning needs of our students and how social emotional learning relates to academic achievement.  Teachers help use this information to build relationships with students and build a welcoming and supportive environment for students.</w:t>
      </w:r>
    </w:p>
    <w:p w14:paraId="1CBACF0B" w14:textId="77777777" w:rsidR="00CF5756" w:rsidRDefault="00CF5756" w:rsidP="00CF5756">
      <w:pPr>
        <w:rPr>
          <w:rFonts w:asciiTheme="majorHAnsi" w:hAnsiTheme="majorHAnsi"/>
          <w:i/>
          <w:sz w:val="20"/>
          <w:szCs w:val="20"/>
        </w:rPr>
      </w:pPr>
    </w:p>
    <w:p w14:paraId="45A59936" w14:textId="77777777" w:rsidR="00CF5756" w:rsidRPr="00F75E4F" w:rsidRDefault="00CF5756" w:rsidP="00CF5756">
      <w:pPr>
        <w:rPr>
          <w:rFonts w:asciiTheme="majorHAnsi" w:hAnsiTheme="majorHAnsi"/>
          <w:b/>
          <w:sz w:val="24"/>
          <w:szCs w:val="24"/>
        </w:rPr>
      </w:pPr>
      <w:r w:rsidRPr="00F75E4F">
        <w:rPr>
          <w:rFonts w:asciiTheme="majorHAnsi" w:hAnsiTheme="majorHAnsi"/>
          <w:b/>
          <w:sz w:val="24"/>
          <w:szCs w:val="24"/>
        </w:rPr>
        <w:t xml:space="preserve">2.  Have alterable barriers been </w:t>
      </w:r>
      <w:r w:rsidRPr="00F75E4F">
        <w:rPr>
          <w:rFonts w:asciiTheme="majorHAnsi" w:hAnsiTheme="majorHAnsi"/>
          <w:b/>
          <w:bCs/>
          <w:iCs/>
          <w:sz w:val="24"/>
          <w:szCs w:val="24"/>
        </w:rPr>
        <w:t>eliminated</w:t>
      </w:r>
      <w:r w:rsidRPr="00F75E4F">
        <w:rPr>
          <w:rFonts w:asciiTheme="majorHAnsi" w:hAnsiTheme="majorHAnsi"/>
          <w:b/>
          <w:iCs/>
          <w:sz w:val="24"/>
          <w:szCs w:val="24"/>
        </w:rPr>
        <w:t xml:space="preserve"> </w:t>
      </w:r>
      <w:r w:rsidRPr="00F75E4F">
        <w:rPr>
          <w:rFonts w:asciiTheme="majorHAnsi" w:hAnsiTheme="majorHAnsi"/>
          <w:b/>
          <w:sz w:val="24"/>
          <w:szCs w:val="24"/>
        </w:rPr>
        <w:t>or</w:t>
      </w:r>
      <w:r w:rsidRPr="00F75E4F">
        <w:rPr>
          <w:rFonts w:asciiTheme="majorHAnsi" w:hAnsiTheme="majorHAnsi"/>
          <w:b/>
          <w:iCs/>
          <w:sz w:val="24"/>
          <w:szCs w:val="24"/>
        </w:rPr>
        <w:t xml:space="preserve"> </w:t>
      </w:r>
      <w:r w:rsidRPr="00F75E4F">
        <w:rPr>
          <w:rFonts w:asciiTheme="majorHAnsi" w:hAnsiTheme="majorHAnsi"/>
          <w:b/>
          <w:bCs/>
          <w:iCs/>
          <w:sz w:val="24"/>
          <w:szCs w:val="24"/>
        </w:rPr>
        <w:t>reduced</w:t>
      </w:r>
      <w:r w:rsidRPr="00F75E4F">
        <w:rPr>
          <w:rFonts w:asciiTheme="majorHAnsi" w:hAnsiTheme="majorHAnsi"/>
          <w:b/>
          <w:sz w:val="24"/>
          <w:szCs w:val="24"/>
        </w:rPr>
        <w:t>? (Alterable barriers are in-house infrastructure mechanisms such as scheduling, class structures, teacher attendance, student attendance, staff development plan, etc.)</w:t>
      </w:r>
    </w:p>
    <w:p w14:paraId="7CF379A4" w14:textId="3736D700" w:rsidR="00CF5756" w:rsidRDefault="00CF5756" w:rsidP="00CF5756">
      <w:pPr>
        <w:ind w:firstLine="720"/>
        <w:rPr>
          <w:rFonts w:asciiTheme="majorHAnsi" w:hAnsiTheme="majorHAnsi"/>
          <w:i/>
          <w:sz w:val="20"/>
          <w:szCs w:val="20"/>
        </w:rPr>
      </w:pPr>
      <w:r>
        <w:rPr>
          <w:rFonts w:asciiTheme="majorHAnsi" w:hAnsiTheme="majorHAnsi"/>
          <w:i/>
          <w:sz w:val="20"/>
          <w:szCs w:val="20"/>
        </w:rPr>
        <w:t xml:space="preserve">A.  What </w:t>
      </w:r>
      <w:r>
        <w:rPr>
          <w:rFonts w:asciiTheme="majorHAnsi" w:hAnsiTheme="majorHAnsi"/>
          <w:bCs/>
          <w:i/>
          <w:iCs/>
          <w:sz w:val="20"/>
          <w:szCs w:val="20"/>
        </w:rPr>
        <w:t>evidence</w:t>
      </w:r>
      <w:r>
        <w:rPr>
          <w:rFonts w:asciiTheme="majorHAnsi" w:hAnsiTheme="majorHAnsi"/>
          <w:i/>
          <w:sz w:val="20"/>
          <w:szCs w:val="20"/>
        </w:rPr>
        <w:t xml:space="preserve"> do you see that a </w:t>
      </w:r>
      <w:r>
        <w:rPr>
          <w:rFonts w:asciiTheme="majorHAnsi" w:hAnsiTheme="majorHAnsi"/>
          <w:bCs/>
          <w:i/>
          <w:iCs/>
          <w:sz w:val="20"/>
          <w:szCs w:val="20"/>
        </w:rPr>
        <w:t>barrier</w:t>
      </w:r>
      <w:r>
        <w:rPr>
          <w:rFonts w:asciiTheme="majorHAnsi" w:hAnsiTheme="majorHAnsi"/>
          <w:i/>
          <w:sz w:val="20"/>
          <w:szCs w:val="20"/>
        </w:rPr>
        <w:t xml:space="preserve"> has been </w:t>
      </w:r>
      <w:r>
        <w:rPr>
          <w:rFonts w:asciiTheme="majorHAnsi" w:hAnsiTheme="majorHAnsi"/>
          <w:bCs/>
          <w:i/>
          <w:iCs/>
          <w:sz w:val="20"/>
          <w:szCs w:val="20"/>
        </w:rPr>
        <w:t>reduced</w:t>
      </w:r>
      <w:r>
        <w:rPr>
          <w:rFonts w:asciiTheme="majorHAnsi" w:hAnsiTheme="majorHAnsi"/>
          <w:i/>
          <w:sz w:val="20"/>
          <w:szCs w:val="20"/>
        </w:rPr>
        <w:t xml:space="preserve"> or </w:t>
      </w:r>
      <w:r>
        <w:rPr>
          <w:rFonts w:asciiTheme="majorHAnsi" w:hAnsiTheme="majorHAnsi"/>
          <w:bCs/>
          <w:i/>
          <w:iCs/>
          <w:sz w:val="20"/>
          <w:szCs w:val="20"/>
        </w:rPr>
        <w:t>eliminated</w:t>
      </w:r>
      <w:r>
        <w:rPr>
          <w:rFonts w:asciiTheme="majorHAnsi" w:hAnsiTheme="majorHAnsi"/>
          <w:i/>
          <w:sz w:val="20"/>
          <w:szCs w:val="20"/>
        </w:rPr>
        <w:t>?</w:t>
      </w:r>
    </w:p>
    <w:p w14:paraId="4DE2FD15" w14:textId="37283F16" w:rsidR="007F0A64" w:rsidRDefault="007F0A64" w:rsidP="00754427">
      <w:pPr>
        <w:ind w:left="720" w:firstLine="720"/>
        <w:rPr>
          <w:rFonts w:asciiTheme="majorHAnsi" w:hAnsiTheme="majorHAnsi"/>
          <w:sz w:val="20"/>
          <w:szCs w:val="20"/>
        </w:rPr>
      </w:pPr>
      <w:r>
        <w:rPr>
          <w:rFonts w:asciiTheme="majorHAnsi" w:hAnsiTheme="majorHAnsi"/>
          <w:sz w:val="20"/>
          <w:szCs w:val="20"/>
        </w:rPr>
        <w:t xml:space="preserve">Our largest in-house barrier is the attendance concerns among students.  </w:t>
      </w:r>
      <w:r w:rsidR="004A5F4D">
        <w:rPr>
          <w:rFonts w:asciiTheme="majorHAnsi" w:hAnsiTheme="majorHAnsi"/>
          <w:sz w:val="20"/>
          <w:szCs w:val="20"/>
        </w:rPr>
        <w:t xml:space="preserve">Scheduling is another barrier because 80 percent of our students are level one and two.  </w:t>
      </w:r>
    </w:p>
    <w:p w14:paraId="7BF41C84" w14:textId="77777777" w:rsidR="004A5F4D" w:rsidRPr="007F0A64" w:rsidRDefault="004A5F4D" w:rsidP="00CF5756">
      <w:pPr>
        <w:ind w:firstLine="720"/>
        <w:rPr>
          <w:rFonts w:asciiTheme="majorHAnsi" w:hAnsiTheme="majorHAnsi"/>
          <w:sz w:val="20"/>
          <w:szCs w:val="20"/>
        </w:rPr>
      </w:pPr>
    </w:p>
    <w:p w14:paraId="238E7E4B" w14:textId="4DA2478C" w:rsidR="00CF5756" w:rsidRDefault="00CF5756" w:rsidP="00CF5756">
      <w:pPr>
        <w:ind w:firstLine="720"/>
        <w:rPr>
          <w:rFonts w:asciiTheme="majorHAnsi" w:hAnsiTheme="majorHAnsi"/>
          <w:i/>
          <w:sz w:val="20"/>
          <w:szCs w:val="20"/>
        </w:rPr>
      </w:pPr>
      <w:r>
        <w:rPr>
          <w:rFonts w:asciiTheme="majorHAnsi" w:hAnsiTheme="majorHAnsi"/>
          <w:i/>
          <w:sz w:val="20"/>
          <w:szCs w:val="20"/>
        </w:rPr>
        <w:t xml:space="preserve">B.  What </w:t>
      </w:r>
      <w:r>
        <w:rPr>
          <w:rFonts w:asciiTheme="majorHAnsi" w:hAnsiTheme="majorHAnsi"/>
          <w:bCs/>
          <w:i/>
          <w:iCs/>
          <w:sz w:val="20"/>
          <w:szCs w:val="20"/>
        </w:rPr>
        <w:t>evidence</w:t>
      </w:r>
      <w:r>
        <w:rPr>
          <w:rFonts w:asciiTheme="majorHAnsi" w:hAnsiTheme="majorHAnsi"/>
          <w:i/>
          <w:sz w:val="20"/>
          <w:szCs w:val="20"/>
        </w:rPr>
        <w:t xml:space="preserve"> do you have that the </w:t>
      </w:r>
      <w:r>
        <w:rPr>
          <w:rFonts w:asciiTheme="majorHAnsi" w:hAnsiTheme="majorHAnsi"/>
          <w:bCs/>
          <w:i/>
          <w:iCs/>
          <w:sz w:val="20"/>
          <w:szCs w:val="20"/>
        </w:rPr>
        <w:t>barriers</w:t>
      </w:r>
      <w:r>
        <w:rPr>
          <w:rFonts w:asciiTheme="majorHAnsi" w:hAnsiTheme="majorHAnsi"/>
          <w:i/>
          <w:sz w:val="20"/>
          <w:szCs w:val="20"/>
        </w:rPr>
        <w:t xml:space="preserve"> are </w:t>
      </w:r>
      <w:r>
        <w:rPr>
          <w:rFonts w:asciiTheme="majorHAnsi" w:hAnsiTheme="majorHAnsi"/>
          <w:bCs/>
          <w:i/>
          <w:iCs/>
          <w:sz w:val="20"/>
          <w:szCs w:val="20"/>
        </w:rPr>
        <w:t>wide-reaching</w:t>
      </w:r>
      <w:r>
        <w:rPr>
          <w:rFonts w:asciiTheme="majorHAnsi" w:hAnsiTheme="majorHAnsi"/>
          <w:i/>
          <w:sz w:val="20"/>
          <w:szCs w:val="20"/>
        </w:rPr>
        <w:t xml:space="preserve"> and will help you achieve your goal?</w:t>
      </w:r>
    </w:p>
    <w:p w14:paraId="659FB14E" w14:textId="165B0773" w:rsidR="00754427" w:rsidRPr="008501BA" w:rsidRDefault="00754427" w:rsidP="008501BA">
      <w:pPr>
        <w:ind w:left="720" w:firstLine="720"/>
        <w:rPr>
          <w:rFonts w:asciiTheme="majorHAnsi" w:hAnsiTheme="majorHAnsi"/>
          <w:i/>
          <w:sz w:val="20"/>
          <w:szCs w:val="20"/>
        </w:rPr>
      </w:pPr>
      <w:r w:rsidRPr="008501BA">
        <w:rPr>
          <w:rFonts w:asciiTheme="majorHAnsi" w:hAnsiTheme="majorHAnsi"/>
          <w:sz w:val="20"/>
          <w:szCs w:val="20"/>
        </w:rPr>
        <w:t>There are few classes offered for our advanced students to be able to provide similar schedule as student home school.  Students who are advanced or are accelerating take advantage of virtual education.  RTI meetings are still scheduled for once a week</w:t>
      </w:r>
      <w:r w:rsidRPr="00754427">
        <w:rPr>
          <w:rFonts w:asciiTheme="majorHAnsi" w:hAnsiTheme="majorHAnsi"/>
          <w:i/>
          <w:sz w:val="20"/>
          <w:szCs w:val="20"/>
        </w:rPr>
        <w:t xml:space="preserve">.  </w:t>
      </w:r>
      <w:r w:rsidRPr="008501BA">
        <w:rPr>
          <w:rFonts w:asciiTheme="majorHAnsi" w:hAnsiTheme="majorHAnsi"/>
          <w:sz w:val="20"/>
          <w:szCs w:val="20"/>
        </w:rPr>
        <w:t>A</w:t>
      </w:r>
      <w:r w:rsidR="008501BA">
        <w:rPr>
          <w:rFonts w:asciiTheme="majorHAnsi" w:hAnsiTheme="majorHAnsi"/>
          <w:sz w:val="20"/>
          <w:szCs w:val="20"/>
        </w:rPr>
        <w:t>nother</w:t>
      </w:r>
      <w:r w:rsidRPr="008501BA">
        <w:rPr>
          <w:rFonts w:asciiTheme="majorHAnsi" w:hAnsiTheme="majorHAnsi"/>
          <w:sz w:val="20"/>
          <w:szCs w:val="20"/>
        </w:rPr>
        <w:t xml:space="preserve"> barrier that continues is parent participation in </w:t>
      </w:r>
      <w:proofErr w:type="spellStart"/>
      <w:r w:rsidRPr="008501BA">
        <w:rPr>
          <w:rFonts w:asciiTheme="majorHAnsi" w:hAnsiTheme="majorHAnsi"/>
          <w:sz w:val="20"/>
          <w:szCs w:val="20"/>
        </w:rPr>
        <w:t>RtI</w:t>
      </w:r>
      <w:proofErr w:type="spellEnd"/>
      <w:r w:rsidRPr="008501BA">
        <w:rPr>
          <w:rFonts w:asciiTheme="majorHAnsi" w:hAnsiTheme="majorHAnsi"/>
          <w:sz w:val="20"/>
          <w:szCs w:val="20"/>
        </w:rPr>
        <w:t>.</w:t>
      </w:r>
      <w:r w:rsidR="008501BA">
        <w:rPr>
          <w:rFonts w:asciiTheme="majorHAnsi" w:hAnsiTheme="majorHAnsi"/>
          <w:sz w:val="20"/>
          <w:szCs w:val="20"/>
        </w:rPr>
        <w:t xml:space="preserve"> process.</w:t>
      </w:r>
      <w:r w:rsidRPr="008501BA">
        <w:rPr>
          <w:rFonts w:asciiTheme="majorHAnsi" w:hAnsiTheme="majorHAnsi"/>
          <w:sz w:val="20"/>
          <w:szCs w:val="20"/>
        </w:rPr>
        <w:t xml:space="preserve"> </w:t>
      </w:r>
    </w:p>
    <w:p w14:paraId="2D510AE1" w14:textId="77777777" w:rsidR="00754427" w:rsidRDefault="00754427" w:rsidP="00754427">
      <w:pPr>
        <w:rPr>
          <w:rFonts w:asciiTheme="majorHAnsi" w:hAnsiTheme="majorHAnsi"/>
          <w:i/>
          <w:sz w:val="20"/>
          <w:szCs w:val="20"/>
        </w:rPr>
      </w:pPr>
    </w:p>
    <w:p w14:paraId="2110FA86" w14:textId="77777777" w:rsidR="00CF5756" w:rsidRPr="00F75E4F" w:rsidRDefault="00CF5756" w:rsidP="00CF5756">
      <w:pPr>
        <w:rPr>
          <w:rFonts w:asciiTheme="majorHAnsi" w:hAnsiTheme="majorHAnsi"/>
          <w:i/>
          <w:sz w:val="24"/>
          <w:szCs w:val="24"/>
        </w:rPr>
      </w:pPr>
    </w:p>
    <w:p w14:paraId="2367B6A1" w14:textId="77777777" w:rsidR="00CF5756" w:rsidRPr="00F75E4F" w:rsidRDefault="00CF5756" w:rsidP="00CF5756">
      <w:pPr>
        <w:rPr>
          <w:rFonts w:asciiTheme="majorHAnsi" w:hAnsiTheme="majorHAnsi"/>
          <w:b/>
          <w:sz w:val="24"/>
          <w:szCs w:val="24"/>
        </w:rPr>
      </w:pPr>
      <w:r w:rsidRPr="00F75E4F">
        <w:rPr>
          <w:rFonts w:asciiTheme="majorHAnsi" w:hAnsiTheme="majorHAnsi"/>
          <w:b/>
          <w:sz w:val="24"/>
          <w:szCs w:val="24"/>
        </w:rPr>
        <w:t xml:space="preserve">3.  Are your strategies being </w:t>
      </w:r>
      <w:r w:rsidRPr="00F75E4F">
        <w:rPr>
          <w:rFonts w:asciiTheme="majorHAnsi" w:hAnsiTheme="majorHAnsi"/>
          <w:b/>
          <w:bCs/>
          <w:iCs/>
          <w:sz w:val="24"/>
          <w:szCs w:val="24"/>
        </w:rPr>
        <w:t>implemented with fidelity</w:t>
      </w:r>
      <w:r w:rsidRPr="00F75E4F">
        <w:rPr>
          <w:rFonts w:asciiTheme="majorHAnsi" w:hAnsiTheme="majorHAnsi"/>
          <w:b/>
          <w:sz w:val="24"/>
          <w:szCs w:val="24"/>
        </w:rPr>
        <w:t>?</w:t>
      </w:r>
    </w:p>
    <w:p w14:paraId="5CD6110F" w14:textId="77777777" w:rsidR="00CF5756" w:rsidRPr="007F0A64" w:rsidRDefault="00CF5756" w:rsidP="00CF5756">
      <w:pPr>
        <w:ind w:left="720"/>
        <w:rPr>
          <w:rFonts w:asciiTheme="majorHAnsi" w:hAnsiTheme="majorHAnsi"/>
          <w:sz w:val="20"/>
          <w:szCs w:val="20"/>
        </w:rPr>
      </w:pPr>
      <w:r>
        <w:rPr>
          <w:rFonts w:asciiTheme="majorHAnsi" w:hAnsiTheme="majorHAnsi"/>
          <w:i/>
          <w:sz w:val="20"/>
          <w:szCs w:val="20"/>
        </w:rPr>
        <w:t>A</w:t>
      </w:r>
      <w:r w:rsidRPr="007F0A64">
        <w:rPr>
          <w:rFonts w:asciiTheme="majorHAnsi" w:hAnsiTheme="majorHAnsi"/>
          <w:sz w:val="20"/>
          <w:szCs w:val="20"/>
        </w:rPr>
        <w:t xml:space="preserve">.  Were decisions to </w:t>
      </w:r>
      <w:r w:rsidRPr="007F0A64">
        <w:rPr>
          <w:rFonts w:asciiTheme="majorHAnsi" w:hAnsiTheme="majorHAnsi"/>
          <w:bCs/>
          <w:iCs/>
          <w:sz w:val="20"/>
          <w:szCs w:val="20"/>
        </w:rPr>
        <w:t>continue</w:t>
      </w:r>
      <w:r w:rsidRPr="007F0A64">
        <w:rPr>
          <w:rFonts w:asciiTheme="majorHAnsi" w:hAnsiTheme="majorHAnsi"/>
          <w:sz w:val="20"/>
          <w:szCs w:val="20"/>
        </w:rPr>
        <w:t xml:space="preserve">, </w:t>
      </w:r>
      <w:r w:rsidRPr="007F0A64">
        <w:rPr>
          <w:rFonts w:asciiTheme="majorHAnsi" w:hAnsiTheme="majorHAnsi"/>
          <w:bCs/>
          <w:iCs/>
          <w:sz w:val="20"/>
          <w:szCs w:val="20"/>
        </w:rPr>
        <w:t>intensify</w:t>
      </w:r>
      <w:r w:rsidRPr="007F0A64">
        <w:rPr>
          <w:rFonts w:asciiTheme="majorHAnsi" w:hAnsiTheme="majorHAnsi"/>
          <w:sz w:val="20"/>
          <w:szCs w:val="20"/>
        </w:rPr>
        <w:t xml:space="preserve">, </w:t>
      </w:r>
      <w:r w:rsidRPr="007F0A64">
        <w:rPr>
          <w:rFonts w:asciiTheme="majorHAnsi" w:hAnsiTheme="majorHAnsi"/>
          <w:bCs/>
          <w:iCs/>
          <w:sz w:val="20"/>
          <w:szCs w:val="20"/>
        </w:rPr>
        <w:t>modify</w:t>
      </w:r>
      <w:r w:rsidRPr="007F0A64">
        <w:rPr>
          <w:rFonts w:asciiTheme="majorHAnsi" w:hAnsiTheme="majorHAnsi"/>
          <w:sz w:val="20"/>
          <w:szCs w:val="20"/>
        </w:rPr>
        <w:t xml:space="preserve">, or </w:t>
      </w:r>
      <w:r w:rsidRPr="007F0A64">
        <w:rPr>
          <w:rFonts w:asciiTheme="majorHAnsi" w:hAnsiTheme="majorHAnsi"/>
          <w:bCs/>
          <w:iCs/>
          <w:sz w:val="20"/>
          <w:szCs w:val="20"/>
        </w:rPr>
        <w:t xml:space="preserve">terminate strategies </w:t>
      </w:r>
      <w:r w:rsidRPr="007F0A64">
        <w:rPr>
          <w:rFonts w:asciiTheme="majorHAnsi" w:hAnsiTheme="majorHAnsi"/>
          <w:sz w:val="20"/>
          <w:szCs w:val="20"/>
        </w:rPr>
        <w:t xml:space="preserve">or action steps based on </w:t>
      </w:r>
      <w:r w:rsidRPr="007F0A64">
        <w:rPr>
          <w:rFonts w:asciiTheme="majorHAnsi" w:hAnsiTheme="majorHAnsi"/>
          <w:bCs/>
          <w:iCs/>
          <w:sz w:val="20"/>
          <w:szCs w:val="20"/>
        </w:rPr>
        <w:t>specific evidence</w:t>
      </w:r>
      <w:r w:rsidRPr="007F0A64">
        <w:rPr>
          <w:rFonts w:asciiTheme="majorHAnsi" w:hAnsiTheme="majorHAnsi"/>
          <w:sz w:val="20"/>
          <w:szCs w:val="20"/>
        </w:rPr>
        <w:t>?</w:t>
      </w:r>
    </w:p>
    <w:p w14:paraId="7E6D1250" w14:textId="77777777" w:rsidR="00641276" w:rsidRDefault="00641276" w:rsidP="00CF5756">
      <w:pPr>
        <w:rPr>
          <w:rFonts w:asciiTheme="majorHAnsi" w:hAnsiTheme="majorHAnsi"/>
          <w:sz w:val="20"/>
          <w:szCs w:val="20"/>
        </w:rPr>
      </w:pPr>
    </w:p>
    <w:p w14:paraId="323298A3" w14:textId="73516832" w:rsidR="00641276" w:rsidRDefault="007F0A64" w:rsidP="00641276">
      <w:pPr>
        <w:ind w:left="720"/>
        <w:rPr>
          <w:rFonts w:asciiTheme="majorHAnsi" w:hAnsiTheme="majorHAnsi"/>
          <w:sz w:val="20"/>
          <w:szCs w:val="20"/>
        </w:rPr>
      </w:pPr>
      <w:r w:rsidRPr="007F0A64">
        <w:rPr>
          <w:rFonts w:asciiTheme="majorHAnsi" w:hAnsiTheme="majorHAnsi"/>
          <w:sz w:val="20"/>
          <w:szCs w:val="20"/>
        </w:rPr>
        <w:t xml:space="preserve">We continue to meet on a weekly basis and have daily discussions regarding instructional strategies and Florida Standards and how they relate to student achievement. With the assistance of the literacy coach, teachers within the social studies and science departments have begun to work towards implementing project-based learning. </w:t>
      </w:r>
      <w:r w:rsidR="00641276">
        <w:rPr>
          <w:rFonts w:asciiTheme="majorHAnsi" w:hAnsiTheme="majorHAnsi"/>
          <w:sz w:val="20"/>
          <w:szCs w:val="20"/>
        </w:rPr>
        <w:t xml:space="preserve"> English teachers have implemented additional programs such as </w:t>
      </w:r>
      <w:proofErr w:type="spellStart"/>
      <w:r w:rsidR="00641276">
        <w:rPr>
          <w:rFonts w:asciiTheme="majorHAnsi" w:hAnsiTheme="majorHAnsi"/>
          <w:sz w:val="20"/>
          <w:szCs w:val="20"/>
        </w:rPr>
        <w:t>Noredink</w:t>
      </w:r>
      <w:proofErr w:type="spellEnd"/>
      <w:r w:rsidR="00641276">
        <w:rPr>
          <w:rFonts w:asciiTheme="majorHAnsi" w:hAnsiTheme="majorHAnsi"/>
          <w:sz w:val="20"/>
          <w:szCs w:val="20"/>
        </w:rPr>
        <w:t xml:space="preserve"> and </w:t>
      </w:r>
      <w:proofErr w:type="spellStart"/>
      <w:r w:rsidR="00641276">
        <w:rPr>
          <w:rFonts w:asciiTheme="majorHAnsi" w:hAnsiTheme="majorHAnsi"/>
          <w:sz w:val="20"/>
          <w:szCs w:val="20"/>
        </w:rPr>
        <w:t>commonlit</w:t>
      </w:r>
      <w:proofErr w:type="spellEnd"/>
      <w:r w:rsidR="00641276">
        <w:rPr>
          <w:rFonts w:asciiTheme="majorHAnsi" w:hAnsiTheme="majorHAnsi"/>
          <w:sz w:val="20"/>
          <w:szCs w:val="20"/>
        </w:rPr>
        <w:t xml:space="preserve"> to increase understanding of the skill being taught.</w:t>
      </w:r>
    </w:p>
    <w:p w14:paraId="27BF7FAE" w14:textId="77777777" w:rsidR="00641276" w:rsidRDefault="00641276" w:rsidP="00641276">
      <w:pPr>
        <w:ind w:left="720"/>
      </w:pPr>
    </w:p>
    <w:p w14:paraId="6B73DDDC" w14:textId="25790CB9" w:rsidR="008501BA" w:rsidRDefault="008501BA" w:rsidP="00CF5756">
      <w:pPr>
        <w:rPr>
          <w:rFonts w:asciiTheme="majorHAnsi" w:hAnsiTheme="majorHAnsi"/>
          <w:b/>
          <w:sz w:val="24"/>
          <w:szCs w:val="24"/>
        </w:rPr>
      </w:pPr>
    </w:p>
    <w:p w14:paraId="2FE9EE73" w14:textId="3C6D7211" w:rsidR="00641276" w:rsidRDefault="00641276" w:rsidP="00CF5756">
      <w:pPr>
        <w:rPr>
          <w:rFonts w:asciiTheme="majorHAnsi" w:hAnsiTheme="majorHAnsi"/>
          <w:b/>
          <w:sz w:val="24"/>
          <w:szCs w:val="24"/>
        </w:rPr>
      </w:pPr>
    </w:p>
    <w:p w14:paraId="4DBDCA2B" w14:textId="0501C537" w:rsidR="00641276" w:rsidRDefault="00641276" w:rsidP="00CF5756">
      <w:pPr>
        <w:rPr>
          <w:rFonts w:asciiTheme="majorHAnsi" w:hAnsiTheme="majorHAnsi"/>
          <w:b/>
          <w:sz w:val="24"/>
          <w:szCs w:val="24"/>
        </w:rPr>
      </w:pPr>
    </w:p>
    <w:p w14:paraId="2FF7908B" w14:textId="77777777" w:rsidR="00641276" w:rsidRDefault="00641276" w:rsidP="00CF5756">
      <w:pPr>
        <w:rPr>
          <w:rFonts w:asciiTheme="majorHAnsi" w:hAnsiTheme="majorHAnsi"/>
          <w:b/>
          <w:sz w:val="24"/>
          <w:szCs w:val="24"/>
        </w:rPr>
      </w:pPr>
    </w:p>
    <w:p w14:paraId="0812E767" w14:textId="77777777" w:rsidR="00641276" w:rsidRPr="007F0A64" w:rsidRDefault="00641276" w:rsidP="00CF5756">
      <w:pPr>
        <w:rPr>
          <w:rFonts w:asciiTheme="majorHAnsi" w:hAnsiTheme="majorHAnsi"/>
          <w:b/>
          <w:sz w:val="24"/>
          <w:szCs w:val="24"/>
        </w:rPr>
      </w:pPr>
    </w:p>
    <w:p w14:paraId="26AEF193" w14:textId="7953F8B4" w:rsidR="00CF5756" w:rsidRPr="00641276" w:rsidRDefault="00CF5756" w:rsidP="00CF5756">
      <w:pPr>
        <w:rPr>
          <w:rFonts w:asciiTheme="majorHAnsi" w:hAnsiTheme="majorHAnsi"/>
          <w:b/>
          <w:bCs/>
          <w:iCs/>
          <w:sz w:val="24"/>
          <w:szCs w:val="24"/>
        </w:rPr>
      </w:pPr>
      <w:r w:rsidRPr="00F75E4F">
        <w:rPr>
          <w:rFonts w:asciiTheme="majorHAnsi" w:hAnsiTheme="majorHAnsi"/>
          <w:b/>
          <w:sz w:val="24"/>
          <w:szCs w:val="24"/>
        </w:rPr>
        <w:lastRenderedPageBreak/>
        <w:t xml:space="preserve">4.  What are your </w:t>
      </w:r>
      <w:r w:rsidRPr="00F75E4F">
        <w:rPr>
          <w:rFonts w:asciiTheme="majorHAnsi" w:hAnsiTheme="majorHAnsi"/>
          <w:b/>
          <w:bCs/>
          <w:iCs/>
          <w:sz w:val="24"/>
          <w:szCs w:val="24"/>
        </w:rPr>
        <w:t>benchmarks for success</w:t>
      </w:r>
      <w:r w:rsidRPr="00F75E4F">
        <w:rPr>
          <w:rFonts w:asciiTheme="majorHAnsi" w:hAnsiTheme="majorHAnsi"/>
          <w:b/>
          <w:sz w:val="24"/>
          <w:szCs w:val="24"/>
        </w:rPr>
        <w:t>?</w:t>
      </w:r>
    </w:p>
    <w:p w14:paraId="72745D0D" w14:textId="77777777" w:rsidR="000B7C2E" w:rsidRDefault="54907CD5" w:rsidP="54907CD5">
      <w:pPr>
        <w:ind w:left="720"/>
        <w:rPr>
          <w:rFonts w:asciiTheme="majorHAnsi" w:hAnsiTheme="majorHAnsi"/>
          <w:i/>
          <w:iCs/>
          <w:sz w:val="20"/>
          <w:szCs w:val="20"/>
        </w:rPr>
      </w:pPr>
      <w:r w:rsidRPr="54907CD5">
        <w:rPr>
          <w:rFonts w:asciiTheme="majorHAnsi" w:hAnsiTheme="majorHAnsi"/>
          <w:i/>
          <w:iCs/>
          <w:sz w:val="20"/>
          <w:szCs w:val="20"/>
        </w:rPr>
        <w:t xml:space="preserve">A.  How will you progress towards your goal impact student achievement?  </w:t>
      </w:r>
    </w:p>
    <w:p w14:paraId="20765C7C" w14:textId="6B3885DD" w:rsidR="00CF5756" w:rsidRPr="000B7C2E" w:rsidRDefault="54907CD5" w:rsidP="000B7C2E">
      <w:pPr>
        <w:ind w:left="720" w:firstLine="720"/>
        <w:rPr>
          <w:rFonts w:asciiTheme="majorHAnsi" w:hAnsiTheme="majorHAnsi"/>
          <w:iCs/>
          <w:sz w:val="20"/>
          <w:szCs w:val="20"/>
        </w:rPr>
      </w:pPr>
      <w:r w:rsidRPr="000B7C2E">
        <w:rPr>
          <w:rFonts w:asciiTheme="majorHAnsi" w:hAnsiTheme="majorHAnsi"/>
          <w:iCs/>
          <w:sz w:val="20"/>
          <w:szCs w:val="20"/>
        </w:rPr>
        <w:t>Progress towards our goal will lead to a higher percentage of students meeting their VAM score.  Students will participate in the Broward County assessments to monitor progress.</w:t>
      </w:r>
    </w:p>
    <w:p w14:paraId="58AC49FF" w14:textId="77777777" w:rsidR="00641276" w:rsidRDefault="00641276" w:rsidP="54907CD5">
      <w:pPr>
        <w:ind w:left="720"/>
        <w:rPr>
          <w:rFonts w:asciiTheme="majorHAnsi" w:hAnsiTheme="majorHAnsi"/>
          <w:i/>
          <w:iCs/>
          <w:sz w:val="20"/>
          <w:szCs w:val="20"/>
        </w:rPr>
      </w:pPr>
    </w:p>
    <w:p w14:paraId="66458248" w14:textId="77777777" w:rsidR="000B7C2E" w:rsidRDefault="54907CD5" w:rsidP="54907CD5">
      <w:pPr>
        <w:ind w:left="720"/>
        <w:rPr>
          <w:rFonts w:asciiTheme="majorHAnsi" w:hAnsiTheme="majorHAnsi"/>
          <w:i/>
          <w:iCs/>
          <w:sz w:val="20"/>
          <w:szCs w:val="20"/>
        </w:rPr>
      </w:pPr>
      <w:r w:rsidRPr="54907CD5">
        <w:rPr>
          <w:rFonts w:asciiTheme="majorHAnsi" w:hAnsiTheme="majorHAnsi"/>
          <w:i/>
          <w:iCs/>
          <w:sz w:val="20"/>
          <w:szCs w:val="20"/>
        </w:rPr>
        <w:t xml:space="preserve">B.  What is your desired state?  </w:t>
      </w:r>
    </w:p>
    <w:p w14:paraId="77C6D0D8" w14:textId="50F8724B" w:rsidR="00CF5756" w:rsidRPr="000B7C2E" w:rsidRDefault="54907CD5" w:rsidP="54907CD5">
      <w:pPr>
        <w:ind w:left="720"/>
        <w:rPr>
          <w:rFonts w:asciiTheme="majorHAnsi" w:hAnsiTheme="majorHAnsi"/>
          <w:iCs/>
          <w:sz w:val="20"/>
          <w:szCs w:val="20"/>
        </w:rPr>
      </w:pPr>
      <w:r w:rsidRPr="000B7C2E">
        <w:rPr>
          <w:rFonts w:asciiTheme="majorHAnsi" w:hAnsiTheme="majorHAnsi"/>
          <w:iCs/>
          <w:sz w:val="20"/>
          <w:szCs w:val="20"/>
        </w:rPr>
        <w:t>Our desired state is to increase the number of students meeting their VAM score by five percentage points from last school year presently 80 percent.</w:t>
      </w:r>
    </w:p>
    <w:p w14:paraId="5C2A38FA" w14:textId="77777777" w:rsidR="00641276" w:rsidRDefault="00641276" w:rsidP="000B7C2E">
      <w:pPr>
        <w:rPr>
          <w:rFonts w:asciiTheme="majorHAnsi" w:hAnsiTheme="majorHAnsi"/>
          <w:i/>
          <w:iCs/>
          <w:sz w:val="20"/>
          <w:szCs w:val="20"/>
        </w:rPr>
      </w:pPr>
    </w:p>
    <w:p w14:paraId="1484C367" w14:textId="77777777" w:rsidR="000B7C2E" w:rsidRDefault="54907CD5" w:rsidP="54907CD5">
      <w:pPr>
        <w:ind w:left="720"/>
        <w:rPr>
          <w:rFonts w:asciiTheme="majorHAnsi" w:hAnsiTheme="majorHAnsi"/>
          <w:i/>
          <w:iCs/>
          <w:sz w:val="20"/>
          <w:szCs w:val="20"/>
        </w:rPr>
      </w:pPr>
      <w:r w:rsidRPr="54907CD5">
        <w:rPr>
          <w:rFonts w:asciiTheme="majorHAnsi" w:hAnsiTheme="majorHAnsi"/>
          <w:i/>
          <w:iCs/>
          <w:sz w:val="20"/>
          <w:szCs w:val="20"/>
        </w:rPr>
        <w:t>C.  What gaps exist between your current state and your desired state?   T</w:t>
      </w:r>
    </w:p>
    <w:p w14:paraId="3DD00190" w14:textId="77777777" w:rsidR="000B7C2E" w:rsidRDefault="000B7C2E" w:rsidP="54907CD5">
      <w:pPr>
        <w:ind w:left="720"/>
        <w:rPr>
          <w:rFonts w:asciiTheme="majorHAnsi" w:hAnsiTheme="majorHAnsi"/>
          <w:i/>
          <w:iCs/>
          <w:sz w:val="20"/>
          <w:szCs w:val="20"/>
        </w:rPr>
      </w:pPr>
    </w:p>
    <w:p w14:paraId="2146D978" w14:textId="6FD8CCDF" w:rsidR="00CF5756" w:rsidRPr="000B7C2E" w:rsidRDefault="000B7C2E" w:rsidP="54907CD5">
      <w:pPr>
        <w:ind w:left="720"/>
        <w:rPr>
          <w:rFonts w:asciiTheme="majorHAnsi" w:hAnsiTheme="majorHAnsi"/>
          <w:iCs/>
          <w:sz w:val="20"/>
          <w:szCs w:val="20"/>
        </w:rPr>
      </w:pPr>
      <w:r w:rsidRPr="000B7C2E">
        <w:rPr>
          <w:rFonts w:asciiTheme="majorHAnsi" w:hAnsiTheme="majorHAnsi"/>
          <w:iCs/>
          <w:sz w:val="20"/>
          <w:szCs w:val="20"/>
        </w:rPr>
        <w:t>T</w:t>
      </w:r>
      <w:r w:rsidR="54907CD5" w:rsidRPr="000B7C2E">
        <w:rPr>
          <w:rFonts w:asciiTheme="majorHAnsi" w:hAnsiTheme="majorHAnsi"/>
          <w:iCs/>
          <w:sz w:val="20"/>
          <w:szCs w:val="20"/>
        </w:rPr>
        <w:t>he current state is that a high percentage of students met their VAM scores last school year.  Our desired state is to continue to provide instruction that will lead to even greater student achievement.</w:t>
      </w:r>
    </w:p>
    <w:p w14:paraId="096D9B95" w14:textId="77777777" w:rsidR="00AF677F" w:rsidRDefault="00AF677F"/>
    <w:sectPr w:rsidR="00AF677F" w:rsidSect="00F75E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B563E"/>
    <w:multiLevelType w:val="hybridMultilevel"/>
    <w:tmpl w:val="B0424E88"/>
    <w:lvl w:ilvl="0" w:tplc="878A271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756"/>
    <w:rsid w:val="000B7C2E"/>
    <w:rsid w:val="003E2AD9"/>
    <w:rsid w:val="00487B50"/>
    <w:rsid w:val="004A5F4D"/>
    <w:rsid w:val="00641276"/>
    <w:rsid w:val="006C3732"/>
    <w:rsid w:val="00754427"/>
    <w:rsid w:val="007F0A64"/>
    <w:rsid w:val="008501BA"/>
    <w:rsid w:val="00965618"/>
    <w:rsid w:val="009A6FCE"/>
    <w:rsid w:val="00AF677F"/>
    <w:rsid w:val="00B23440"/>
    <w:rsid w:val="00B50E90"/>
    <w:rsid w:val="00C03FF1"/>
    <w:rsid w:val="00CF5756"/>
    <w:rsid w:val="00E03DEA"/>
    <w:rsid w:val="00EA0E07"/>
    <w:rsid w:val="00EA3DB8"/>
    <w:rsid w:val="00F75E4F"/>
    <w:rsid w:val="54907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943B8"/>
  <w15:chartTrackingRefBased/>
  <w15:docId w15:val="{086CB175-6766-46D4-9DF4-215CF7EB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575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3F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FF1"/>
    <w:rPr>
      <w:rFonts w:ascii="Segoe UI" w:hAnsi="Segoe UI" w:cs="Segoe UI"/>
      <w:sz w:val="18"/>
      <w:szCs w:val="18"/>
    </w:rPr>
  </w:style>
  <w:style w:type="paragraph" w:styleId="ListParagraph">
    <w:name w:val="List Paragraph"/>
    <w:basedOn w:val="Normal"/>
    <w:uiPriority w:val="34"/>
    <w:qFormat/>
    <w:rsid w:val="00641276"/>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129796">
      <w:bodyDiv w:val="1"/>
      <w:marLeft w:val="0"/>
      <w:marRight w:val="0"/>
      <w:marTop w:val="0"/>
      <w:marBottom w:val="0"/>
      <w:divBdr>
        <w:top w:val="none" w:sz="0" w:space="0" w:color="auto"/>
        <w:left w:val="none" w:sz="0" w:space="0" w:color="auto"/>
        <w:bottom w:val="none" w:sz="0" w:space="0" w:color="auto"/>
        <w:right w:val="none" w:sz="0" w:space="0" w:color="auto"/>
      </w:divBdr>
    </w:div>
    <w:div w:id="127887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R. Boruch</dc:creator>
  <cp:keywords/>
  <dc:description/>
  <cp:lastModifiedBy>Kathleen M. Sylla</cp:lastModifiedBy>
  <cp:revision>2</cp:revision>
  <cp:lastPrinted>2017-12-01T17:59:00Z</cp:lastPrinted>
  <dcterms:created xsi:type="dcterms:W3CDTF">2019-02-01T05:10:00Z</dcterms:created>
  <dcterms:modified xsi:type="dcterms:W3CDTF">2019-02-01T05:10:00Z</dcterms:modified>
</cp:coreProperties>
</file>