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02BB4" w14:textId="77777777" w:rsidR="00762450" w:rsidRDefault="00762450" w:rsidP="00762450">
      <w:pPr>
        <w:pStyle w:val="ListParagraph"/>
      </w:pPr>
      <w:bookmarkStart w:id="0" w:name="_GoBack"/>
    </w:p>
    <w:bookmarkEnd w:id="0"/>
    <w:p w14:paraId="05A94F51" w14:textId="77777777" w:rsidR="00762450" w:rsidRDefault="00762450" w:rsidP="00762450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43E246DC" wp14:editId="5AC53F63">
            <wp:extent cx="1238250" cy="1238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48F5F" w14:textId="77777777" w:rsidR="00762450" w:rsidRDefault="00762450" w:rsidP="0076245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Hollywood Hills Elementary School</w:t>
      </w:r>
    </w:p>
    <w:p w14:paraId="060D0B27" w14:textId="77777777" w:rsidR="00762450" w:rsidRDefault="00762450" w:rsidP="0076245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3501 Taft Street</w:t>
      </w:r>
    </w:p>
    <w:p w14:paraId="3D719044" w14:textId="77777777" w:rsidR="00762450" w:rsidRDefault="00762450" w:rsidP="0076245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Hollywood, Fl.  33021</w:t>
      </w:r>
    </w:p>
    <w:p w14:paraId="48B843EA" w14:textId="77777777" w:rsidR="00762450" w:rsidRDefault="00762450" w:rsidP="0076245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(754) 323-6200</w:t>
      </w:r>
    </w:p>
    <w:p w14:paraId="60123F39" w14:textId="77777777" w:rsidR="00762450" w:rsidRPr="00D13214" w:rsidRDefault="00762450" w:rsidP="00762450">
      <w:r w:rsidRPr="00D13214">
        <w:rPr>
          <w:b/>
          <w:bCs/>
        </w:rPr>
        <w:t xml:space="preserve">Attendance: </w:t>
      </w:r>
    </w:p>
    <w:p w14:paraId="37105808" w14:textId="77777777" w:rsidR="00762450" w:rsidRPr="00D13214" w:rsidRDefault="00762450" w:rsidP="00762450">
      <w:r>
        <w:t xml:space="preserve">Karen Dallas, John </w:t>
      </w:r>
      <w:proofErr w:type="spellStart"/>
      <w:r>
        <w:t>Fossas</w:t>
      </w:r>
      <w:proofErr w:type="spellEnd"/>
      <w:r>
        <w:t xml:space="preserve">, Anita O'Sullivan, Dr. Laura </w:t>
      </w:r>
      <w:proofErr w:type="spellStart"/>
      <w:r>
        <w:t>Saef</w:t>
      </w:r>
      <w:proofErr w:type="spellEnd"/>
      <w:r>
        <w:t xml:space="preserve">, Stacy Vidal, Maria </w:t>
      </w:r>
      <w:proofErr w:type="spellStart"/>
      <w:r>
        <w:t>Babich</w:t>
      </w:r>
      <w:proofErr w:type="spellEnd"/>
      <w:r>
        <w:t xml:space="preserve">, </w:t>
      </w:r>
      <w:proofErr w:type="spellStart"/>
      <w:r>
        <w:t>Maylin</w:t>
      </w:r>
      <w:proofErr w:type="spellEnd"/>
      <w:r>
        <w:t xml:space="preserve"> Hernandez, Kellee </w:t>
      </w:r>
      <w:proofErr w:type="spellStart"/>
      <w:r>
        <w:t>Henton</w:t>
      </w:r>
      <w:proofErr w:type="spellEnd"/>
      <w:r>
        <w:t xml:space="preserve">, Shannon Powers, Nina Martinez, Gisela Rivera, Kevin O’Neal, Tiffani Joseph, Jeanna Bevis, Heather </w:t>
      </w:r>
      <w:proofErr w:type="spellStart"/>
      <w:r>
        <w:t>Defreitas</w:t>
      </w:r>
      <w:proofErr w:type="spellEnd"/>
      <w:r>
        <w:t xml:space="preserve">, Ashley Kelly, </w:t>
      </w:r>
      <w:proofErr w:type="spellStart"/>
      <w:r>
        <w:t>Alida</w:t>
      </w:r>
      <w:proofErr w:type="spellEnd"/>
      <w:r>
        <w:t xml:space="preserve"> </w:t>
      </w:r>
      <w:proofErr w:type="spellStart"/>
      <w:r>
        <w:t>Queirolo</w:t>
      </w:r>
      <w:proofErr w:type="spellEnd"/>
      <w:r>
        <w:t xml:space="preserve">, </w:t>
      </w:r>
      <w:proofErr w:type="spellStart"/>
      <w:r>
        <w:t>Miruna</w:t>
      </w:r>
      <w:proofErr w:type="spellEnd"/>
      <w:r>
        <w:t xml:space="preserve"> </w:t>
      </w:r>
      <w:proofErr w:type="spellStart"/>
      <w:r>
        <w:t>Compsell</w:t>
      </w:r>
      <w:proofErr w:type="spellEnd"/>
      <w:r>
        <w:t xml:space="preserve">, </w:t>
      </w:r>
      <w:proofErr w:type="spellStart"/>
      <w:r>
        <w:t>Marionella</w:t>
      </w:r>
      <w:proofErr w:type="spellEnd"/>
      <w:r>
        <w:t xml:space="preserve"> </w:t>
      </w:r>
      <w:proofErr w:type="spellStart"/>
      <w:r>
        <w:t>Rothschmit</w:t>
      </w:r>
      <w:proofErr w:type="spellEnd"/>
      <w:r>
        <w:t xml:space="preserve"> </w:t>
      </w:r>
    </w:p>
    <w:p w14:paraId="090DFB15" w14:textId="77777777" w:rsidR="00762450" w:rsidRPr="00D13214" w:rsidRDefault="00762450" w:rsidP="00762450">
      <w:r w:rsidRPr="00D13214">
        <w:rPr>
          <w:b/>
          <w:bCs/>
        </w:rPr>
        <w:t xml:space="preserve">Call to Order:   </w:t>
      </w:r>
    </w:p>
    <w:p w14:paraId="786615BD" w14:textId="77777777" w:rsidR="00762450" w:rsidRPr="00D13214" w:rsidRDefault="00762450" w:rsidP="00762450">
      <w:r w:rsidRPr="00D13214">
        <w:t>A meeting of the _</w:t>
      </w:r>
      <w:r w:rsidRPr="00C12A02">
        <w:rPr>
          <w:b/>
        </w:rPr>
        <w:t>Hollywood Hills Elementary School Advisory Council</w:t>
      </w:r>
      <w:r w:rsidRPr="00D13214">
        <w:t xml:space="preserve"> was held in the </w:t>
      </w:r>
      <w:r w:rsidRPr="00D13214">
        <w:rPr>
          <w:u w:val="single"/>
        </w:rPr>
        <w:t xml:space="preserve">  </w:t>
      </w:r>
      <w:r>
        <w:rPr>
          <w:u w:val="single"/>
        </w:rPr>
        <w:t>School’s Media Center</w:t>
      </w:r>
      <w:r w:rsidRPr="00D13214">
        <w:rPr>
          <w:u w:val="single"/>
        </w:rPr>
        <w:t xml:space="preserve">     </w:t>
      </w:r>
      <w:r w:rsidRPr="00D13214">
        <w:t xml:space="preserve">on </w:t>
      </w:r>
      <w:r w:rsidRPr="00D13214">
        <w:rPr>
          <w:u w:val="single"/>
        </w:rPr>
        <w:t xml:space="preserve">    </w:t>
      </w:r>
      <w:r>
        <w:rPr>
          <w:u w:val="single"/>
        </w:rPr>
        <w:t>September 18, 2018</w:t>
      </w:r>
      <w:r w:rsidRPr="00D13214">
        <w:t xml:space="preserve">.   Chair </w:t>
      </w:r>
      <w:r w:rsidRPr="00D13214">
        <w:rPr>
          <w:u w:val="single"/>
        </w:rPr>
        <w:t xml:space="preserve">   </w:t>
      </w:r>
      <w:r>
        <w:rPr>
          <w:u w:val="single"/>
        </w:rPr>
        <w:t>Karen Dallas</w:t>
      </w:r>
      <w:r w:rsidRPr="00D13214">
        <w:rPr>
          <w:u w:val="single"/>
        </w:rPr>
        <w:t xml:space="preserve">     </w:t>
      </w:r>
      <w:r w:rsidRPr="00D13214">
        <w:t xml:space="preserve">called the meeting to order at </w:t>
      </w:r>
      <w:r w:rsidRPr="00D13214">
        <w:rPr>
          <w:u w:val="single"/>
        </w:rPr>
        <w:t xml:space="preserve">    </w:t>
      </w:r>
      <w:r>
        <w:rPr>
          <w:u w:val="single"/>
        </w:rPr>
        <w:t>2:20 pm</w:t>
      </w:r>
      <w:r w:rsidRPr="00D13214">
        <w:t xml:space="preserve">.   </w:t>
      </w:r>
      <w:r w:rsidRPr="00D13214">
        <w:rPr>
          <w:u w:val="single"/>
        </w:rPr>
        <w:t xml:space="preserve">  </w:t>
      </w:r>
      <w:r w:rsidRPr="000C0B27">
        <w:rPr>
          <w:u w:val="single"/>
        </w:rPr>
        <w:t>Anita O'</w:t>
      </w:r>
      <w:r>
        <w:rPr>
          <w:u w:val="single"/>
        </w:rPr>
        <w:t>S</w:t>
      </w:r>
      <w:r w:rsidRPr="000C0B27">
        <w:rPr>
          <w:u w:val="single"/>
        </w:rPr>
        <w:t>ullivan</w:t>
      </w:r>
      <w:r w:rsidRPr="00D13214">
        <w:rPr>
          <w:u w:val="single"/>
        </w:rPr>
        <w:t xml:space="preserve"> </w:t>
      </w:r>
      <w:r w:rsidRPr="00D13214">
        <w:t>will record minutes for this meeting.</w:t>
      </w:r>
    </w:p>
    <w:p w14:paraId="7F5CEDF1" w14:textId="77777777" w:rsidR="00762450" w:rsidRPr="00D13214" w:rsidRDefault="00762450" w:rsidP="00762450">
      <w:r w:rsidRPr="00D13214">
        <w:rPr>
          <w:b/>
          <w:bCs/>
        </w:rPr>
        <w:t>Minutes:</w:t>
      </w:r>
    </w:p>
    <w:p w14:paraId="2B21212D" w14:textId="6D014A49" w:rsidR="00762450" w:rsidRDefault="00762450" w:rsidP="00762450">
      <w:r w:rsidRPr="00D13214">
        <w:rPr>
          <w:u w:val="single"/>
        </w:rPr>
        <w:t xml:space="preserve">   </w:t>
      </w:r>
      <w:r>
        <w:rPr>
          <w:u w:val="single"/>
        </w:rPr>
        <w:t>Karen Dallas</w:t>
      </w:r>
      <w:r w:rsidRPr="00D13214">
        <w:rPr>
          <w:u w:val="single"/>
        </w:rPr>
        <w:t xml:space="preserve">   </w:t>
      </w:r>
      <w:r w:rsidRPr="00D13214">
        <w:t>motions to approve the minutes of</w:t>
      </w:r>
      <w:r w:rsidRPr="00D13214">
        <w:rPr>
          <w:u w:val="single"/>
        </w:rPr>
        <w:t xml:space="preserve">   </w:t>
      </w:r>
      <w:r>
        <w:rPr>
          <w:u w:val="single"/>
        </w:rPr>
        <w:t>N/A first meeting</w:t>
      </w:r>
      <w:r w:rsidRPr="00D13214">
        <w:t>, with the following corrections _</w:t>
      </w:r>
      <w:r>
        <w:rPr>
          <w:u w:val="single"/>
        </w:rPr>
        <w:t>N/A first meeting</w:t>
      </w:r>
      <w:r w:rsidRPr="00D13214">
        <w:rPr>
          <w:u w:val="single"/>
        </w:rPr>
        <w:t>_</w:t>
      </w:r>
      <w:r w:rsidRPr="00D13214">
        <w:t xml:space="preserve">.   </w:t>
      </w:r>
    </w:p>
    <w:p w14:paraId="3102811B" w14:textId="77777777" w:rsidR="00762450" w:rsidRDefault="00762450" w:rsidP="00762450">
      <w:pPr>
        <w:pStyle w:val="ListParagraph"/>
        <w:numPr>
          <w:ilvl w:val="0"/>
          <w:numId w:val="1"/>
        </w:numPr>
      </w:pPr>
      <w:r>
        <w:t>Mrs. Dallas-The voting on SAC nominations and positions the new members were chosen</w:t>
      </w:r>
    </w:p>
    <w:p w14:paraId="481FC6C5" w14:textId="77777777" w:rsidR="00762450" w:rsidRDefault="00762450" w:rsidP="00762450">
      <w:pPr>
        <w:pStyle w:val="ListParagraph"/>
        <w:numPr>
          <w:ilvl w:val="0"/>
          <w:numId w:val="1"/>
        </w:numPr>
      </w:pPr>
      <w:r>
        <w:t>Mrs. Dallas-The by-laws (vote for approval)-The motion was approved and second by staff members</w:t>
      </w:r>
    </w:p>
    <w:p w14:paraId="061944DE" w14:textId="77777777" w:rsidR="00762450" w:rsidRDefault="00762450" w:rsidP="00762450">
      <w:pPr>
        <w:pStyle w:val="ListParagraph"/>
        <w:numPr>
          <w:ilvl w:val="0"/>
          <w:numId w:val="1"/>
        </w:numPr>
      </w:pPr>
      <w:r>
        <w:t xml:space="preserve">Mr. </w:t>
      </w:r>
      <w:proofErr w:type="spellStart"/>
      <w:r>
        <w:t>Fossas</w:t>
      </w:r>
      <w:proofErr w:type="spellEnd"/>
      <w:r>
        <w:t>-Review school data and FSA scores</w:t>
      </w:r>
    </w:p>
    <w:p w14:paraId="1273AF33" w14:textId="77777777" w:rsidR="00762450" w:rsidRDefault="00762450" w:rsidP="00762450">
      <w:pPr>
        <w:pStyle w:val="ListParagraph"/>
        <w:numPr>
          <w:ilvl w:val="0"/>
          <w:numId w:val="1"/>
        </w:numPr>
      </w:pPr>
      <w:r>
        <w:t xml:space="preserve">Mrs. Gisela Rivera- School-Wide Behavior Plan - This is also part of the SIP plan- Explanation of the Tier I, II and III, Tier IV student need a great deal of help for his/her behavior – Positive behaviors that can be used in the classroom-Ms. Rivera showed a power point presentation regarding how the plan works.  She mentioned LEAPS- Researched-based </w:t>
      </w:r>
    </w:p>
    <w:p w14:paraId="7B14F3FE" w14:textId="77777777" w:rsidR="00762450" w:rsidRDefault="00762450" w:rsidP="00762450">
      <w:pPr>
        <w:pStyle w:val="ListParagraph"/>
        <w:numPr>
          <w:ilvl w:val="0"/>
          <w:numId w:val="1"/>
        </w:numPr>
      </w:pPr>
      <w:r>
        <w:t xml:space="preserve">Mr. </w:t>
      </w:r>
      <w:proofErr w:type="spellStart"/>
      <w:r>
        <w:t>Fossas</w:t>
      </w:r>
      <w:proofErr w:type="spellEnd"/>
      <w:r>
        <w:t xml:space="preserve">-Principal’s Update: Two thing most important things to Discuss: School Choice Enhancement Program SMART Funds.  How do we want this money to be spent- SAC is part of the committee that will decide how we will be using these </w:t>
      </w:r>
      <w:proofErr w:type="gramStart"/>
      <w:r>
        <w:t>funds.</w:t>
      </w:r>
      <w:proofErr w:type="gramEnd"/>
      <w:r>
        <w:t xml:space="preserve">  Mr. </w:t>
      </w:r>
      <w:proofErr w:type="spellStart"/>
      <w:r>
        <w:t>Fossas</w:t>
      </w:r>
      <w:proofErr w:type="spellEnd"/>
      <w:r>
        <w:t xml:space="preserve"> gave us a hand-out on what this means.  We will add to the list the following:  car barrier made of cement- A Buzzer for the front of the school with a camera, a one-way viewing tints on the doors to office classrooms etc.,  a coping machine that can be used when the one we have for teachers breaks down or is in need of service repair, a canopy covering for the third grade recess playground, remove the stoves and add cabinets to those classrooms with stoves in them, an additional science lab.</w:t>
      </w:r>
    </w:p>
    <w:p w14:paraId="6DE14783" w14:textId="77777777" w:rsidR="00762450" w:rsidRDefault="00762450" w:rsidP="00762450">
      <w:pPr>
        <w:pStyle w:val="ListParagraph"/>
        <w:numPr>
          <w:ilvl w:val="0"/>
          <w:numId w:val="1"/>
        </w:numPr>
      </w:pPr>
      <w:r>
        <w:lastRenderedPageBreak/>
        <w:t xml:space="preserve">Mr. </w:t>
      </w:r>
      <w:proofErr w:type="spellStart"/>
      <w:r>
        <w:t>Fossas</w:t>
      </w:r>
      <w:proofErr w:type="spellEnd"/>
      <w:r>
        <w:t>- How we will vote on the A+ money- the Faculty and Staff-majority of the proposals that are made by staff and staff vote on the A+ money.  In the past it was an even split for the money: One proposal is for the money to be an equal split for all-the second proposal will be for the school to purchase a front office type copier for teachers and then the rest of the money go to all school employees</w:t>
      </w:r>
    </w:p>
    <w:p w14:paraId="5ECCF2C4" w14:textId="0B06FC5D" w:rsidR="00762450" w:rsidRDefault="00762450" w:rsidP="001714A4">
      <w:pPr>
        <w:pStyle w:val="ListParagraph"/>
        <w:numPr>
          <w:ilvl w:val="0"/>
          <w:numId w:val="1"/>
        </w:numPr>
      </w:pPr>
      <w:r>
        <w:t xml:space="preserve">School Updates- Mrs. O’sullivan talked about how </w:t>
      </w:r>
      <w:proofErr w:type="spellStart"/>
      <w:r>
        <w:t>i</w:t>
      </w:r>
      <w:proofErr w:type="spellEnd"/>
      <w:r>
        <w:t xml:space="preserve">-ready, Spelling/Vocabulary City, can be accessed at home for students to practice reading and math skills.  Mrs. Vidal had nothing to say about BTU, Dr. </w:t>
      </w:r>
      <w:proofErr w:type="spellStart"/>
      <w:r>
        <w:t>Saef</w:t>
      </w:r>
      <w:proofErr w:type="spellEnd"/>
      <w:r>
        <w:t xml:space="preserve"> talked about the dates when the science project will be due: a date has not been determined</w:t>
      </w:r>
      <w:r w:rsidR="000F2D82">
        <w:t>.</w:t>
      </w:r>
    </w:p>
    <w:p w14:paraId="778A3984" w14:textId="034AD298" w:rsidR="00814F01" w:rsidRDefault="00024DDB" w:rsidP="00024DDB">
      <w:pPr>
        <w:pStyle w:val="ListParagraph"/>
        <w:numPr>
          <w:ilvl w:val="0"/>
          <w:numId w:val="1"/>
        </w:numPr>
      </w:pPr>
      <w:r>
        <w:t>School Recognition Funds</w:t>
      </w:r>
      <w:r w:rsidR="00762450">
        <w:t xml:space="preserve"> Ballot:</w:t>
      </w:r>
      <w:r w:rsidR="00EC0671">
        <w:t xml:space="preserve"> Was approve by Karen Dallas, and Anita O’Sullivan second the motion</w:t>
      </w:r>
      <w:r>
        <w:t>.  All voted in favor</w:t>
      </w:r>
      <w:r w:rsidR="00EC0671">
        <w:t xml:space="preserve"> (below is a copy of the ballot).</w:t>
      </w:r>
      <w:r>
        <w:t xml:space="preserve">  </w:t>
      </w:r>
    </w:p>
    <w:p w14:paraId="2AAE9882" w14:textId="77777777" w:rsidR="006B2562" w:rsidRPr="00A82B40" w:rsidRDefault="006B2562" w:rsidP="006B2562">
      <w:pPr>
        <w:jc w:val="center"/>
        <w:rPr>
          <w:b/>
          <w:sz w:val="52"/>
          <w:szCs w:val="52"/>
        </w:rPr>
      </w:pPr>
      <w:r w:rsidRPr="00A82B40">
        <w:rPr>
          <w:b/>
          <w:sz w:val="52"/>
          <w:szCs w:val="52"/>
        </w:rPr>
        <w:t>School Recognition Funds</w:t>
      </w:r>
      <w:r>
        <w:rPr>
          <w:b/>
          <w:sz w:val="52"/>
          <w:szCs w:val="52"/>
        </w:rPr>
        <w:t xml:space="preserve"> </w:t>
      </w:r>
      <w:r w:rsidRPr="00A82B40">
        <w:rPr>
          <w:b/>
          <w:sz w:val="52"/>
          <w:szCs w:val="52"/>
        </w:rPr>
        <w:t>Ballot</w:t>
      </w:r>
    </w:p>
    <w:p w14:paraId="071D794A" w14:textId="77777777" w:rsidR="006B2562" w:rsidRDefault="006B2562" w:rsidP="006B2562">
      <w:pPr>
        <w:rPr>
          <w:sz w:val="32"/>
          <w:szCs w:val="32"/>
        </w:rPr>
      </w:pPr>
      <w:r>
        <w:rPr>
          <w:sz w:val="32"/>
          <w:szCs w:val="32"/>
        </w:rPr>
        <w:t xml:space="preserve">Please select one option below: </w:t>
      </w:r>
    </w:p>
    <w:p w14:paraId="10C2B8FE" w14:textId="77777777" w:rsidR="006B2562" w:rsidRDefault="006B2562" w:rsidP="006B2562">
      <w:pPr>
        <w:rPr>
          <w:sz w:val="28"/>
          <w:szCs w:val="28"/>
        </w:rPr>
      </w:pPr>
      <w:r w:rsidRPr="00A82B40">
        <w:rPr>
          <w:sz w:val="28"/>
          <w:szCs w:val="28"/>
        </w:rPr>
        <w:t>_____1.  All funds to be divided equally among the 2017-2018 staff members.</w:t>
      </w:r>
    </w:p>
    <w:p w14:paraId="193FA917" w14:textId="77777777" w:rsidR="006B2562" w:rsidRDefault="006B2562" w:rsidP="006B2562">
      <w:pPr>
        <w:rPr>
          <w:sz w:val="28"/>
          <w:szCs w:val="28"/>
        </w:rPr>
      </w:pPr>
      <w:r>
        <w:rPr>
          <w:sz w:val="28"/>
          <w:szCs w:val="28"/>
        </w:rPr>
        <w:t>Staff member is defined as: “All employees who were here for 100 days or more (unless FMLA).  Individuals who worked part-time at our school, who started prior to January 1, 2018, receive a prorated amount according to their percentage of work.”</w:t>
      </w:r>
    </w:p>
    <w:p w14:paraId="3A468F67" w14:textId="77777777" w:rsidR="006B2562" w:rsidRDefault="006B2562" w:rsidP="006B2562">
      <w:pPr>
        <w:rPr>
          <w:sz w:val="28"/>
          <w:szCs w:val="28"/>
        </w:rPr>
      </w:pPr>
      <w:r>
        <w:rPr>
          <w:sz w:val="28"/>
          <w:szCs w:val="28"/>
        </w:rPr>
        <w:t xml:space="preserve">_____2.  $5,000 for a copy machine.  Remaining funds to be distributed evenly among the 2017-2018 staff members.  </w:t>
      </w:r>
    </w:p>
    <w:p w14:paraId="3FF8372A" w14:textId="77777777" w:rsidR="006B2562" w:rsidRPr="00A82B40" w:rsidRDefault="006B2562" w:rsidP="006B2562">
      <w:pPr>
        <w:rPr>
          <w:sz w:val="28"/>
          <w:szCs w:val="28"/>
        </w:rPr>
      </w:pPr>
      <w:r w:rsidRPr="00A82B40">
        <w:rPr>
          <w:sz w:val="28"/>
          <w:szCs w:val="28"/>
        </w:rPr>
        <w:t>Staff member is defined as: “All employees who were here for 100 days or more (unless FMLA).  Individuals who worked part-time at our school, who started prior to January 1, 2018, receive a prorated amount according to their percentage of work.”</w:t>
      </w:r>
    </w:p>
    <w:p w14:paraId="30690A72" w14:textId="77777777" w:rsidR="006B2562" w:rsidRPr="00A82B40" w:rsidRDefault="006B2562" w:rsidP="006B2562">
      <w:pPr>
        <w:rPr>
          <w:sz w:val="28"/>
          <w:szCs w:val="28"/>
        </w:rPr>
      </w:pPr>
      <w:r>
        <w:rPr>
          <w:sz w:val="28"/>
          <w:szCs w:val="28"/>
        </w:rPr>
        <w:t>_____3.  None of the above</w:t>
      </w:r>
    </w:p>
    <w:p w14:paraId="4406B451" w14:textId="77777777" w:rsidR="001714A4" w:rsidRDefault="001714A4" w:rsidP="001714A4">
      <w:pPr>
        <w:pStyle w:val="ListParagraph"/>
        <w:numPr>
          <w:ilvl w:val="0"/>
          <w:numId w:val="1"/>
        </w:numPr>
      </w:pPr>
      <w:r>
        <w:t>Future Meeting Date- 10/23</w:t>
      </w:r>
    </w:p>
    <w:p w14:paraId="1D3BE886" w14:textId="77777777" w:rsidR="008734BE" w:rsidRDefault="008734BE"/>
    <w:p w14:paraId="3D7D6665" w14:textId="77777777" w:rsidR="008734BE" w:rsidRPr="008734BE" w:rsidRDefault="008734BE" w:rsidP="008734BE">
      <w:pPr>
        <w:autoSpaceDE w:val="0"/>
        <w:autoSpaceDN w:val="0"/>
        <w:adjustRightInd w:val="0"/>
        <w:spacing w:after="0" w:line="240" w:lineRule="auto"/>
        <w:rPr>
          <w:rFonts w:ascii="BradleyHandITC" w:hAnsi="BradleyHandITC" w:cs="BradleyHandITC"/>
          <w:i/>
          <w:sz w:val="24"/>
          <w:szCs w:val="24"/>
        </w:rPr>
      </w:pPr>
      <w:r w:rsidRPr="008734BE">
        <w:rPr>
          <w:rFonts w:ascii="BradleyHandITC" w:hAnsi="BradleyHandITC" w:cs="BradleyHandITC"/>
          <w:i/>
          <w:sz w:val="24"/>
          <w:szCs w:val="24"/>
        </w:rPr>
        <w:t>HHE Mission Statement:</w:t>
      </w:r>
    </w:p>
    <w:p w14:paraId="0ECE03CA" w14:textId="77777777" w:rsidR="008734BE" w:rsidRPr="008734BE" w:rsidRDefault="008734BE" w:rsidP="008734BE">
      <w:pPr>
        <w:autoSpaceDE w:val="0"/>
        <w:autoSpaceDN w:val="0"/>
        <w:adjustRightInd w:val="0"/>
        <w:spacing w:after="0" w:line="240" w:lineRule="auto"/>
        <w:rPr>
          <w:rFonts w:ascii="BradleyHandITC" w:hAnsi="BradleyHandITC" w:cs="BradleyHandITC"/>
          <w:i/>
          <w:sz w:val="24"/>
          <w:szCs w:val="24"/>
        </w:rPr>
      </w:pPr>
      <w:r w:rsidRPr="008734BE">
        <w:rPr>
          <w:rFonts w:ascii="BradleyHandITC" w:hAnsi="BradleyHandITC" w:cs="BradleyHandITC"/>
          <w:i/>
          <w:sz w:val="24"/>
          <w:szCs w:val="24"/>
        </w:rPr>
        <w:t>We, the Hollywood Hills Elementary School Family, are committed to providing students</w:t>
      </w:r>
    </w:p>
    <w:p w14:paraId="107420B8" w14:textId="77777777" w:rsidR="008734BE" w:rsidRPr="008734BE" w:rsidRDefault="008734BE" w:rsidP="008734BE">
      <w:pPr>
        <w:autoSpaceDE w:val="0"/>
        <w:autoSpaceDN w:val="0"/>
        <w:adjustRightInd w:val="0"/>
        <w:spacing w:after="0" w:line="240" w:lineRule="auto"/>
        <w:rPr>
          <w:rFonts w:ascii="BradleyHandITC" w:hAnsi="BradleyHandITC" w:cs="BradleyHandITC"/>
          <w:i/>
          <w:sz w:val="24"/>
          <w:szCs w:val="24"/>
        </w:rPr>
      </w:pPr>
      <w:r w:rsidRPr="008734BE">
        <w:rPr>
          <w:rFonts w:ascii="BradleyHandITC" w:hAnsi="BradleyHandITC" w:cs="BradleyHandITC"/>
          <w:i/>
          <w:sz w:val="24"/>
          <w:szCs w:val="24"/>
        </w:rPr>
        <w:t>with a quality education that enables them to reach their maximum potential in a safe and</w:t>
      </w:r>
    </w:p>
    <w:p w14:paraId="0CCD87E0" w14:textId="32FB450E" w:rsidR="00762450" w:rsidRPr="00EC0671" w:rsidRDefault="008734BE">
      <w:pPr>
        <w:rPr>
          <w:i/>
        </w:rPr>
      </w:pPr>
      <w:r w:rsidRPr="008734BE">
        <w:rPr>
          <w:rFonts w:ascii="BradleyHandITC" w:hAnsi="BradleyHandITC" w:cs="BradleyHandITC"/>
          <w:i/>
          <w:sz w:val="24"/>
          <w:szCs w:val="24"/>
        </w:rPr>
        <w:t>nurturing environment.</w:t>
      </w:r>
    </w:p>
    <w:sectPr w:rsidR="00762450" w:rsidRPr="00EC0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adleyHandIT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E5E55"/>
    <w:multiLevelType w:val="hybridMultilevel"/>
    <w:tmpl w:val="6A34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450"/>
    <w:rsid w:val="00024DDB"/>
    <w:rsid w:val="000F2D82"/>
    <w:rsid w:val="001714A4"/>
    <w:rsid w:val="003379B8"/>
    <w:rsid w:val="006B2562"/>
    <w:rsid w:val="00762450"/>
    <w:rsid w:val="00814F01"/>
    <w:rsid w:val="008734BE"/>
    <w:rsid w:val="00893C6F"/>
    <w:rsid w:val="00A47174"/>
    <w:rsid w:val="00C25E1D"/>
    <w:rsid w:val="00EC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38286"/>
  <w15:chartTrackingRefBased/>
  <w15:docId w15:val="{03CA5089-1A74-4318-B9A7-22308B92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2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R. O'sullivan</dc:creator>
  <cp:keywords/>
  <dc:description/>
  <cp:lastModifiedBy>Karen L. Dallas</cp:lastModifiedBy>
  <cp:revision>2</cp:revision>
  <dcterms:created xsi:type="dcterms:W3CDTF">2018-10-24T09:21:00Z</dcterms:created>
  <dcterms:modified xsi:type="dcterms:W3CDTF">2018-10-24T09:21:00Z</dcterms:modified>
</cp:coreProperties>
</file>