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8A4D" w14:textId="19CC905D" w:rsidR="009D76F9" w:rsidRDefault="009D76F9" w:rsidP="00A47F32">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57CB09AA" wp14:editId="233E9C58">
            <wp:extent cx="2663825" cy="861695"/>
            <wp:effectExtent l="0" t="0" r="3175" b="0"/>
            <wp:docPr id="5" name="Picture 5"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3400B0CA" w14:textId="77777777" w:rsidR="009D76F9" w:rsidRDefault="009D76F9" w:rsidP="00A47F32">
      <w:pPr>
        <w:shd w:val="clear" w:color="auto" w:fill="FFFFFF"/>
        <w:spacing w:after="0" w:line="660" w:lineRule="atLeast"/>
        <w:outlineLvl w:val="1"/>
        <w:rPr>
          <w:rFonts w:ascii="inherit" w:eastAsia="Times New Roman" w:hAnsi="inherit" w:cs="Helvetica"/>
          <w:b/>
          <w:bCs/>
          <w:color w:val="E58B1F"/>
          <w:sz w:val="36"/>
          <w:szCs w:val="36"/>
          <w:lang w:val="en"/>
        </w:rPr>
      </w:pPr>
    </w:p>
    <w:p w14:paraId="2B56A7F9" w14:textId="2131F645" w:rsidR="009D76F9" w:rsidRPr="009D76F9" w:rsidRDefault="009D76F9" w:rsidP="009D76F9">
      <w:pPr>
        <w:shd w:val="clear" w:color="auto" w:fill="FFFFFF"/>
        <w:spacing w:after="0" w:line="660" w:lineRule="atLeast"/>
        <w:jc w:val="center"/>
        <w:outlineLvl w:val="1"/>
        <w:rPr>
          <w:rFonts w:ascii="Arial" w:eastAsia="Times New Roman" w:hAnsi="Arial" w:cs="Arial"/>
          <w:b/>
          <w:bCs/>
          <w:color w:val="000000" w:themeColor="text1"/>
          <w:sz w:val="52"/>
          <w:szCs w:val="52"/>
          <w:lang w:val="en"/>
        </w:rPr>
      </w:pPr>
      <w:r w:rsidRPr="009D76F9">
        <w:rPr>
          <w:rFonts w:ascii="Arial" w:eastAsia="Times New Roman" w:hAnsi="Arial" w:cs="Arial"/>
          <w:b/>
          <w:bCs/>
          <w:color w:val="000000" w:themeColor="text1"/>
          <w:sz w:val="52"/>
          <w:szCs w:val="52"/>
          <w:lang w:val="en"/>
        </w:rPr>
        <w:t>AdvancED School Executive Summary</w:t>
      </w:r>
    </w:p>
    <w:p w14:paraId="14C1859F" w14:textId="77777777" w:rsidR="009D76F9" w:rsidRPr="009D76F9" w:rsidRDefault="009D76F9" w:rsidP="009D76F9">
      <w:pPr>
        <w:shd w:val="clear" w:color="auto" w:fill="FFFFFF"/>
        <w:spacing w:after="0" w:line="660" w:lineRule="atLeast"/>
        <w:jc w:val="center"/>
        <w:outlineLvl w:val="1"/>
        <w:rPr>
          <w:rFonts w:ascii="Arial" w:eastAsia="Times New Roman" w:hAnsi="Arial" w:cs="Arial"/>
          <w:b/>
          <w:bCs/>
          <w:color w:val="000000" w:themeColor="text1"/>
          <w:sz w:val="52"/>
          <w:szCs w:val="52"/>
          <w:lang w:val="en"/>
        </w:rPr>
      </w:pPr>
    </w:p>
    <w:p w14:paraId="5F2FD2FE" w14:textId="77777777" w:rsidR="009D76F9" w:rsidRPr="009D76F9" w:rsidRDefault="009D76F9" w:rsidP="009D76F9">
      <w:pPr>
        <w:shd w:val="clear" w:color="auto" w:fill="FFFFFF"/>
        <w:spacing w:after="0" w:line="660" w:lineRule="atLeast"/>
        <w:jc w:val="center"/>
        <w:outlineLvl w:val="1"/>
        <w:rPr>
          <w:rFonts w:ascii="Arial" w:eastAsia="Times New Roman" w:hAnsi="Arial" w:cs="Arial"/>
          <w:b/>
          <w:bCs/>
          <w:color w:val="000000" w:themeColor="text1"/>
          <w:sz w:val="52"/>
          <w:szCs w:val="52"/>
          <w:lang w:val="en"/>
        </w:rPr>
      </w:pPr>
    </w:p>
    <w:p w14:paraId="48BE36E2" w14:textId="2559EF84"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8"/>
          <w:szCs w:val="48"/>
          <w:lang w:val="en"/>
        </w:rPr>
      </w:pPr>
      <w:r w:rsidRPr="009D76F9">
        <w:rPr>
          <w:rFonts w:ascii="Arial" w:eastAsia="Times New Roman" w:hAnsi="Arial" w:cs="Arial"/>
          <w:bCs/>
          <w:color w:val="000000" w:themeColor="text1"/>
          <w:sz w:val="48"/>
          <w:szCs w:val="48"/>
          <w:lang w:val="en"/>
        </w:rPr>
        <w:t>Lauderhill 6-12 STEM-MED Magnet School</w:t>
      </w:r>
    </w:p>
    <w:p w14:paraId="0B688697"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0"/>
          <w:szCs w:val="40"/>
          <w:lang w:val="en"/>
        </w:rPr>
      </w:pPr>
    </w:p>
    <w:p w14:paraId="06465DCB" w14:textId="421727AB"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0"/>
          <w:szCs w:val="40"/>
          <w:lang w:val="en"/>
        </w:rPr>
      </w:pPr>
      <w:r w:rsidRPr="009D76F9">
        <w:rPr>
          <w:rFonts w:ascii="Arial" w:eastAsia="Times New Roman" w:hAnsi="Arial" w:cs="Arial"/>
          <w:bCs/>
          <w:color w:val="000000" w:themeColor="text1"/>
          <w:sz w:val="40"/>
          <w:szCs w:val="40"/>
          <w:lang w:val="en"/>
        </w:rPr>
        <w:t>Broward County Public Schools</w:t>
      </w:r>
    </w:p>
    <w:p w14:paraId="0D59A1D1" w14:textId="0806D81F"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4"/>
          <w:szCs w:val="44"/>
          <w:lang w:val="en"/>
        </w:rPr>
      </w:pPr>
    </w:p>
    <w:p w14:paraId="4AB8E353" w14:textId="099DCFC4"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4"/>
          <w:szCs w:val="44"/>
          <w:lang w:val="en"/>
        </w:rPr>
      </w:pPr>
      <w:r w:rsidRPr="00521832">
        <w:rPr>
          <w:rFonts w:ascii="Times New Roman" w:hAnsi="Times New Roman" w:cs="Times New Roman"/>
          <w:b/>
          <w:noProof/>
          <w:sz w:val="36"/>
          <w:szCs w:val="36"/>
        </w:rPr>
        <w:drawing>
          <wp:anchor distT="0" distB="0" distL="114300" distR="114300" simplePos="0" relativeHeight="251658752" behindDoc="0" locked="0" layoutInCell="1" allowOverlap="1" wp14:anchorId="28A92A1E" wp14:editId="38937126">
            <wp:simplePos x="0" y="0"/>
            <wp:positionH relativeFrom="column">
              <wp:posOffset>2082938</wp:posOffset>
            </wp:positionH>
            <wp:positionV relativeFrom="paragraph">
              <wp:posOffset>145249</wp:posOffset>
            </wp:positionV>
            <wp:extent cx="1705113" cy="1534602"/>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12_STEM_M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5113" cy="1534602"/>
                    </a:xfrm>
                    <a:prstGeom prst="rect">
                      <a:avLst/>
                    </a:prstGeom>
                  </pic:spPr>
                </pic:pic>
              </a:graphicData>
            </a:graphic>
            <wp14:sizeRelH relativeFrom="page">
              <wp14:pctWidth>0</wp14:pctWidth>
            </wp14:sizeRelH>
            <wp14:sizeRelV relativeFrom="page">
              <wp14:pctHeight>0</wp14:pctHeight>
            </wp14:sizeRelV>
          </wp:anchor>
        </w:drawing>
      </w:r>
    </w:p>
    <w:p w14:paraId="31F5BD65" w14:textId="20B92BD7"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44"/>
          <w:szCs w:val="44"/>
          <w:lang w:val="en"/>
        </w:rPr>
      </w:pPr>
    </w:p>
    <w:p w14:paraId="7BB5472A"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74781FE7"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3F6CC53F"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4AD7E41E"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575731C2"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440002C8"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4F7787C6"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37A09DF5" w14:textId="77777777" w:rsid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p>
    <w:p w14:paraId="42A18879" w14:textId="5D4D153C"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r w:rsidRPr="009D76F9">
        <w:rPr>
          <w:rFonts w:ascii="Arial" w:eastAsia="Times New Roman" w:hAnsi="Arial" w:cs="Arial"/>
          <w:bCs/>
          <w:color w:val="000000" w:themeColor="text1"/>
          <w:sz w:val="32"/>
          <w:szCs w:val="32"/>
          <w:lang w:val="en"/>
        </w:rPr>
        <w:t>Dr. Ryan T. Reardon, Principal</w:t>
      </w:r>
    </w:p>
    <w:p w14:paraId="71347CD4" w14:textId="5604208E"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r w:rsidRPr="009D76F9">
        <w:rPr>
          <w:rFonts w:ascii="Arial" w:eastAsia="Times New Roman" w:hAnsi="Arial" w:cs="Arial"/>
          <w:bCs/>
          <w:color w:val="000000" w:themeColor="text1"/>
          <w:sz w:val="32"/>
          <w:szCs w:val="32"/>
          <w:lang w:val="en"/>
        </w:rPr>
        <w:t>1901 NW 49</w:t>
      </w:r>
      <w:r w:rsidRPr="009D76F9">
        <w:rPr>
          <w:rFonts w:ascii="Arial" w:eastAsia="Times New Roman" w:hAnsi="Arial" w:cs="Arial"/>
          <w:bCs/>
          <w:color w:val="000000" w:themeColor="text1"/>
          <w:sz w:val="32"/>
          <w:szCs w:val="32"/>
          <w:vertAlign w:val="superscript"/>
          <w:lang w:val="en"/>
        </w:rPr>
        <w:t>th</w:t>
      </w:r>
      <w:r w:rsidRPr="009D76F9">
        <w:rPr>
          <w:rFonts w:ascii="Arial" w:eastAsia="Times New Roman" w:hAnsi="Arial" w:cs="Arial"/>
          <w:bCs/>
          <w:color w:val="000000" w:themeColor="text1"/>
          <w:sz w:val="32"/>
          <w:szCs w:val="32"/>
          <w:lang w:val="en"/>
        </w:rPr>
        <w:t xml:space="preserve"> </w:t>
      </w:r>
      <w:r w:rsidR="00347BE3">
        <w:rPr>
          <w:rFonts w:ascii="Arial" w:eastAsia="Times New Roman" w:hAnsi="Arial" w:cs="Arial"/>
          <w:bCs/>
          <w:color w:val="000000" w:themeColor="text1"/>
          <w:sz w:val="32"/>
          <w:szCs w:val="32"/>
          <w:lang w:val="en"/>
        </w:rPr>
        <w:t>Avenue</w:t>
      </w:r>
      <w:r w:rsidRPr="009D76F9">
        <w:rPr>
          <w:rFonts w:ascii="Arial" w:eastAsia="Times New Roman" w:hAnsi="Arial" w:cs="Arial"/>
          <w:bCs/>
          <w:color w:val="000000" w:themeColor="text1"/>
          <w:sz w:val="32"/>
          <w:szCs w:val="32"/>
          <w:lang w:val="en"/>
        </w:rPr>
        <w:t>,</w:t>
      </w:r>
    </w:p>
    <w:p w14:paraId="5794D6C1" w14:textId="392808AB" w:rsidR="009D76F9" w:rsidRPr="009D76F9" w:rsidRDefault="009D76F9" w:rsidP="009D76F9">
      <w:pPr>
        <w:shd w:val="clear" w:color="auto" w:fill="FFFFFF"/>
        <w:spacing w:after="0" w:line="240" w:lineRule="auto"/>
        <w:jc w:val="center"/>
        <w:outlineLvl w:val="1"/>
        <w:rPr>
          <w:rFonts w:ascii="Arial" w:eastAsia="Times New Roman" w:hAnsi="Arial" w:cs="Arial"/>
          <w:bCs/>
          <w:color w:val="000000" w:themeColor="text1"/>
          <w:sz w:val="32"/>
          <w:szCs w:val="32"/>
          <w:lang w:val="en"/>
        </w:rPr>
      </w:pPr>
      <w:r w:rsidRPr="009D76F9">
        <w:rPr>
          <w:rFonts w:ascii="Arial" w:eastAsia="Times New Roman" w:hAnsi="Arial" w:cs="Arial"/>
          <w:bCs/>
          <w:color w:val="000000" w:themeColor="text1"/>
          <w:sz w:val="32"/>
          <w:szCs w:val="32"/>
          <w:lang w:val="en"/>
        </w:rPr>
        <w:t>Lauderhill, FL 33313</w:t>
      </w:r>
    </w:p>
    <w:p w14:paraId="7786AF05" w14:textId="77777777" w:rsidR="009D76F9" w:rsidRDefault="009D76F9" w:rsidP="009D76F9">
      <w:pPr>
        <w:shd w:val="clear" w:color="auto" w:fill="FFFFFF"/>
        <w:spacing w:after="0" w:line="660" w:lineRule="atLeast"/>
        <w:jc w:val="center"/>
        <w:outlineLvl w:val="1"/>
        <w:rPr>
          <w:rFonts w:ascii="inherit" w:eastAsia="Times New Roman" w:hAnsi="inherit" w:cs="Helvetica"/>
          <w:b/>
          <w:bCs/>
          <w:color w:val="E58B1F"/>
          <w:sz w:val="36"/>
          <w:szCs w:val="36"/>
          <w:lang w:val="en"/>
        </w:rPr>
      </w:pPr>
    </w:p>
    <w:p w14:paraId="273CECF8" w14:textId="77777777" w:rsidR="006227A3" w:rsidRDefault="006227A3" w:rsidP="00A47F32">
      <w:pPr>
        <w:shd w:val="clear" w:color="auto" w:fill="FFFFFF"/>
        <w:spacing w:after="0" w:line="660" w:lineRule="atLeast"/>
        <w:outlineLvl w:val="1"/>
        <w:rPr>
          <w:rFonts w:ascii="inherit" w:eastAsia="Times New Roman" w:hAnsi="inherit" w:cs="Helvetica"/>
          <w:b/>
          <w:bCs/>
          <w:color w:val="E58B1F"/>
          <w:sz w:val="36"/>
          <w:szCs w:val="36"/>
          <w:lang w:val="en"/>
        </w:rPr>
      </w:pPr>
      <w:r>
        <w:rPr>
          <w:rFonts w:ascii="Arial" w:hAnsi="Arial" w:cs="Arial"/>
          <w:noProof/>
          <w:color w:val="27638C"/>
          <w:sz w:val="18"/>
          <w:szCs w:val="18"/>
        </w:rPr>
        <w:lastRenderedPageBreak/>
        <w:drawing>
          <wp:inline distT="0" distB="0" distL="0" distR="0" wp14:anchorId="08FCFAA3" wp14:editId="6C2806FE">
            <wp:extent cx="2663825" cy="861695"/>
            <wp:effectExtent l="0" t="0" r="3175" b="0"/>
            <wp:docPr id="1" name="Picture 1" descr="Home">
              <a:hlinkClick xmlns:a="http://schemas.openxmlformats.org/drawingml/2006/main" r:id="rId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Hom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675BB7D7" w14:textId="77777777" w:rsidR="004D12AF" w:rsidRDefault="004D12AF" w:rsidP="006227A3">
      <w:pPr>
        <w:shd w:val="clear" w:color="auto" w:fill="FFFFFF"/>
        <w:spacing w:after="0" w:line="660" w:lineRule="atLeast"/>
        <w:outlineLvl w:val="1"/>
        <w:rPr>
          <w:rFonts w:eastAsia="Times New Roman" w:cs="Helvetica"/>
          <w:b/>
          <w:bCs/>
          <w:sz w:val="36"/>
          <w:szCs w:val="36"/>
          <w:lang w:val="en"/>
        </w:rPr>
      </w:pPr>
    </w:p>
    <w:p w14:paraId="44A89377" w14:textId="77777777" w:rsidR="006227A3" w:rsidRPr="00A47F32" w:rsidRDefault="006227A3" w:rsidP="006227A3">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r w:rsidR="00E97381">
        <w:rPr>
          <w:rFonts w:eastAsia="Times New Roman" w:cs="Helvetica"/>
          <w:b/>
          <w:bCs/>
          <w:sz w:val="36"/>
          <w:szCs w:val="36"/>
          <w:lang w:val="en"/>
        </w:rPr>
        <w:t xml:space="preserve"> 2016</w:t>
      </w:r>
    </w:p>
    <w:p w14:paraId="122E0656" w14:textId="77777777" w:rsidR="00E97381" w:rsidRDefault="00E97381" w:rsidP="005373BD">
      <w:pPr>
        <w:shd w:val="clear" w:color="auto" w:fill="FFFFFF"/>
        <w:spacing w:after="165" w:line="330" w:lineRule="atLeast"/>
        <w:rPr>
          <w:rFonts w:eastAsia="Times New Roman" w:cs="Helvetica"/>
          <w:b/>
          <w:bCs/>
          <w:sz w:val="27"/>
          <w:szCs w:val="27"/>
          <w:lang w:val="en"/>
        </w:rPr>
      </w:pPr>
    </w:p>
    <w:p w14:paraId="0AB5DD5F"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7DFA4DF7" w14:textId="77777777" w:rsidR="00A53FB2" w:rsidRPr="00A47F32" w:rsidRDefault="00A53FB2" w:rsidP="00A53FB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068DEF60" w14:textId="77777777" w:rsidR="006227A3" w:rsidRPr="00A53FB2" w:rsidRDefault="006227A3" w:rsidP="00A53FB2">
      <w:pPr>
        <w:shd w:val="clear" w:color="auto" w:fill="FFFFFF"/>
        <w:spacing w:after="165" w:line="330" w:lineRule="atLeast"/>
        <w:rPr>
          <w:rFonts w:ascii="Helvetica" w:eastAsia="Times New Roman" w:hAnsi="Helvetica" w:cs="Helvetica"/>
          <w:b/>
          <w:color w:val="333333"/>
          <w:sz w:val="20"/>
          <w:szCs w:val="20"/>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56A13EED" wp14:editId="1A5A7866">
                <wp:simplePos x="0" y="0"/>
                <wp:positionH relativeFrom="column">
                  <wp:posOffset>0</wp:posOffset>
                </wp:positionH>
                <wp:positionV relativeFrom="paragraph">
                  <wp:posOffset>874837</wp:posOffset>
                </wp:positionV>
                <wp:extent cx="5922645" cy="3745064"/>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745064"/>
                        </a:xfrm>
                        <a:prstGeom prst="rect">
                          <a:avLst/>
                        </a:prstGeom>
                        <a:solidFill>
                          <a:srgbClr val="FFFFFF"/>
                        </a:solidFill>
                        <a:ln w="9525">
                          <a:solidFill>
                            <a:srgbClr val="000000"/>
                          </a:solidFill>
                          <a:miter lim="800000"/>
                          <a:headEnd/>
                          <a:tailEnd/>
                        </a:ln>
                      </wps:spPr>
                      <wps:txbx>
                        <w:txbxContent>
                          <w:p w14:paraId="54A213DA" w14:textId="3BF8A022" w:rsidR="006227A3" w:rsidRPr="000A30BB" w:rsidRDefault="00BD7FB3">
                            <w:pPr>
                              <w:rPr>
                                <w:rFonts w:ascii="Arial Narrow" w:hAnsi="Arial Narrow"/>
                                <w:color w:val="0070C0"/>
                              </w:rPr>
                            </w:pPr>
                            <w:r w:rsidRPr="000A30BB">
                              <w:rPr>
                                <w:rFonts w:ascii="Arial Narrow" w:hAnsi="Arial Narrow"/>
                                <w:color w:val="0070C0"/>
                              </w:rPr>
                              <w:t>L</w:t>
                            </w:r>
                            <w:r w:rsidR="006C4807" w:rsidRPr="000A30BB">
                              <w:rPr>
                                <w:rFonts w:ascii="Arial Narrow" w:hAnsi="Arial Narrow"/>
                                <w:color w:val="0070C0"/>
                              </w:rPr>
                              <w:t>a</w:t>
                            </w:r>
                            <w:r w:rsidRPr="000A30BB">
                              <w:rPr>
                                <w:rFonts w:ascii="Arial Narrow" w:hAnsi="Arial Narrow"/>
                                <w:color w:val="0070C0"/>
                              </w:rPr>
                              <w:t>u</w:t>
                            </w:r>
                            <w:r w:rsidR="006C4807" w:rsidRPr="000A30BB">
                              <w:rPr>
                                <w:rFonts w:ascii="Arial Narrow" w:hAnsi="Arial Narrow"/>
                                <w:color w:val="0070C0"/>
                              </w:rPr>
                              <w:t>derhill 6-12 STEM MED Magnet S</w:t>
                            </w:r>
                            <w:r w:rsidR="000A30BB">
                              <w:rPr>
                                <w:rFonts w:ascii="Arial Narrow" w:hAnsi="Arial Narrow"/>
                                <w:color w:val="0070C0"/>
                              </w:rPr>
                              <w:t>chool is a</w:t>
                            </w:r>
                            <w:r w:rsidR="006C4807" w:rsidRPr="000A30BB">
                              <w:rPr>
                                <w:rFonts w:ascii="Arial Narrow" w:hAnsi="Arial Narrow"/>
                                <w:color w:val="0070C0"/>
                              </w:rPr>
                              <w:t xml:space="preserve"> </w:t>
                            </w:r>
                            <w:r w:rsidR="009D76F9">
                              <w:rPr>
                                <w:rFonts w:ascii="Arial Narrow" w:hAnsi="Arial Narrow"/>
                                <w:color w:val="0070C0"/>
                              </w:rPr>
                              <w:t>located in a large sub</w:t>
                            </w:r>
                            <w:r w:rsidR="006C4807" w:rsidRPr="000A30BB">
                              <w:rPr>
                                <w:rFonts w:ascii="Arial Narrow" w:hAnsi="Arial Narrow"/>
                                <w:color w:val="0070C0"/>
                              </w:rPr>
                              <w:t>urban</w:t>
                            </w:r>
                            <w:r w:rsidR="009D76F9">
                              <w:rPr>
                                <w:rFonts w:ascii="Arial Narrow" w:hAnsi="Arial Narrow"/>
                                <w:color w:val="0070C0"/>
                              </w:rPr>
                              <w:t xml:space="preserve"> community in the city of Lauderhill in central Broward County, Florida. </w:t>
                            </w:r>
                            <w:r w:rsidR="006C4807" w:rsidRPr="000A30BB">
                              <w:rPr>
                                <w:rFonts w:ascii="Arial Narrow" w:hAnsi="Arial Narrow"/>
                                <w:color w:val="0070C0"/>
                              </w:rPr>
                              <w:t xml:space="preserve"> </w:t>
                            </w:r>
                            <w:r w:rsidR="009D76F9">
                              <w:rPr>
                                <w:rFonts w:ascii="Arial Narrow" w:hAnsi="Arial Narrow"/>
                                <w:color w:val="0070C0"/>
                              </w:rPr>
                              <w:t xml:space="preserve">As one of only two combination secondary (grades 6-12) public schools in the </w:t>
                            </w:r>
                            <w:r w:rsidR="006C4807" w:rsidRPr="000A30BB">
                              <w:rPr>
                                <w:rFonts w:ascii="Arial Narrow" w:hAnsi="Arial Narrow"/>
                                <w:color w:val="0070C0"/>
                              </w:rPr>
                              <w:t>Broward County Public School System</w:t>
                            </w:r>
                            <w:r w:rsidR="009D76F9">
                              <w:rPr>
                                <w:rFonts w:ascii="Arial Narrow" w:hAnsi="Arial Narrow"/>
                                <w:color w:val="0070C0"/>
                              </w:rPr>
                              <w:t>, Lauderhill 6-12 boasts a schoolwide magnet science, technology, engineering and mathematics (STEM) program</w:t>
                            </w:r>
                            <w:r w:rsidR="006C4807" w:rsidRPr="000A30BB">
                              <w:rPr>
                                <w:rFonts w:ascii="Arial Narrow" w:hAnsi="Arial Narrow"/>
                                <w:color w:val="0070C0"/>
                              </w:rPr>
                              <w:t xml:space="preserve">. </w:t>
                            </w:r>
                            <w:r w:rsidR="000A30BB">
                              <w:rPr>
                                <w:rFonts w:ascii="Arial Narrow" w:hAnsi="Arial Narrow"/>
                                <w:color w:val="0070C0"/>
                              </w:rPr>
                              <w:t xml:space="preserve">The </w:t>
                            </w:r>
                            <w:r w:rsidR="000B31F1">
                              <w:rPr>
                                <w:rFonts w:ascii="Arial Narrow" w:hAnsi="Arial Narrow"/>
                                <w:color w:val="0070C0"/>
                              </w:rPr>
                              <w:t xml:space="preserve">current student </w:t>
                            </w:r>
                            <w:r w:rsidR="000A30BB">
                              <w:rPr>
                                <w:rFonts w:ascii="Arial Narrow" w:hAnsi="Arial Narrow"/>
                                <w:color w:val="0070C0"/>
                              </w:rPr>
                              <w:t xml:space="preserve">enrollment is </w:t>
                            </w:r>
                            <w:r w:rsidR="000B31F1">
                              <w:rPr>
                                <w:rFonts w:ascii="Arial Narrow" w:hAnsi="Arial Narrow"/>
                                <w:color w:val="0070C0"/>
                              </w:rPr>
                              <w:t>approximately 740 students with 95</w:t>
                            </w:r>
                            <w:r w:rsidR="000A30BB">
                              <w:rPr>
                                <w:rFonts w:ascii="Arial Narrow" w:hAnsi="Arial Narrow"/>
                                <w:color w:val="0070C0"/>
                              </w:rPr>
                              <w:t>% minority rate and 94% receiving free and reduced lunch hence qualifying as a Title I school.</w:t>
                            </w:r>
                            <w:r w:rsidR="006C4807" w:rsidRPr="000A30BB">
                              <w:rPr>
                                <w:rFonts w:ascii="Arial Narrow" w:hAnsi="Arial Narrow"/>
                                <w:color w:val="0070C0"/>
                              </w:rPr>
                              <w:t xml:space="preserve"> </w:t>
                            </w:r>
                            <w:r w:rsidR="009F0E0C">
                              <w:rPr>
                                <w:rFonts w:ascii="Arial Narrow" w:hAnsi="Arial Narrow"/>
                                <w:color w:val="0070C0"/>
                              </w:rPr>
                              <w:t xml:space="preserve">The gender breakdown is approximately 55% male and 45% female students. </w:t>
                            </w:r>
                            <w:r w:rsidR="000B31F1">
                              <w:rPr>
                                <w:rFonts w:ascii="Arial Narrow" w:hAnsi="Arial Narrow"/>
                                <w:color w:val="0070C0"/>
                              </w:rPr>
                              <w:t>The student population represents the ethnic and cultural diversity within the community with 2% White, 95% Black, 2% Hispanic</w:t>
                            </w:r>
                            <w:r w:rsidR="009F0E0C">
                              <w:rPr>
                                <w:rFonts w:ascii="Arial Narrow" w:hAnsi="Arial Narrow"/>
                                <w:color w:val="0070C0"/>
                              </w:rPr>
                              <w:t xml:space="preserve"> and 1% M</w:t>
                            </w:r>
                            <w:r w:rsidR="000B31F1">
                              <w:rPr>
                                <w:rFonts w:ascii="Arial Narrow" w:hAnsi="Arial Narrow"/>
                                <w:color w:val="0070C0"/>
                              </w:rPr>
                              <w:t>ulti-Raci</w:t>
                            </w:r>
                            <w:r w:rsidR="009F0E0C">
                              <w:rPr>
                                <w:rFonts w:ascii="Arial Narrow" w:hAnsi="Arial Narrow"/>
                                <w:color w:val="0070C0"/>
                              </w:rPr>
                              <w:t xml:space="preserve">al / Asian.  The Lauderhill community is mainly comprised of </w:t>
                            </w:r>
                            <w:r w:rsidR="00EA0296">
                              <w:rPr>
                                <w:rFonts w:ascii="Arial Narrow" w:hAnsi="Arial Narrow"/>
                                <w:color w:val="0070C0"/>
                              </w:rPr>
                              <w:t xml:space="preserve">a blend of African Americans and Caribbean immigrants primarily from countries such as Haiti and Jamaica. </w:t>
                            </w:r>
                            <w:r w:rsidR="009F0E0C">
                              <w:rPr>
                                <w:rFonts w:ascii="Arial Narrow" w:hAnsi="Arial Narrow"/>
                                <w:color w:val="0070C0"/>
                              </w:rPr>
                              <w:t>Over the past three years, Lauderhill 6-12 has elevated the course offerings to include innovative programs to include Gaming Simulation, Advanced Placement, Engineering Pathways with Industry Certification and Fire Fighting Academy. Within the last year, our school grade has impro</w:t>
                            </w:r>
                            <w:r w:rsidR="00431DFA">
                              <w:rPr>
                                <w:rFonts w:ascii="Arial Narrow" w:hAnsi="Arial Narrow"/>
                                <w:color w:val="0070C0"/>
                              </w:rPr>
                              <w:t>ved from</w:t>
                            </w:r>
                            <w:r w:rsidR="009F0E0C">
                              <w:rPr>
                                <w:rFonts w:ascii="Arial Narrow" w:hAnsi="Arial Narrow"/>
                                <w:color w:val="0070C0"/>
                              </w:rPr>
                              <w:t xml:space="preserve"> “F” to a “D” with notable recognition in extracurricular activities and athletics. Our goal is to ensure all of our students are prepared for college and career at the time of graduation equipped with 21</w:t>
                            </w:r>
                            <w:r w:rsidR="009F0E0C" w:rsidRPr="009F0E0C">
                              <w:rPr>
                                <w:rFonts w:ascii="Arial Narrow" w:hAnsi="Arial Narrow"/>
                                <w:color w:val="0070C0"/>
                                <w:vertAlign w:val="superscript"/>
                              </w:rPr>
                              <w:t>st</w:t>
                            </w:r>
                            <w:r w:rsidR="009F0E0C">
                              <w:rPr>
                                <w:rFonts w:ascii="Arial Narrow" w:hAnsi="Arial Narrow"/>
                                <w:color w:val="0070C0"/>
                              </w:rPr>
                              <w:t xml:space="preserve"> century skills to be effective contributors in the community. </w:t>
                            </w:r>
                          </w:p>
                          <w:p w14:paraId="68E07EFD" w14:textId="77777777" w:rsidR="006227A3" w:rsidRDefault="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13EED" id="_x0000_t202" coordsize="21600,21600" o:spt="202" path="m,l,21600r21600,l21600,xe">
                <v:stroke joinstyle="miter"/>
                <v:path gradientshapeok="t" o:connecttype="rect"/>
              </v:shapetype>
              <v:shape id="Text Box 2" o:spid="_x0000_s1026" type="#_x0000_t202" style="position:absolute;margin-left:0;margin-top:68.9pt;width:466.35pt;height:2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EXJgIAAEcEAAAOAAAAZHJzL2Uyb0RvYy54bWysU9uO2yAQfa/Uf0C8N3a8Tn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lVek2J&#10;YRpFehKDJ69hIFngp+9cgWGPHQb6Aa9R51ir6x6Af3HEwLZlZi/urIW+FazG/ObhZXLxdMRxAaTq&#10;30ON37CDhwg0NFYH8pAOguio0+msTUiF4+VilWXLfEEJR9/Vdb5Il3n8gxXPzzvr/FsBmoRDSS2K&#10;H+HZ8cH5kA4rnkPCbw6UrHdSqWjYfbVVlhwZNsourgn9pzBlSF/S1SJbjAz8FSKN608QWnrseCV1&#10;SW/OQawIvL0xdexHz6Qaz5iyMhORgbuRRT9UwyRMBfUJKbUwdjZOIh5asN8o6bGrS+q+HpgVlKh3&#10;BmVZzfM8jEE08sV1hoa99FSXHmY4QpXUUzIetz6OTiDMwB3K18hIbNB5zGTKFbs18j1NVhiHSztG&#10;/Zj/zXcAAAD//wMAUEsDBBQABgAIAAAAIQDkvQ6s3gAAAAgBAAAPAAAAZHJzL2Rvd25yZXYueG1s&#10;TI/BTsMwDIbvSLxDZCQuiKW0qNlK0wkhgeAGA23XrMnaisQpSdaVt8ec4Gj/1u/vq9ezs2wyIQ4e&#10;JdwsMmAGW68H7CR8vD9eL4HFpFAr69FI+DYR1s35Wa0q7U/4ZqZN6hiVYKyUhD6lseI8tr1xKi78&#10;aJCygw9OJRpDx3VQJyp3ludZVnKnBqQPvRrNQ2/az83RSVjePk+7+FK8btvyYFfpSkxPX0HKy4v5&#10;/g5YMnP6O4ZffEKHhpj2/og6MiuBRBJtC0ECFK+KXADbSxC5KIE3Nf8v0PwAAAD//wMAUEsBAi0A&#10;FAAGAAgAAAAhALaDOJL+AAAA4QEAABMAAAAAAAAAAAAAAAAAAAAAAFtDb250ZW50X1R5cGVzXS54&#10;bWxQSwECLQAUAAYACAAAACEAOP0h/9YAAACUAQAACwAAAAAAAAAAAAAAAAAvAQAAX3JlbHMvLnJl&#10;bHNQSwECLQAUAAYACAAAACEAmkHxFyYCAABHBAAADgAAAAAAAAAAAAAAAAAuAgAAZHJzL2Uyb0Rv&#10;Yy54bWxQSwECLQAUAAYACAAAACEA5L0OrN4AAAAIAQAADwAAAAAAAAAAAAAAAACABAAAZHJzL2Rv&#10;d25yZXYueG1sUEsFBgAAAAAEAAQA8wAAAIsFAAAAAA==&#10;">
                <v:textbox>
                  <w:txbxContent>
                    <w:p w14:paraId="54A213DA" w14:textId="3BF8A022" w:rsidR="006227A3" w:rsidRPr="000A30BB" w:rsidRDefault="00BD7FB3">
                      <w:pPr>
                        <w:rPr>
                          <w:rFonts w:ascii="Arial Narrow" w:hAnsi="Arial Narrow"/>
                          <w:color w:val="0070C0"/>
                        </w:rPr>
                      </w:pPr>
                      <w:r w:rsidRPr="000A30BB">
                        <w:rPr>
                          <w:rFonts w:ascii="Arial Narrow" w:hAnsi="Arial Narrow"/>
                          <w:color w:val="0070C0"/>
                        </w:rPr>
                        <w:t>L</w:t>
                      </w:r>
                      <w:r w:rsidR="006C4807" w:rsidRPr="000A30BB">
                        <w:rPr>
                          <w:rFonts w:ascii="Arial Narrow" w:hAnsi="Arial Narrow"/>
                          <w:color w:val="0070C0"/>
                        </w:rPr>
                        <w:t>a</w:t>
                      </w:r>
                      <w:r w:rsidRPr="000A30BB">
                        <w:rPr>
                          <w:rFonts w:ascii="Arial Narrow" w:hAnsi="Arial Narrow"/>
                          <w:color w:val="0070C0"/>
                        </w:rPr>
                        <w:t>u</w:t>
                      </w:r>
                      <w:r w:rsidR="006C4807" w:rsidRPr="000A30BB">
                        <w:rPr>
                          <w:rFonts w:ascii="Arial Narrow" w:hAnsi="Arial Narrow"/>
                          <w:color w:val="0070C0"/>
                        </w:rPr>
                        <w:t>derhill 6-12 STEM MED Magnet S</w:t>
                      </w:r>
                      <w:r w:rsidR="000A30BB">
                        <w:rPr>
                          <w:rFonts w:ascii="Arial Narrow" w:hAnsi="Arial Narrow"/>
                          <w:color w:val="0070C0"/>
                        </w:rPr>
                        <w:t>chool is a</w:t>
                      </w:r>
                      <w:r w:rsidR="006C4807" w:rsidRPr="000A30BB">
                        <w:rPr>
                          <w:rFonts w:ascii="Arial Narrow" w:hAnsi="Arial Narrow"/>
                          <w:color w:val="0070C0"/>
                        </w:rPr>
                        <w:t xml:space="preserve"> </w:t>
                      </w:r>
                      <w:r w:rsidR="009D76F9">
                        <w:rPr>
                          <w:rFonts w:ascii="Arial Narrow" w:hAnsi="Arial Narrow"/>
                          <w:color w:val="0070C0"/>
                        </w:rPr>
                        <w:t>located in a large sub</w:t>
                      </w:r>
                      <w:r w:rsidR="006C4807" w:rsidRPr="000A30BB">
                        <w:rPr>
                          <w:rFonts w:ascii="Arial Narrow" w:hAnsi="Arial Narrow"/>
                          <w:color w:val="0070C0"/>
                        </w:rPr>
                        <w:t>urban</w:t>
                      </w:r>
                      <w:r w:rsidR="009D76F9">
                        <w:rPr>
                          <w:rFonts w:ascii="Arial Narrow" w:hAnsi="Arial Narrow"/>
                          <w:color w:val="0070C0"/>
                        </w:rPr>
                        <w:t xml:space="preserve"> community in the city of Lauderhill in central Broward County, Florida. </w:t>
                      </w:r>
                      <w:r w:rsidR="006C4807" w:rsidRPr="000A30BB">
                        <w:rPr>
                          <w:rFonts w:ascii="Arial Narrow" w:hAnsi="Arial Narrow"/>
                          <w:color w:val="0070C0"/>
                        </w:rPr>
                        <w:t xml:space="preserve"> </w:t>
                      </w:r>
                      <w:r w:rsidR="009D76F9">
                        <w:rPr>
                          <w:rFonts w:ascii="Arial Narrow" w:hAnsi="Arial Narrow"/>
                          <w:color w:val="0070C0"/>
                        </w:rPr>
                        <w:t xml:space="preserve">As one of only two combination secondary (grades 6-12) public schools in the </w:t>
                      </w:r>
                      <w:r w:rsidR="006C4807" w:rsidRPr="000A30BB">
                        <w:rPr>
                          <w:rFonts w:ascii="Arial Narrow" w:hAnsi="Arial Narrow"/>
                          <w:color w:val="0070C0"/>
                        </w:rPr>
                        <w:t>Broward County Public School System</w:t>
                      </w:r>
                      <w:r w:rsidR="009D76F9">
                        <w:rPr>
                          <w:rFonts w:ascii="Arial Narrow" w:hAnsi="Arial Narrow"/>
                          <w:color w:val="0070C0"/>
                        </w:rPr>
                        <w:t>, Lauderhill 6-12 boasts a schoolwide magnet science, technology, engineering and mathematics (STEM) program</w:t>
                      </w:r>
                      <w:r w:rsidR="006C4807" w:rsidRPr="000A30BB">
                        <w:rPr>
                          <w:rFonts w:ascii="Arial Narrow" w:hAnsi="Arial Narrow"/>
                          <w:color w:val="0070C0"/>
                        </w:rPr>
                        <w:t xml:space="preserve">. </w:t>
                      </w:r>
                      <w:r w:rsidR="000A30BB">
                        <w:rPr>
                          <w:rFonts w:ascii="Arial Narrow" w:hAnsi="Arial Narrow"/>
                          <w:color w:val="0070C0"/>
                        </w:rPr>
                        <w:t xml:space="preserve">The </w:t>
                      </w:r>
                      <w:r w:rsidR="000B31F1">
                        <w:rPr>
                          <w:rFonts w:ascii="Arial Narrow" w:hAnsi="Arial Narrow"/>
                          <w:color w:val="0070C0"/>
                        </w:rPr>
                        <w:t xml:space="preserve">current student </w:t>
                      </w:r>
                      <w:r w:rsidR="000A30BB">
                        <w:rPr>
                          <w:rFonts w:ascii="Arial Narrow" w:hAnsi="Arial Narrow"/>
                          <w:color w:val="0070C0"/>
                        </w:rPr>
                        <w:t xml:space="preserve">enrollment is </w:t>
                      </w:r>
                      <w:r w:rsidR="000B31F1">
                        <w:rPr>
                          <w:rFonts w:ascii="Arial Narrow" w:hAnsi="Arial Narrow"/>
                          <w:color w:val="0070C0"/>
                        </w:rPr>
                        <w:t>approximately 740 students with 95</w:t>
                      </w:r>
                      <w:r w:rsidR="000A30BB">
                        <w:rPr>
                          <w:rFonts w:ascii="Arial Narrow" w:hAnsi="Arial Narrow"/>
                          <w:color w:val="0070C0"/>
                        </w:rPr>
                        <w:t>% minority rate and 94% receiving free and reduced lunch hence qualifying as a Title I school.</w:t>
                      </w:r>
                      <w:r w:rsidR="006C4807" w:rsidRPr="000A30BB">
                        <w:rPr>
                          <w:rFonts w:ascii="Arial Narrow" w:hAnsi="Arial Narrow"/>
                          <w:color w:val="0070C0"/>
                        </w:rPr>
                        <w:t xml:space="preserve"> </w:t>
                      </w:r>
                      <w:r w:rsidR="009F0E0C">
                        <w:rPr>
                          <w:rFonts w:ascii="Arial Narrow" w:hAnsi="Arial Narrow"/>
                          <w:color w:val="0070C0"/>
                        </w:rPr>
                        <w:t xml:space="preserve">The gender breakdown is approximately 55% male and 45% female students. </w:t>
                      </w:r>
                      <w:r w:rsidR="000B31F1">
                        <w:rPr>
                          <w:rFonts w:ascii="Arial Narrow" w:hAnsi="Arial Narrow"/>
                          <w:color w:val="0070C0"/>
                        </w:rPr>
                        <w:t>The student population represents the ethnic and cultural diversity within the community with 2% White, 95% Black, 2% Hispanic</w:t>
                      </w:r>
                      <w:r w:rsidR="009F0E0C">
                        <w:rPr>
                          <w:rFonts w:ascii="Arial Narrow" w:hAnsi="Arial Narrow"/>
                          <w:color w:val="0070C0"/>
                        </w:rPr>
                        <w:t xml:space="preserve"> and 1% M</w:t>
                      </w:r>
                      <w:r w:rsidR="000B31F1">
                        <w:rPr>
                          <w:rFonts w:ascii="Arial Narrow" w:hAnsi="Arial Narrow"/>
                          <w:color w:val="0070C0"/>
                        </w:rPr>
                        <w:t>ulti-Raci</w:t>
                      </w:r>
                      <w:r w:rsidR="009F0E0C">
                        <w:rPr>
                          <w:rFonts w:ascii="Arial Narrow" w:hAnsi="Arial Narrow"/>
                          <w:color w:val="0070C0"/>
                        </w:rPr>
                        <w:t xml:space="preserve">al / Asian.  The Lauderhill community is mainly comprised of </w:t>
                      </w:r>
                      <w:r w:rsidR="00EA0296">
                        <w:rPr>
                          <w:rFonts w:ascii="Arial Narrow" w:hAnsi="Arial Narrow"/>
                          <w:color w:val="0070C0"/>
                        </w:rPr>
                        <w:t xml:space="preserve">a blend of African Americans and Caribbean immigrants primarily from countries such as Haiti and Jamaica. </w:t>
                      </w:r>
                      <w:r w:rsidR="009F0E0C">
                        <w:rPr>
                          <w:rFonts w:ascii="Arial Narrow" w:hAnsi="Arial Narrow"/>
                          <w:color w:val="0070C0"/>
                        </w:rPr>
                        <w:t>Over the past three years, Lauderhill 6-12 has elevated the course offerings to include innovative programs to include Gaming Simulation, Advanced Placement, Engineering Pathways with Industry Certification and Fire Fighting Academy. Within the last year, our school grade has impro</w:t>
                      </w:r>
                      <w:r w:rsidR="00431DFA">
                        <w:rPr>
                          <w:rFonts w:ascii="Arial Narrow" w:hAnsi="Arial Narrow"/>
                          <w:color w:val="0070C0"/>
                        </w:rPr>
                        <w:t>ved from</w:t>
                      </w:r>
                      <w:r w:rsidR="009F0E0C">
                        <w:rPr>
                          <w:rFonts w:ascii="Arial Narrow" w:hAnsi="Arial Narrow"/>
                          <w:color w:val="0070C0"/>
                        </w:rPr>
                        <w:t xml:space="preserve"> “F” to a “D” with notable recognition in extracurricular activities and athletics. Our goal is to ensure all of our students are prepared for college and career at the time of graduation equipped with 21</w:t>
                      </w:r>
                      <w:r w:rsidR="009F0E0C" w:rsidRPr="009F0E0C">
                        <w:rPr>
                          <w:rFonts w:ascii="Arial Narrow" w:hAnsi="Arial Narrow"/>
                          <w:color w:val="0070C0"/>
                          <w:vertAlign w:val="superscript"/>
                        </w:rPr>
                        <w:t>st</w:t>
                      </w:r>
                      <w:r w:rsidR="009F0E0C">
                        <w:rPr>
                          <w:rFonts w:ascii="Arial Narrow" w:hAnsi="Arial Narrow"/>
                          <w:color w:val="0070C0"/>
                        </w:rPr>
                        <w:t xml:space="preserve"> century skills to be effective contributors in the community. </w:t>
                      </w:r>
                    </w:p>
                    <w:p w14:paraId="68E07EFD" w14:textId="77777777" w:rsidR="006227A3" w:rsidRDefault="006227A3"/>
                  </w:txbxContent>
                </v:textbox>
              </v:shape>
            </w:pict>
          </mc:Fallback>
        </mc:AlternateContent>
      </w:r>
      <w:r w:rsidRPr="006227A3">
        <w:rPr>
          <w:rFonts w:ascii="Helvetica" w:eastAsia="Times New Roman" w:hAnsi="Helvetica" w:cs="Helvetica"/>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E24E60F"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389A790F"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923035A"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F44516F"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37A0A77"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BF05B2F"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0EE6FFC1"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4EEE553F"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8492C54"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A364F36"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089830A"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674E7DB"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6DEF9280"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AD41F74"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56C76ECB"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07C422B5"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AF502F1"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School’s Purpose</w:t>
      </w:r>
    </w:p>
    <w:p w14:paraId="147E9585"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7A3E07E0" wp14:editId="2C06FCA7">
                <wp:simplePos x="0" y="0"/>
                <wp:positionH relativeFrom="column">
                  <wp:posOffset>0</wp:posOffset>
                </wp:positionH>
                <wp:positionV relativeFrom="paragraph">
                  <wp:posOffset>696899</wp:posOffset>
                </wp:positionV>
                <wp:extent cx="5922645" cy="7299297"/>
                <wp:effectExtent l="0" t="0" r="2095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299297"/>
                        </a:xfrm>
                        <a:prstGeom prst="rect">
                          <a:avLst/>
                        </a:prstGeom>
                        <a:solidFill>
                          <a:srgbClr val="FFFFFF"/>
                        </a:solidFill>
                        <a:ln w="9525">
                          <a:solidFill>
                            <a:srgbClr val="000000"/>
                          </a:solidFill>
                          <a:miter lim="800000"/>
                          <a:headEnd/>
                          <a:tailEnd/>
                        </a:ln>
                      </wps:spPr>
                      <wps:txbx>
                        <w:txbxContent>
                          <w:p w14:paraId="3373D397" w14:textId="6707A0A6" w:rsidR="00560ED5" w:rsidRPr="000A30BB" w:rsidRDefault="00523E40" w:rsidP="00560ED5">
                            <w:pPr>
                              <w:autoSpaceDE w:val="0"/>
                              <w:autoSpaceDN w:val="0"/>
                              <w:adjustRightInd w:val="0"/>
                              <w:spacing w:after="0" w:line="240" w:lineRule="auto"/>
                              <w:rPr>
                                <w:rFonts w:ascii="Arial Narrow" w:hAnsi="Arial Narrow" w:cs="Arial"/>
                                <w:color w:val="0070C0"/>
                              </w:rPr>
                            </w:pPr>
                            <w:r w:rsidRPr="000A30BB">
                              <w:rPr>
                                <w:rFonts w:ascii="Arial Narrow" w:hAnsi="Arial Narrow" w:cs="Arial"/>
                                <w:color w:val="0070C0"/>
                              </w:rPr>
                              <w:t xml:space="preserve">Lauderhill 6-12 STEM MED School (L612) recognizes that students have a need to grow </w:t>
                            </w:r>
                            <w:r w:rsidR="00431DFA" w:rsidRPr="000A30BB">
                              <w:rPr>
                                <w:rFonts w:ascii="Arial Narrow" w:hAnsi="Arial Narrow" w:cs="Arial"/>
                                <w:color w:val="0070C0"/>
                              </w:rPr>
                              <w:t>every day</w:t>
                            </w:r>
                            <w:r w:rsidRPr="000A30BB">
                              <w:rPr>
                                <w:rFonts w:ascii="Arial Narrow" w:hAnsi="Arial Narrow" w:cs="Arial"/>
                                <w:color w:val="0070C0"/>
                              </w:rPr>
                              <w:t xml:space="preserve"> and intends to prepare a diverse student population for success in college, and to be thoughtful, contributing members of society.</w:t>
                            </w:r>
                            <w:r w:rsidR="009F0E0C">
                              <w:rPr>
                                <w:rFonts w:ascii="Arial Narrow" w:hAnsi="Arial Narrow" w:cs="Arial"/>
                                <w:color w:val="0070C0"/>
                              </w:rPr>
                              <w:t xml:space="preserve"> </w:t>
                            </w:r>
                            <w:r w:rsidR="00560ED5" w:rsidRPr="000A30BB">
                              <w:rPr>
                                <w:rFonts w:ascii="Arial Narrow" w:hAnsi="Arial Narrow" w:cs="Arial"/>
                                <w:color w:val="0070C0"/>
                              </w:rPr>
                              <w:t xml:space="preserve">The vision </w:t>
                            </w:r>
                            <w:r w:rsidR="009F0E0C">
                              <w:rPr>
                                <w:rFonts w:ascii="Arial Narrow" w:hAnsi="Arial Narrow" w:cs="Arial"/>
                                <w:color w:val="0070C0"/>
                              </w:rPr>
                              <w:t>of</w:t>
                            </w:r>
                            <w:r w:rsidR="00560ED5" w:rsidRPr="000A30BB">
                              <w:rPr>
                                <w:rFonts w:ascii="Arial Narrow" w:hAnsi="Arial Narrow" w:cs="Arial"/>
                                <w:color w:val="0070C0"/>
                              </w:rPr>
                              <w:t xml:space="preserve"> Lauderhill 6-12 STEM MED School is believing that:</w:t>
                            </w:r>
                            <w:r w:rsidR="00342306">
                              <w:rPr>
                                <w:rFonts w:ascii="Arial Narrow" w:hAnsi="Arial Narrow" w:cs="Arial"/>
                                <w:color w:val="0070C0"/>
                              </w:rPr>
                              <w:t xml:space="preserve"> </w:t>
                            </w:r>
                            <w:r w:rsidR="00560ED5" w:rsidRPr="000A30BB">
                              <w:rPr>
                                <w:rFonts w:ascii="Arial Narrow" w:hAnsi="Arial Narrow" w:cs="Arial"/>
                                <w:color w:val="0070C0"/>
                              </w:rPr>
                              <w:t>Children Have a Need to Grow Everyday (C.H.A.N.G.E.) Our theme this school year is "Relentless Rising S.T.A.R.S" The acronym S.T.A.R.S represents the school-wide expectations and guidelines for success with each stakeholder striving to be Safe, Team</w:t>
                            </w:r>
                            <w:r w:rsidR="00342306">
                              <w:rPr>
                                <w:rFonts w:ascii="Arial Narrow" w:hAnsi="Arial Narrow" w:cs="Arial"/>
                                <w:color w:val="0070C0"/>
                              </w:rPr>
                              <w:t xml:space="preserve"> </w:t>
                            </w:r>
                            <w:r w:rsidR="00560ED5" w:rsidRPr="000A30BB">
                              <w:rPr>
                                <w:rFonts w:ascii="Arial Narrow" w:hAnsi="Arial Narrow" w:cs="Arial"/>
                                <w:color w:val="0070C0"/>
                              </w:rPr>
                              <w:t>Player, Attentive, Respectful and Successful.</w:t>
                            </w:r>
                            <w:r w:rsidR="00342306">
                              <w:rPr>
                                <w:rFonts w:ascii="Arial Narrow" w:hAnsi="Arial Narrow" w:cs="Arial"/>
                                <w:color w:val="0070C0"/>
                              </w:rPr>
                              <w:t xml:space="preserve"> </w:t>
                            </w:r>
                          </w:p>
                          <w:p w14:paraId="182E26EA" w14:textId="77777777" w:rsidR="00342306" w:rsidRDefault="00560ED5" w:rsidP="00560ED5">
                            <w:pPr>
                              <w:autoSpaceDE w:val="0"/>
                              <w:autoSpaceDN w:val="0"/>
                              <w:adjustRightInd w:val="0"/>
                              <w:spacing w:after="0" w:line="240" w:lineRule="auto"/>
                              <w:rPr>
                                <w:rFonts w:ascii="Arial Narrow" w:hAnsi="Arial Narrow" w:cs="Arial"/>
                                <w:color w:val="0070C0"/>
                              </w:rPr>
                            </w:pPr>
                            <w:r w:rsidRPr="000A30BB">
                              <w:rPr>
                                <w:rFonts w:ascii="Arial Narrow" w:hAnsi="Arial Narrow" w:cs="Arial"/>
                                <w:color w:val="0070C0"/>
                              </w:rPr>
                              <w:t>Lauderhi</w:t>
                            </w:r>
                            <w:r w:rsidR="00342306">
                              <w:rPr>
                                <w:rFonts w:ascii="Arial Narrow" w:hAnsi="Arial Narrow" w:cs="Arial"/>
                                <w:color w:val="0070C0"/>
                              </w:rPr>
                              <w:t>ll 6-12 is a premier leader in science, technology, engineering and m</w:t>
                            </w:r>
                            <w:r w:rsidRPr="000A30BB">
                              <w:rPr>
                                <w:rFonts w:ascii="Arial Narrow" w:hAnsi="Arial Narrow" w:cs="Arial"/>
                                <w:color w:val="0070C0"/>
                              </w:rPr>
                              <w:t xml:space="preserve">athematics through its </w:t>
                            </w:r>
                            <w:r w:rsidR="00342306">
                              <w:rPr>
                                <w:rFonts w:ascii="Arial Narrow" w:hAnsi="Arial Narrow" w:cs="Arial"/>
                                <w:color w:val="0070C0"/>
                              </w:rPr>
                              <w:t>S.T.E.M. program</w:t>
                            </w:r>
                            <w:r w:rsidRPr="000A30BB">
                              <w:rPr>
                                <w:rFonts w:ascii="Arial Narrow" w:hAnsi="Arial Narrow" w:cs="Arial"/>
                                <w:color w:val="0070C0"/>
                              </w:rPr>
                              <w:t xml:space="preserve"> and extra-curricular offerings.  </w:t>
                            </w:r>
                            <w:r w:rsidR="00342306">
                              <w:rPr>
                                <w:rFonts w:ascii="Arial Narrow" w:hAnsi="Arial Narrow" w:cs="Arial"/>
                                <w:color w:val="0070C0"/>
                              </w:rPr>
                              <w:t>Such programs include</w:t>
                            </w:r>
                          </w:p>
                          <w:p w14:paraId="0EB7E9E3" w14:textId="62D6EC98" w:rsidR="00560ED5"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Code.org Computer Science</w:t>
                            </w:r>
                            <w:r w:rsidRPr="00342306">
                              <w:rPr>
                                <w:rFonts w:ascii="Arial Narrow" w:hAnsi="Arial Narrow" w:cs="Arial"/>
                                <w:color w:val="0070C0"/>
                              </w:rPr>
                              <w:t xml:space="preserve"> - a partnership with Code.org through the </w:t>
                            </w:r>
                            <w:r w:rsidR="00291F82">
                              <w:rPr>
                                <w:rFonts w:ascii="Arial Narrow" w:hAnsi="Arial Narrow" w:cs="Arial"/>
                                <w:color w:val="0070C0"/>
                              </w:rPr>
                              <w:t xml:space="preserve">Introduction to Technology and </w:t>
                            </w:r>
                            <w:r w:rsidRPr="00342306">
                              <w:rPr>
                                <w:rFonts w:ascii="Arial Narrow" w:hAnsi="Arial Narrow" w:cs="Arial"/>
                                <w:color w:val="0070C0"/>
                              </w:rPr>
                              <w:t>Exploring Computer Science Course</w:t>
                            </w:r>
                            <w:r w:rsidR="00291F82">
                              <w:rPr>
                                <w:rFonts w:ascii="Arial Narrow" w:hAnsi="Arial Narrow" w:cs="Arial"/>
                                <w:color w:val="0070C0"/>
                              </w:rPr>
                              <w:t>s.</w:t>
                            </w:r>
                          </w:p>
                          <w:p w14:paraId="1893575C" w14:textId="77777777" w:rsidR="00342306"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Game Simulation and Design</w:t>
                            </w:r>
                            <w:r>
                              <w:rPr>
                                <w:rFonts w:ascii="Arial Narrow" w:hAnsi="Arial Narrow" w:cs="Arial"/>
                                <w:color w:val="0070C0"/>
                              </w:rPr>
                              <w:t xml:space="preserve"> – students create gaming concepts and applications that embed core curriculum into real world scenarios.</w:t>
                            </w:r>
                          </w:p>
                          <w:p w14:paraId="79E920D2" w14:textId="6A3F7316" w:rsidR="00BA370E"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Engineering Pathways</w:t>
                            </w:r>
                            <w:r>
                              <w:rPr>
                                <w:rFonts w:ascii="Arial Narrow" w:hAnsi="Arial Narrow" w:cs="Arial"/>
                                <w:color w:val="0070C0"/>
                              </w:rPr>
                              <w:t xml:space="preserve"> – </w:t>
                            </w:r>
                            <w:r w:rsidR="00BA370E">
                              <w:rPr>
                                <w:rFonts w:ascii="Arial Narrow" w:hAnsi="Arial Narrow" w:cs="Arial"/>
                                <w:color w:val="0070C0"/>
                              </w:rPr>
                              <w:t xml:space="preserve">select </w:t>
                            </w:r>
                            <w:r>
                              <w:rPr>
                                <w:rFonts w:ascii="Arial Narrow" w:hAnsi="Arial Narrow" w:cs="Arial"/>
                                <w:color w:val="0070C0"/>
                              </w:rPr>
                              <w:t>middle and high school students</w:t>
                            </w:r>
                            <w:r w:rsidR="00BA370E">
                              <w:rPr>
                                <w:rFonts w:ascii="Arial Narrow" w:hAnsi="Arial Narrow" w:cs="Arial"/>
                                <w:color w:val="0070C0"/>
                              </w:rPr>
                              <w:t xml:space="preserve"> receive hands-on experience in Auto-Computer Aided Design (CAD) modeling software and learning the basic skills of sketching and drawing engineering designs.</w:t>
                            </w:r>
                            <w:r w:rsidR="00291F82">
                              <w:rPr>
                                <w:rFonts w:ascii="Arial Narrow" w:hAnsi="Arial Narrow" w:cs="Arial"/>
                                <w:color w:val="0070C0"/>
                              </w:rPr>
                              <w:t xml:space="preserve"> Eligible students will earn the opportunity to receive Mastercam Industry Certification.</w:t>
                            </w:r>
                          </w:p>
                          <w:p w14:paraId="68D41AFC" w14:textId="1D0EAD35" w:rsidR="00291F82" w:rsidRDefault="00BA370E"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Fire Fighting</w:t>
                            </w:r>
                            <w:r w:rsidR="00291F82" w:rsidRPr="00291F82">
                              <w:rPr>
                                <w:rFonts w:ascii="Arial Narrow" w:hAnsi="Arial Narrow" w:cs="Arial"/>
                                <w:b/>
                                <w:color w:val="0070C0"/>
                              </w:rPr>
                              <w:t xml:space="preserve"> / </w:t>
                            </w:r>
                            <w:r w:rsidRPr="00291F82">
                              <w:rPr>
                                <w:rFonts w:ascii="Arial Narrow" w:hAnsi="Arial Narrow" w:cs="Arial"/>
                                <w:b/>
                                <w:color w:val="0070C0"/>
                              </w:rPr>
                              <w:t>First Responders</w:t>
                            </w:r>
                            <w:r>
                              <w:rPr>
                                <w:rFonts w:ascii="Arial Narrow" w:hAnsi="Arial Narrow" w:cs="Arial"/>
                                <w:color w:val="0070C0"/>
                              </w:rPr>
                              <w:t xml:space="preserve"> Program – a partnership with the city of Lauderhill</w:t>
                            </w:r>
                            <w:r w:rsidR="00342306">
                              <w:rPr>
                                <w:rFonts w:ascii="Arial Narrow" w:hAnsi="Arial Narrow" w:cs="Arial"/>
                                <w:color w:val="0070C0"/>
                              </w:rPr>
                              <w:t xml:space="preserve"> </w:t>
                            </w:r>
                            <w:r w:rsidR="00291F82">
                              <w:rPr>
                                <w:rFonts w:ascii="Arial Narrow" w:hAnsi="Arial Narrow" w:cs="Arial"/>
                                <w:color w:val="0070C0"/>
                              </w:rPr>
                              <w:t>Fire Department provides our students with on-site certified firefighter / paramedic instructors.  At the end of three years, cadets will receive Level I Fire-Fighter certification and be eligible for entry into post-graduate fire academies.</w:t>
                            </w:r>
                          </w:p>
                          <w:p w14:paraId="17150E86" w14:textId="5B8ABDED" w:rsidR="00342306" w:rsidRPr="00342306" w:rsidRDefault="00291F82"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Panther Preparatory Academy</w:t>
                            </w:r>
                            <w:r>
                              <w:rPr>
                                <w:rFonts w:ascii="Arial Narrow" w:hAnsi="Arial Narrow" w:cs="Arial"/>
                                <w:color w:val="0070C0"/>
                              </w:rPr>
                              <w:t xml:space="preserve"> – elite program for academically motivated middle school students where all core course are on an accelerated pathway with the opportunity to earn </w:t>
                            </w:r>
                            <w:r w:rsidR="00431DFA">
                              <w:rPr>
                                <w:rFonts w:ascii="Arial Narrow" w:hAnsi="Arial Narrow" w:cs="Arial"/>
                                <w:color w:val="0070C0"/>
                              </w:rPr>
                              <w:t>Microsoft Office</w:t>
                            </w:r>
                            <w:r>
                              <w:rPr>
                                <w:rFonts w:ascii="Arial Narrow" w:hAnsi="Arial Narrow" w:cs="Arial"/>
                                <w:color w:val="0070C0"/>
                              </w:rPr>
                              <w:t xml:space="preserve"> certification in Word, PowerPoint and Excel in each grade level.</w:t>
                            </w:r>
                            <w:r w:rsidR="00342306">
                              <w:rPr>
                                <w:rFonts w:ascii="Arial Narrow" w:hAnsi="Arial Narrow" w:cs="Arial"/>
                                <w:color w:val="0070C0"/>
                              </w:rPr>
                              <w:t xml:space="preserve"> </w:t>
                            </w:r>
                          </w:p>
                          <w:p w14:paraId="458E4623" w14:textId="77777777" w:rsidR="00342306" w:rsidRPr="000A30BB" w:rsidRDefault="00342306" w:rsidP="00560ED5">
                            <w:pPr>
                              <w:autoSpaceDE w:val="0"/>
                              <w:autoSpaceDN w:val="0"/>
                              <w:adjustRightInd w:val="0"/>
                              <w:spacing w:after="0" w:line="240" w:lineRule="auto"/>
                              <w:rPr>
                                <w:rFonts w:ascii="Arial Narrow" w:hAnsi="Arial Narrow"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07E0" id="_x0000_s1027" type="#_x0000_t202" style="position:absolute;margin-left:0;margin-top:54.85pt;width:466.35pt;height:5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1WJgIAAEwEAAAOAAAAZHJzL2Uyb0RvYy54bWysVNtu2zAMfR+wfxD0vjgxkqY2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hOiWEa&#10;S/QkhkDewkDyqE5vfYlBjxbDwoDHWOWUqbf3wL96YmDTMbMTt85B3wnWILtZvJldXB1xfASp+4/Q&#10;4DNsHyABDa3TUToUgyA6Vul4rkykwvFwUeT51XxBCUffMi+KvFimN1j5fN06H94L0CRuKuqw9Ame&#10;He59iHRY+RwSX/OgZLOVSiXD7eqNcuTAsE226Tuh/xSmDOkrWizyxajAXyGm6fsThJYB+11JXdHr&#10;cxAro27vTJO6MTCpxj1SVuYkZNRuVDEM9ZAqllSOItfQHFFZB2N74zjipgP3nZIeW7ui/tueOUGJ&#10;+mCwOsVsPo+zkIz5Ypmj4S499aWHGY5QFQ2UjNtNSPMTdTNwi1VsZdL3hcmJMrZskv00XnEmLu0U&#10;9fITWP8AAAD//wMAUEsDBBQABgAIAAAAIQCHAKhQ3wAAAAkBAAAPAAAAZHJzL2Rvd25yZXYueG1s&#10;TI9BT8MwDIXvSPyHyEhcEEvpYFtL0wkhgdgNBoJr1nhtReKUJOvKv8ec4Ga/Zz1/r1pPzooRQ+w9&#10;KbiaZSCQGm96ahW8vT5crkDEpMlo6wkVfGOEdX16UunS+CO94LhNreAQiqVW0KU0lFLGpkOn48wP&#10;SOztfXA68RpaaYI+crizMs+yhXS6J/7Q6QHvO2w+twenYHX9NH7Ezfz5vVnsbZEuluPjV1Dq/Gy6&#10;uwWRcEp/x/CLz+hQM9POH8hEYRVwkcRqVixBsF3Mcx52rOQ3RQ6yruT/BvUPAAAA//8DAFBLAQIt&#10;ABQABgAIAAAAIQC2gziS/gAAAOEBAAATAAAAAAAAAAAAAAAAAAAAAABbQ29udGVudF9UeXBlc10u&#10;eG1sUEsBAi0AFAAGAAgAAAAhADj9If/WAAAAlAEAAAsAAAAAAAAAAAAAAAAALwEAAF9yZWxzLy5y&#10;ZWxzUEsBAi0AFAAGAAgAAAAhABN6rVYmAgAATAQAAA4AAAAAAAAAAAAAAAAALgIAAGRycy9lMm9E&#10;b2MueG1sUEsBAi0AFAAGAAgAAAAhAIcAqFDfAAAACQEAAA8AAAAAAAAAAAAAAAAAgAQAAGRycy9k&#10;b3ducmV2LnhtbFBLBQYAAAAABAAEAPMAAACMBQAAAAA=&#10;">
                <v:textbox>
                  <w:txbxContent>
                    <w:p w14:paraId="3373D397" w14:textId="6707A0A6" w:rsidR="00560ED5" w:rsidRPr="000A30BB" w:rsidRDefault="00523E40" w:rsidP="00560ED5">
                      <w:pPr>
                        <w:autoSpaceDE w:val="0"/>
                        <w:autoSpaceDN w:val="0"/>
                        <w:adjustRightInd w:val="0"/>
                        <w:spacing w:after="0" w:line="240" w:lineRule="auto"/>
                        <w:rPr>
                          <w:rFonts w:ascii="Arial Narrow" w:hAnsi="Arial Narrow" w:cs="Arial"/>
                          <w:color w:val="0070C0"/>
                        </w:rPr>
                      </w:pPr>
                      <w:r w:rsidRPr="000A30BB">
                        <w:rPr>
                          <w:rFonts w:ascii="Arial Narrow" w:hAnsi="Arial Narrow" w:cs="Arial"/>
                          <w:color w:val="0070C0"/>
                        </w:rPr>
                        <w:t xml:space="preserve">Lauderhill 6-12 STEM MED School (L612) recognizes that students have a need to grow </w:t>
                      </w:r>
                      <w:r w:rsidR="00431DFA" w:rsidRPr="000A30BB">
                        <w:rPr>
                          <w:rFonts w:ascii="Arial Narrow" w:hAnsi="Arial Narrow" w:cs="Arial"/>
                          <w:color w:val="0070C0"/>
                        </w:rPr>
                        <w:t>every day</w:t>
                      </w:r>
                      <w:r w:rsidRPr="000A30BB">
                        <w:rPr>
                          <w:rFonts w:ascii="Arial Narrow" w:hAnsi="Arial Narrow" w:cs="Arial"/>
                          <w:color w:val="0070C0"/>
                        </w:rPr>
                        <w:t xml:space="preserve"> and intends to prepare a diverse student population for success in college, and to be thoughtful, contributing members of society.</w:t>
                      </w:r>
                      <w:r w:rsidR="009F0E0C">
                        <w:rPr>
                          <w:rFonts w:ascii="Arial Narrow" w:hAnsi="Arial Narrow" w:cs="Arial"/>
                          <w:color w:val="0070C0"/>
                        </w:rPr>
                        <w:t xml:space="preserve"> </w:t>
                      </w:r>
                      <w:r w:rsidR="00560ED5" w:rsidRPr="000A30BB">
                        <w:rPr>
                          <w:rFonts w:ascii="Arial Narrow" w:hAnsi="Arial Narrow" w:cs="Arial"/>
                          <w:color w:val="0070C0"/>
                        </w:rPr>
                        <w:t xml:space="preserve">The vision </w:t>
                      </w:r>
                      <w:r w:rsidR="009F0E0C">
                        <w:rPr>
                          <w:rFonts w:ascii="Arial Narrow" w:hAnsi="Arial Narrow" w:cs="Arial"/>
                          <w:color w:val="0070C0"/>
                        </w:rPr>
                        <w:t>of</w:t>
                      </w:r>
                      <w:r w:rsidR="00560ED5" w:rsidRPr="000A30BB">
                        <w:rPr>
                          <w:rFonts w:ascii="Arial Narrow" w:hAnsi="Arial Narrow" w:cs="Arial"/>
                          <w:color w:val="0070C0"/>
                        </w:rPr>
                        <w:t xml:space="preserve"> Lauderhill 6-12 STEM MED School is believing that:</w:t>
                      </w:r>
                      <w:r w:rsidR="00342306">
                        <w:rPr>
                          <w:rFonts w:ascii="Arial Narrow" w:hAnsi="Arial Narrow" w:cs="Arial"/>
                          <w:color w:val="0070C0"/>
                        </w:rPr>
                        <w:t xml:space="preserve"> </w:t>
                      </w:r>
                      <w:r w:rsidR="00560ED5" w:rsidRPr="000A30BB">
                        <w:rPr>
                          <w:rFonts w:ascii="Arial Narrow" w:hAnsi="Arial Narrow" w:cs="Arial"/>
                          <w:color w:val="0070C0"/>
                        </w:rPr>
                        <w:t>Children Have a Need to Grow Everyday (C.H.A.N.G.E.) Our theme this school year is "Relentless Rising S.T.A.R.S" The acronym S.T.A.R.S represents the school-wide expectations and guidelines for success with each stakeholder striving to be Safe, Team</w:t>
                      </w:r>
                      <w:r w:rsidR="00342306">
                        <w:rPr>
                          <w:rFonts w:ascii="Arial Narrow" w:hAnsi="Arial Narrow" w:cs="Arial"/>
                          <w:color w:val="0070C0"/>
                        </w:rPr>
                        <w:t xml:space="preserve"> </w:t>
                      </w:r>
                      <w:r w:rsidR="00560ED5" w:rsidRPr="000A30BB">
                        <w:rPr>
                          <w:rFonts w:ascii="Arial Narrow" w:hAnsi="Arial Narrow" w:cs="Arial"/>
                          <w:color w:val="0070C0"/>
                        </w:rPr>
                        <w:t>Player, Attentive, Respectful and Successful.</w:t>
                      </w:r>
                      <w:r w:rsidR="00342306">
                        <w:rPr>
                          <w:rFonts w:ascii="Arial Narrow" w:hAnsi="Arial Narrow" w:cs="Arial"/>
                          <w:color w:val="0070C0"/>
                        </w:rPr>
                        <w:t xml:space="preserve"> </w:t>
                      </w:r>
                    </w:p>
                    <w:p w14:paraId="182E26EA" w14:textId="77777777" w:rsidR="00342306" w:rsidRDefault="00560ED5" w:rsidP="00560ED5">
                      <w:pPr>
                        <w:autoSpaceDE w:val="0"/>
                        <w:autoSpaceDN w:val="0"/>
                        <w:adjustRightInd w:val="0"/>
                        <w:spacing w:after="0" w:line="240" w:lineRule="auto"/>
                        <w:rPr>
                          <w:rFonts w:ascii="Arial Narrow" w:hAnsi="Arial Narrow" w:cs="Arial"/>
                          <w:color w:val="0070C0"/>
                        </w:rPr>
                      </w:pPr>
                      <w:r w:rsidRPr="000A30BB">
                        <w:rPr>
                          <w:rFonts w:ascii="Arial Narrow" w:hAnsi="Arial Narrow" w:cs="Arial"/>
                          <w:color w:val="0070C0"/>
                        </w:rPr>
                        <w:t>Lauderhi</w:t>
                      </w:r>
                      <w:r w:rsidR="00342306">
                        <w:rPr>
                          <w:rFonts w:ascii="Arial Narrow" w:hAnsi="Arial Narrow" w:cs="Arial"/>
                          <w:color w:val="0070C0"/>
                        </w:rPr>
                        <w:t>ll 6-12 is a premier leader in science, technology, engineering and m</w:t>
                      </w:r>
                      <w:r w:rsidRPr="000A30BB">
                        <w:rPr>
                          <w:rFonts w:ascii="Arial Narrow" w:hAnsi="Arial Narrow" w:cs="Arial"/>
                          <w:color w:val="0070C0"/>
                        </w:rPr>
                        <w:t xml:space="preserve">athematics through its </w:t>
                      </w:r>
                      <w:r w:rsidR="00342306">
                        <w:rPr>
                          <w:rFonts w:ascii="Arial Narrow" w:hAnsi="Arial Narrow" w:cs="Arial"/>
                          <w:color w:val="0070C0"/>
                        </w:rPr>
                        <w:t>S.T.E.M. program</w:t>
                      </w:r>
                      <w:r w:rsidRPr="000A30BB">
                        <w:rPr>
                          <w:rFonts w:ascii="Arial Narrow" w:hAnsi="Arial Narrow" w:cs="Arial"/>
                          <w:color w:val="0070C0"/>
                        </w:rPr>
                        <w:t xml:space="preserve"> and extra-curricular offerings.  </w:t>
                      </w:r>
                      <w:r w:rsidR="00342306">
                        <w:rPr>
                          <w:rFonts w:ascii="Arial Narrow" w:hAnsi="Arial Narrow" w:cs="Arial"/>
                          <w:color w:val="0070C0"/>
                        </w:rPr>
                        <w:t>Such programs include</w:t>
                      </w:r>
                    </w:p>
                    <w:p w14:paraId="0EB7E9E3" w14:textId="62D6EC98" w:rsidR="00560ED5"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Code.org Computer Science</w:t>
                      </w:r>
                      <w:r w:rsidRPr="00342306">
                        <w:rPr>
                          <w:rFonts w:ascii="Arial Narrow" w:hAnsi="Arial Narrow" w:cs="Arial"/>
                          <w:color w:val="0070C0"/>
                        </w:rPr>
                        <w:t xml:space="preserve"> - a partnership with Code.org through the </w:t>
                      </w:r>
                      <w:r w:rsidR="00291F82">
                        <w:rPr>
                          <w:rFonts w:ascii="Arial Narrow" w:hAnsi="Arial Narrow" w:cs="Arial"/>
                          <w:color w:val="0070C0"/>
                        </w:rPr>
                        <w:t xml:space="preserve">Introduction to Technology and </w:t>
                      </w:r>
                      <w:r w:rsidRPr="00342306">
                        <w:rPr>
                          <w:rFonts w:ascii="Arial Narrow" w:hAnsi="Arial Narrow" w:cs="Arial"/>
                          <w:color w:val="0070C0"/>
                        </w:rPr>
                        <w:t>Exploring Computer Science Course</w:t>
                      </w:r>
                      <w:r w:rsidR="00291F82">
                        <w:rPr>
                          <w:rFonts w:ascii="Arial Narrow" w:hAnsi="Arial Narrow" w:cs="Arial"/>
                          <w:color w:val="0070C0"/>
                        </w:rPr>
                        <w:t>s.</w:t>
                      </w:r>
                    </w:p>
                    <w:p w14:paraId="1893575C" w14:textId="77777777" w:rsidR="00342306"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Game Simulation and Design</w:t>
                      </w:r>
                      <w:r>
                        <w:rPr>
                          <w:rFonts w:ascii="Arial Narrow" w:hAnsi="Arial Narrow" w:cs="Arial"/>
                          <w:color w:val="0070C0"/>
                        </w:rPr>
                        <w:t xml:space="preserve"> – students create gaming concepts and applications that embed core curriculum into real world scenarios.</w:t>
                      </w:r>
                    </w:p>
                    <w:p w14:paraId="79E920D2" w14:textId="6A3F7316" w:rsidR="00BA370E" w:rsidRDefault="00342306"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Engineering Pathways</w:t>
                      </w:r>
                      <w:r>
                        <w:rPr>
                          <w:rFonts w:ascii="Arial Narrow" w:hAnsi="Arial Narrow" w:cs="Arial"/>
                          <w:color w:val="0070C0"/>
                        </w:rPr>
                        <w:t xml:space="preserve"> – </w:t>
                      </w:r>
                      <w:r w:rsidR="00BA370E">
                        <w:rPr>
                          <w:rFonts w:ascii="Arial Narrow" w:hAnsi="Arial Narrow" w:cs="Arial"/>
                          <w:color w:val="0070C0"/>
                        </w:rPr>
                        <w:t xml:space="preserve">select </w:t>
                      </w:r>
                      <w:r>
                        <w:rPr>
                          <w:rFonts w:ascii="Arial Narrow" w:hAnsi="Arial Narrow" w:cs="Arial"/>
                          <w:color w:val="0070C0"/>
                        </w:rPr>
                        <w:t>middle and high school students</w:t>
                      </w:r>
                      <w:r w:rsidR="00BA370E">
                        <w:rPr>
                          <w:rFonts w:ascii="Arial Narrow" w:hAnsi="Arial Narrow" w:cs="Arial"/>
                          <w:color w:val="0070C0"/>
                        </w:rPr>
                        <w:t xml:space="preserve"> receive hands-on experience in Auto-Computer Aided Design (CAD) modeling software and learning the basic skills of sketching and drawing engineering designs.</w:t>
                      </w:r>
                      <w:r w:rsidR="00291F82">
                        <w:rPr>
                          <w:rFonts w:ascii="Arial Narrow" w:hAnsi="Arial Narrow" w:cs="Arial"/>
                          <w:color w:val="0070C0"/>
                        </w:rPr>
                        <w:t xml:space="preserve"> Eligible students will earn the opportunity to receive Mastercam Industry Certification.</w:t>
                      </w:r>
                    </w:p>
                    <w:p w14:paraId="68D41AFC" w14:textId="1D0EAD35" w:rsidR="00291F82" w:rsidRDefault="00BA370E"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Fire Fighting</w:t>
                      </w:r>
                      <w:r w:rsidR="00291F82" w:rsidRPr="00291F82">
                        <w:rPr>
                          <w:rFonts w:ascii="Arial Narrow" w:hAnsi="Arial Narrow" w:cs="Arial"/>
                          <w:b/>
                          <w:color w:val="0070C0"/>
                        </w:rPr>
                        <w:t xml:space="preserve"> / </w:t>
                      </w:r>
                      <w:r w:rsidRPr="00291F82">
                        <w:rPr>
                          <w:rFonts w:ascii="Arial Narrow" w:hAnsi="Arial Narrow" w:cs="Arial"/>
                          <w:b/>
                          <w:color w:val="0070C0"/>
                        </w:rPr>
                        <w:t>First Responders</w:t>
                      </w:r>
                      <w:r>
                        <w:rPr>
                          <w:rFonts w:ascii="Arial Narrow" w:hAnsi="Arial Narrow" w:cs="Arial"/>
                          <w:color w:val="0070C0"/>
                        </w:rPr>
                        <w:t xml:space="preserve"> Program – a partnership with the city of Lauderhill</w:t>
                      </w:r>
                      <w:r w:rsidR="00342306">
                        <w:rPr>
                          <w:rFonts w:ascii="Arial Narrow" w:hAnsi="Arial Narrow" w:cs="Arial"/>
                          <w:color w:val="0070C0"/>
                        </w:rPr>
                        <w:t xml:space="preserve"> </w:t>
                      </w:r>
                      <w:r w:rsidR="00291F82">
                        <w:rPr>
                          <w:rFonts w:ascii="Arial Narrow" w:hAnsi="Arial Narrow" w:cs="Arial"/>
                          <w:color w:val="0070C0"/>
                        </w:rPr>
                        <w:t>Fire Department provides our students with on-site certified firefighter / paramedic instructors.  At the end of three years, cadets will receive Level I Fire-Fighter certification and be eligible for entry into post-graduate fire academies.</w:t>
                      </w:r>
                    </w:p>
                    <w:p w14:paraId="17150E86" w14:textId="5B8ABDED" w:rsidR="00342306" w:rsidRPr="00342306" w:rsidRDefault="00291F82" w:rsidP="00342306">
                      <w:pPr>
                        <w:pStyle w:val="ListParagraph"/>
                        <w:numPr>
                          <w:ilvl w:val="0"/>
                          <w:numId w:val="3"/>
                        </w:numPr>
                        <w:autoSpaceDE w:val="0"/>
                        <w:autoSpaceDN w:val="0"/>
                        <w:adjustRightInd w:val="0"/>
                        <w:spacing w:after="0" w:line="240" w:lineRule="auto"/>
                        <w:rPr>
                          <w:rFonts w:ascii="Arial Narrow" w:hAnsi="Arial Narrow" w:cs="Arial"/>
                          <w:color w:val="0070C0"/>
                        </w:rPr>
                      </w:pPr>
                      <w:r w:rsidRPr="00291F82">
                        <w:rPr>
                          <w:rFonts w:ascii="Arial Narrow" w:hAnsi="Arial Narrow" w:cs="Arial"/>
                          <w:b/>
                          <w:color w:val="0070C0"/>
                        </w:rPr>
                        <w:t>Panther Preparatory Academy</w:t>
                      </w:r>
                      <w:r>
                        <w:rPr>
                          <w:rFonts w:ascii="Arial Narrow" w:hAnsi="Arial Narrow" w:cs="Arial"/>
                          <w:color w:val="0070C0"/>
                        </w:rPr>
                        <w:t xml:space="preserve"> – elite program for academically motivated middle school students where all core course are on an accelerated pathway with the opportunity to earn </w:t>
                      </w:r>
                      <w:r w:rsidR="00431DFA">
                        <w:rPr>
                          <w:rFonts w:ascii="Arial Narrow" w:hAnsi="Arial Narrow" w:cs="Arial"/>
                          <w:color w:val="0070C0"/>
                        </w:rPr>
                        <w:t>Microsoft Office</w:t>
                      </w:r>
                      <w:r>
                        <w:rPr>
                          <w:rFonts w:ascii="Arial Narrow" w:hAnsi="Arial Narrow" w:cs="Arial"/>
                          <w:color w:val="0070C0"/>
                        </w:rPr>
                        <w:t xml:space="preserve"> certification in Word, PowerPoint and Excel in each grade level.</w:t>
                      </w:r>
                      <w:r w:rsidR="00342306">
                        <w:rPr>
                          <w:rFonts w:ascii="Arial Narrow" w:hAnsi="Arial Narrow" w:cs="Arial"/>
                          <w:color w:val="0070C0"/>
                        </w:rPr>
                        <w:t xml:space="preserve"> </w:t>
                      </w:r>
                    </w:p>
                    <w:p w14:paraId="458E4623" w14:textId="77777777" w:rsidR="00342306" w:rsidRPr="000A30BB" w:rsidRDefault="00342306" w:rsidP="00560ED5">
                      <w:pPr>
                        <w:autoSpaceDE w:val="0"/>
                        <w:autoSpaceDN w:val="0"/>
                        <w:adjustRightInd w:val="0"/>
                        <w:spacing w:after="0" w:line="240" w:lineRule="auto"/>
                        <w:rPr>
                          <w:rFonts w:ascii="Arial Narrow" w:hAnsi="Arial Narrow" w:cs="Arial"/>
                          <w:color w:val="0070C0"/>
                        </w:rPr>
                      </w:pPr>
                    </w:p>
                  </w:txbxContent>
                </v:textbox>
              </v:shape>
            </w:pict>
          </mc:Fallback>
        </mc:AlternateContent>
      </w: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573ACB1C" w14:textId="77777777" w:rsidR="006227A3" w:rsidRDefault="006227A3" w:rsidP="006227A3">
      <w:pPr>
        <w:spacing w:after="165" w:line="330" w:lineRule="atLeast"/>
        <w:rPr>
          <w:rFonts w:ascii="Helvetica" w:eastAsia="Times New Roman" w:hAnsi="Helvetica" w:cs="Helvetica"/>
          <w:color w:val="333333"/>
          <w:sz w:val="23"/>
          <w:szCs w:val="23"/>
        </w:rPr>
      </w:pPr>
    </w:p>
    <w:p w14:paraId="058EC911" w14:textId="77777777" w:rsidR="006227A3" w:rsidRDefault="006227A3" w:rsidP="006227A3">
      <w:pPr>
        <w:spacing w:after="165" w:line="330" w:lineRule="atLeast"/>
        <w:rPr>
          <w:rFonts w:ascii="Helvetica" w:eastAsia="Times New Roman" w:hAnsi="Helvetica" w:cs="Helvetica"/>
          <w:color w:val="333333"/>
          <w:sz w:val="23"/>
          <w:szCs w:val="23"/>
        </w:rPr>
      </w:pPr>
    </w:p>
    <w:p w14:paraId="51C44720"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71E96812" w14:textId="77777777" w:rsidR="006227A3" w:rsidRDefault="006227A3" w:rsidP="006227A3">
      <w:pPr>
        <w:shd w:val="clear" w:color="auto" w:fill="FFFFFF"/>
        <w:spacing w:after="0" w:line="330" w:lineRule="atLeast"/>
        <w:outlineLvl w:val="3"/>
        <w:rPr>
          <w:rFonts w:ascii="Helvetica" w:eastAsia="Times New Roman" w:hAnsi="Helvetica" w:cs="Helvetica"/>
          <w:color w:val="333333"/>
          <w:sz w:val="23"/>
          <w:szCs w:val="23"/>
        </w:rPr>
      </w:pPr>
    </w:p>
    <w:p w14:paraId="224A6564"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1B2061B5"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44510EF5" w14:textId="77777777" w:rsidR="009841F2"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1595F5EC"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5081967"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2C366E0"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6D4E6CC6"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74AFDA1E"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94FAA36"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0419018"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0E419E39"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065F9859"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C64452F"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4DBECE0D"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BF3A87C"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D9355C5"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584E2D4C"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4A2CA86E"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E466C6A"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5EB9D9ED"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AEA3483"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25ED5025"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1C286B05"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559E4E8B"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5381F63"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4518DA3A"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6578C4ED"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65279A7A"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3B5E271E" w14:textId="77777777" w:rsidR="009D76F9" w:rsidRDefault="009D76F9" w:rsidP="006227A3">
      <w:pPr>
        <w:shd w:val="clear" w:color="auto" w:fill="FFFFFF"/>
        <w:spacing w:after="0" w:line="330" w:lineRule="atLeast"/>
        <w:outlineLvl w:val="3"/>
        <w:rPr>
          <w:rFonts w:eastAsia="Times New Roman" w:cs="Helvetica"/>
          <w:b/>
          <w:bCs/>
          <w:sz w:val="24"/>
          <w:szCs w:val="24"/>
          <w:lang w:val="en"/>
        </w:rPr>
      </w:pPr>
    </w:p>
    <w:p w14:paraId="74B79B4D" w14:textId="77777777" w:rsidR="00A53FB2" w:rsidRPr="00A47F32" w:rsidRDefault="00A53FB2" w:rsidP="006227A3">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lastRenderedPageBreak/>
        <w:t>Notable Achievements and Areas of Improvement</w:t>
      </w:r>
    </w:p>
    <w:p w14:paraId="42CDD20F" w14:textId="77777777" w:rsidR="006227A3" w:rsidRDefault="009841F2"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616CD9B8" wp14:editId="189E1AF0">
                <wp:simplePos x="0" y="0"/>
                <wp:positionH relativeFrom="column">
                  <wp:posOffset>15903</wp:posOffset>
                </wp:positionH>
                <wp:positionV relativeFrom="paragraph">
                  <wp:posOffset>673044</wp:posOffset>
                </wp:positionV>
                <wp:extent cx="5922645" cy="7323151"/>
                <wp:effectExtent l="0" t="0" r="2095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323151"/>
                        </a:xfrm>
                        <a:prstGeom prst="rect">
                          <a:avLst/>
                        </a:prstGeom>
                        <a:solidFill>
                          <a:srgbClr val="FFFFFF"/>
                        </a:solidFill>
                        <a:ln w="9525">
                          <a:solidFill>
                            <a:srgbClr val="000000"/>
                          </a:solidFill>
                          <a:miter lim="800000"/>
                          <a:headEnd/>
                          <a:tailEnd/>
                        </a:ln>
                      </wps:spPr>
                      <wps:txbx>
                        <w:txbxContent>
                          <w:p w14:paraId="65B8DFF4" w14:textId="2C87928E" w:rsidR="001076F3" w:rsidRPr="001076F3" w:rsidRDefault="001076F3" w:rsidP="001076F3">
                            <w:pPr>
                              <w:rPr>
                                <w:rFonts w:ascii="Arial Narrow" w:hAnsi="Arial Narrow"/>
                                <w:color w:val="0070C0"/>
                              </w:rPr>
                            </w:pPr>
                            <w:r>
                              <w:rPr>
                                <w:rFonts w:ascii="Arial Narrow" w:hAnsi="Arial Narrow"/>
                                <w:color w:val="0070C0"/>
                              </w:rPr>
                              <w:t xml:space="preserve">In the last three years, Lauderhill 6-12 has been recognized both nationally and locally for outstanding student achievement. Our students at </w:t>
                            </w:r>
                            <w:r w:rsidRPr="001076F3">
                              <w:rPr>
                                <w:rFonts w:ascii="Arial Narrow" w:hAnsi="Arial Narrow"/>
                                <w:color w:val="0070C0"/>
                              </w:rPr>
                              <w:t xml:space="preserve">Lauderhill 6-12 </w:t>
                            </w:r>
                            <w:r>
                              <w:rPr>
                                <w:rFonts w:ascii="Arial Narrow" w:hAnsi="Arial Narrow"/>
                                <w:color w:val="0070C0"/>
                              </w:rPr>
                              <w:t xml:space="preserve">have </w:t>
                            </w:r>
                            <w:r w:rsidRPr="001076F3">
                              <w:rPr>
                                <w:rFonts w:ascii="Arial Narrow" w:hAnsi="Arial Narrow"/>
                                <w:color w:val="0070C0"/>
                              </w:rPr>
                              <w:t>won local and national Gaming Design competitions at Boca Code D</w:t>
                            </w:r>
                            <w:r>
                              <w:rPr>
                                <w:rFonts w:ascii="Arial Narrow" w:hAnsi="Arial Narrow"/>
                                <w:color w:val="0070C0"/>
                              </w:rPr>
                              <w:t xml:space="preserve">ay, Congressional App Challenge, </w:t>
                            </w:r>
                            <w:r w:rsidRPr="001076F3">
                              <w:rPr>
                                <w:rFonts w:ascii="Arial Narrow" w:hAnsi="Arial Narrow"/>
                                <w:color w:val="0070C0"/>
                              </w:rPr>
                              <w:t>Oracle Computer Science Competition</w:t>
                            </w:r>
                            <w:r>
                              <w:rPr>
                                <w:rFonts w:ascii="Arial Narrow" w:hAnsi="Arial Narrow"/>
                                <w:color w:val="0070C0"/>
                              </w:rPr>
                              <w:t xml:space="preserve"> and </w:t>
                            </w:r>
                            <w:r w:rsidRPr="001076F3">
                              <w:rPr>
                                <w:rFonts w:ascii="Arial Narrow" w:hAnsi="Arial Narrow"/>
                                <w:color w:val="0070C0"/>
                              </w:rPr>
                              <w:t xml:space="preserve">National Loft Fellowship in </w:t>
                            </w:r>
                            <w:r>
                              <w:rPr>
                                <w:rFonts w:ascii="Arial Narrow" w:hAnsi="Arial Narrow"/>
                                <w:color w:val="0070C0"/>
                              </w:rPr>
                              <w:t xml:space="preserve">Washington, </w:t>
                            </w:r>
                            <w:r w:rsidRPr="001076F3">
                              <w:rPr>
                                <w:rFonts w:ascii="Arial Narrow" w:hAnsi="Arial Narrow"/>
                                <w:color w:val="0070C0"/>
                              </w:rPr>
                              <w:t>DC.</w:t>
                            </w:r>
                            <w:r w:rsidR="00342306">
                              <w:rPr>
                                <w:rFonts w:ascii="Arial Narrow" w:hAnsi="Arial Narrow"/>
                                <w:color w:val="0070C0"/>
                              </w:rPr>
                              <w:t xml:space="preserve"> Most recently students took home the first place prize in the regional </w:t>
                            </w:r>
                            <w:r w:rsidR="00342306" w:rsidRPr="00342306">
                              <w:rPr>
                                <w:rFonts w:ascii="Arial Narrow" w:hAnsi="Arial Narrow"/>
                                <w:color w:val="0070C0"/>
                              </w:rPr>
                              <w:t>Afro-Academic, Cultural, Technological and Scientific Olympics</w:t>
                            </w:r>
                            <w:r w:rsidR="00342306">
                              <w:rPr>
                                <w:rFonts w:ascii="Arial Narrow" w:hAnsi="Arial Narrow"/>
                                <w:color w:val="0070C0"/>
                              </w:rPr>
                              <w:t xml:space="preserve"> and will represent Lauderhill 6-12 at the national competition in Ohio during summer 2016.</w:t>
                            </w:r>
                            <w:r w:rsidR="00BC2A08">
                              <w:rPr>
                                <w:rFonts w:ascii="Arial Narrow" w:hAnsi="Arial Narrow"/>
                                <w:color w:val="0070C0"/>
                              </w:rPr>
                              <w:t xml:space="preserve">  In 2014-2015, Lauderhill 6-12 students received first place recognition in the city of Lauderhill competitions including Brain Brawl and Anti-Bullying Essay.</w:t>
                            </w:r>
                          </w:p>
                          <w:p w14:paraId="0F672CF6" w14:textId="42C8DF09" w:rsidR="001076F3" w:rsidRDefault="00BC2A08" w:rsidP="00EB12B7">
                            <w:pPr>
                              <w:rPr>
                                <w:rFonts w:ascii="Arial Narrow" w:hAnsi="Arial Narrow"/>
                                <w:color w:val="0070C0"/>
                              </w:rPr>
                            </w:pPr>
                            <w:r>
                              <w:rPr>
                                <w:rFonts w:ascii="Arial Narrow" w:hAnsi="Arial Narrow"/>
                                <w:color w:val="0070C0"/>
                              </w:rPr>
                              <w:t>Our high</w:t>
                            </w:r>
                            <w:r w:rsidR="001076F3">
                              <w:rPr>
                                <w:rFonts w:ascii="Arial Narrow" w:hAnsi="Arial Narrow"/>
                                <w:color w:val="0070C0"/>
                              </w:rPr>
                              <w:t xml:space="preserve"> </w:t>
                            </w:r>
                            <w:r w:rsidR="000B31F1">
                              <w:rPr>
                                <w:rFonts w:ascii="Arial Narrow" w:hAnsi="Arial Narrow"/>
                                <w:color w:val="0070C0"/>
                              </w:rPr>
                              <w:t>school enrollment has increased from twenty students to almost one hundred students. We have experienced significant proficiency increases in the areas of Civics and Science.</w:t>
                            </w:r>
                            <w:r w:rsidR="00E564C1">
                              <w:rPr>
                                <w:rFonts w:ascii="Arial Narrow" w:hAnsi="Arial Narrow"/>
                                <w:color w:val="0070C0"/>
                              </w:rPr>
                              <w:t xml:space="preserve"> Currently we boast a graduation:</w:t>
                            </w:r>
                          </w:p>
                          <w:p w14:paraId="1A0812E0" w14:textId="2D695C2C"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2017 – 22 students</w:t>
                            </w:r>
                          </w:p>
                          <w:p w14:paraId="3D602B49" w14:textId="4AC94468"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2018 – 30 students</w:t>
                            </w:r>
                          </w:p>
                          <w:p w14:paraId="4578EA82" w14:textId="0F42BC54"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2019 – 47 students</w:t>
                            </w:r>
                          </w:p>
                          <w:p w14:paraId="0E3FAD39" w14:textId="7AE5873A"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2020 – 40 students</w:t>
                            </w:r>
                          </w:p>
                          <w:p w14:paraId="5281BB13" w14:textId="16D3829B" w:rsidR="00E564C1" w:rsidRP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2023 – 44 students</w:t>
                            </w:r>
                          </w:p>
                          <w:p w14:paraId="0D39FE73" w14:textId="680E267A" w:rsidR="00560ED5" w:rsidRPr="000A30BB" w:rsidRDefault="00560ED5" w:rsidP="000B31F1">
                            <w:pPr>
                              <w:pStyle w:val="ListParagraph"/>
                              <w:ind w:left="360"/>
                              <w:rPr>
                                <w:rFonts w:ascii="Arial Narrow" w:hAnsi="Arial Narrow"/>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D9B8" id="Text Box 4" o:spid="_x0000_s1028" type="#_x0000_t202" style="position:absolute;margin-left:1.25pt;margin-top:53pt;width:466.35pt;height:57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7YJwIAAEwEAAAOAAAAZHJzL2Uyb0RvYy54bWysVNtu2zAMfR+wfxD0vjhxnb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aUGKY&#10;RomexRDIWxhIEdnprS8x6MliWBjwGFVOlXr7CPybJwbWHTNbce8c9J1gDWY3izezi6sjjo8gdf8R&#10;GnyG7QIkoKF1OlKHZBBER5UOZ2ViKhwP54s8vy7mlHD03VzlV7P5+AYrT9et8+G9AE3ipqIOpU/w&#10;bP/oQ0yHlaeQ+JoHJZuNVCoZbluvlSN7hm2ySV+q4EWYMqSv6GKez0cG/goxTd+fILQM2O9K6ore&#10;noNYGXl7Z5rUjYFJNe4xZWWOREbuRhbDUA9JsfykTw3NAZl1MLY3jiNuOnA/KOmxtSvqv++YE5So&#10;DwbVWcyKIs5CMor5TY6Gu/TUlx5mOEJVNFAybtchzU/kzcA9qtjKxG+Ue8zkmDK2bKL9OF5xJi7t&#10;FPXrJ7D6CQAA//8DAFBLAwQUAAYACAAAACEAq6gLQ98AAAAKAQAADwAAAGRycy9kb3ducmV2Lnht&#10;bEyPzU7DMBCE70i8g7VIXFDrkJDQhDgVQgLRG7QIrm68TSL8E2w3DW/PcoLjzoxmv6nXs9FsQh8G&#10;ZwVcLxNgaFunBtsJeNs9LlbAQpRWSe0sCvjGAOvm/KyWlXIn+4rTNnaMSmyopIA+xrHiPLQ9GhmW&#10;bkRL3sF5IyOdvuPKyxOVG83TJCm4kYOlD70c8aHH9nN7NAJWN8/TR9hkL+9tcdBlvLqdnr68EJcX&#10;8/0dsIhz/AvDLz6hQ0NMe3e0KjAtIM0pSHJS0CTyyyxPge1JSfMyA97U/P+E5gcAAP//AwBQSwEC&#10;LQAUAAYACAAAACEAtoM4kv4AAADhAQAAEwAAAAAAAAAAAAAAAAAAAAAAW0NvbnRlbnRfVHlwZXNd&#10;LnhtbFBLAQItABQABgAIAAAAIQA4/SH/1gAAAJQBAAALAAAAAAAAAAAAAAAAAC8BAABfcmVscy8u&#10;cmVsc1BLAQItABQABgAIAAAAIQBmXE7YJwIAAEwEAAAOAAAAAAAAAAAAAAAAAC4CAABkcnMvZTJv&#10;RG9jLnhtbFBLAQItABQABgAIAAAAIQCrqAtD3wAAAAoBAAAPAAAAAAAAAAAAAAAAAIEEAABkcnMv&#10;ZG93bnJldi54bWxQSwUGAAAAAAQABADzAAAAjQUAAAAA&#10;">
                <v:textbox>
                  <w:txbxContent>
                    <w:p w14:paraId="65B8DFF4" w14:textId="2C87928E" w:rsidR="001076F3" w:rsidRPr="001076F3" w:rsidRDefault="001076F3" w:rsidP="001076F3">
                      <w:pPr>
                        <w:rPr>
                          <w:rFonts w:ascii="Arial Narrow" w:hAnsi="Arial Narrow"/>
                          <w:color w:val="0070C0"/>
                        </w:rPr>
                      </w:pPr>
                      <w:r>
                        <w:rPr>
                          <w:rFonts w:ascii="Arial Narrow" w:hAnsi="Arial Narrow"/>
                          <w:color w:val="0070C0"/>
                        </w:rPr>
                        <w:t xml:space="preserve">In the last three years, Lauderhill 6-12 has been recognized both nationally and locally for outstanding student achievement. Our students at </w:t>
                      </w:r>
                      <w:r w:rsidRPr="001076F3">
                        <w:rPr>
                          <w:rFonts w:ascii="Arial Narrow" w:hAnsi="Arial Narrow"/>
                          <w:color w:val="0070C0"/>
                        </w:rPr>
                        <w:t xml:space="preserve">Lauderhill 6-12 </w:t>
                      </w:r>
                      <w:r>
                        <w:rPr>
                          <w:rFonts w:ascii="Arial Narrow" w:hAnsi="Arial Narrow"/>
                          <w:color w:val="0070C0"/>
                        </w:rPr>
                        <w:t xml:space="preserve">have </w:t>
                      </w:r>
                      <w:r w:rsidRPr="001076F3">
                        <w:rPr>
                          <w:rFonts w:ascii="Arial Narrow" w:hAnsi="Arial Narrow"/>
                          <w:color w:val="0070C0"/>
                        </w:rPr>
                        <w:t>won local and national Gaming Design competitions at Boca Code D</w:t>
                      </w:r>
                      <w:r>
                        <w:rPr>
                          <w:rFonts w:ascii="Arial Narrow" w:hAnsi="Arial Narrow"/>
                          <w:color w:val="0070C0"/>
                        </w:rPr>
                        <w:t xml:space="preserve">ay, Congressional App Challenge, </w:t>
                      </w:r>
                      <w:r w:rsidRPr="001076F3">
                        <w:rPr>
                          <w:rFonts w:ascii="Arial Narrow" w:hAnsi="Arial Narrow"/>
                          <w:color w:val="0070C0"/>
                        </w:rPr>
                        <w:t>Oracle Computer Science Competition</w:t>
                      </w:r>
                      <w:r>
                        <w:rPr>
                          <w:rFonts w:ascii="Arial Narrow" w:hAnsi="Arial Narrow"/>
                          <w:color w:val="0070C0"/>
                        </w:rPr>
                        <w:t xml:space="preserve"> and </w:t>
                      </w:r>
                      <w:r w:rsidRPr="001076F3">
                        <w:rPr>
                          <w:rFonts w:ascii="Arial Narrow" w:hAnsi="Arial Narrow"/>
                          <w:color w:val="0070C0"/>
                        </w:rPr>
                        <w:t xml:space="preserve">National Loft Fellowship in </w:t>
                      </w:r>
                      <w:r>
                        <w:rPr>
                          <w:rFonts w:ascii="Arial Narrow" w:hAnsi="Arial Narrow"/>
                          <w:color w:val="0070C0"/>
                        </w:rPr>
                        <w:t xml:space="preserve">Washington, </w:t>
                      </w:r>
                      <w:r w:rsidRPr="001076F3">
                        <w:rPr>
                          <w:rFonts w:ascii="Arial Narrow" w:hAnsi="Arial Narrow"/>
                          <w:color w:val="0070C0"/>
                        </w:rPr>
                        <w:t>DC.</w:t>
                      </w:r>
                      <w:r w:rsidR="00342306">
                        <w:rPr>
                          <w:rFonts w:ascii="Arial Narrow" w:hAnsi="Arial Narrow"/>
                          <w:color w:val="0070C0"/>
                        </w:rPr>
                        <w:t xml:space="preserve"> Most recently students took home the first place prize in the regional </w:t>
                      </w:r>
                      <w:r w:rsidR="00342306" w:rsidRPr="00342306">
                        <w:rPr>
                          <w:rFonts w:ascii="Arial Narrow" w:hAnsi="Arial Narrow"/>
                          <w:color w:val="0070C0"/>
                        </w:rPr>
                        <w:t>Afro-Academic, Cultural, Technological and Scientific Olympics</w:t>
                      </w:r>
                      <w:r w:rsidR="00342306">
                        <w:rPr>
                          <w:rFonts w:ascii="Arial Narrow" w:hAnsi="Arial Narrow"/>
                          <w:color w:val="0070C0"/>
                        </w:rPr>
                        <w:t xml:space="preserve"> and will represent Lauderhill 6-12 at the national competition in Ohio during summer 2016.</w:t>
                      </w:r>
                      <w:r w:rsidR="00BC2A08">
                        <w:rPr>
                          <w:rFonts w:ascii="Arial Narrow" w:hAnsi="Arial Narrow"/>
                          <w:color w:val="0070C0"/>
                        </w:rPr>
                        <w:t xml:space="preserve">  In 2014-2015, Lauderhill 6-12 students received first place recognition in the city of Lauderhill competitions including Brain Brawl and Anti-Bullying Essay.</w:t>
                      </w:r>
                    </w:p>
                    <w:p w14:paraId="0F672CF6" w14:textId="42C8DF09" w:rsidR="001076F3" w:rsidRDefault="00BC2A08" w:rsidP="00EB12B7">
                      <w:pPr>
                        <w:rPr>
                          <w:rFonts w:ascii="Arial Narrow" w:hAnsi="Arial Narrow"/>
                          <w:color w:val="0070C0"/>
                        </w:rPr>
                      </w:pPr>
                      <w:r>
                        <w:rPr>
                          <w:rFonts w:ascii="Arial Narrow" w:hAnsi="Arial Narrow"/>
                          <w:color w:val="0070C0"/>
                        </w:rPr>
                        <w:t>Our high</w:t>
                      </w:r>
                      <w:r w:rsidR="001076F3">
                        <w:rPr>
                          <w:rFonts w:ascii="Arial Narrow" w:hAnsi="Arial Narrow"/>
                          <w:color w:val="0070C0"/>
                        </w:rPr>
                        <w:t xml:space="preserve"> </w:t>
                      </w:r>
                      <w:r w:rsidR="000B31F1">
                        <w:rPr>
                          <w:rFonts w:ascii="Arial Narrow" w:hAnsi="Arial Narrow"/>
                          <w:color w:val="0070C0"/>
                        </w:rPr>
                        <w:t>school enrollment has increased from twenty students to almost one hundred students. We have experienced significant proficiency increases in the areas of Civics and Science.</w:t>
                      </w:r>
                      <w:r w:rsidR="00E564C1">
                        <w:rPr>
                          <w:rFonts w:ascii="Arial Narrow" w:hAnsi="Arial Narrow"/>
                          <w:color w:val="0070C0"/>
                        </w:rPr>
                        <w:t xml:space="preserve"> Currently we boast a graduation:</w:t>
                      </w:r>
                    </w:p>
                    <w:p w14:paraId="1A0812E0" w14:textId="2D695C2C"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2017 – 22 students</w:t>
                      </w:r>
                    </w:p>
                    <w:p w14:paraId="3D602B49" w14:textId="4AC94468"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2018 – 30 students</w:t>
                      </w:r>
                    </w:p>
                    <w:p w14:paraId="4578EA82" w14:textId="0F42BC54"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2019 – 47 students</w:t>
                      </w:r>
                    </w:p>
                    <w:p w14:paraId="0E3FAD39" w14:textId="7AE5873A" w:rsid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2020 – 40 students</w:t>
                      </w:r>
                    </w:p>
                    <w:p w14:paraId="5281BB13" w14:textId="16D3829B" w:rsidR="00E564C1" w:rsidRPr="00E564C1" w:rsidRDefault="00E564C1" w:rsidP="00E564C1">
                      <w:pPr>
                        <w:pStyle w:val="ListParagraph"/>
                        <w:numPr>
                          <w:ilvl w:val="0"/>
                          <w:numId w:val="5"/>
                        </w:numPr>
                        <w:rPr>
                          <w:rFonts w:ascii="Arial Narrow" w:hAnsi="Arial Narrow"/>
                          <w:color w:val="0070C0"/>
                        </w:rPr>
                      </w:pPr>
                      <w:r>
                        <w:rPr>
                          <w:rFonts w:ascii="Arial Narrow" w:hAnsi="Arial Narrow"/>
                          <w:color w:val="0070C0"/>
                        </w:rPr>
                        <w:t>Class of 2023 – 44 students</w:t>
                      </w:r>
                    </w:p>
                    <w:p w14:paraId="0D39FE73" w14:textId="680E267A" w:rsidR="00560ED5" w:rsidRPr="000A30BB" w:rsidRDefault="00560ED5" w:rsidP="000B31F1">
                      <w:pPr>
                        <w:pStyle w:val="ListParagraph"/>
                        <w:ind w:left="360"/>
                        <w:rPr>
                          <w:rFonts w:ascii="Arial Narrow" w:hAnsi="Arial Narrow"/>
                          <w:color w:val="0070C0"/>
                        </w:rPr>
                      </w:pPr>
                    </w:p>
                  </w:txbxContent>
                </v:textbox>
              </v:shape>
            </w:pict>
          </mc:Fallback>
        </mc:AlternateContent>
      </w:r>
      <w:r w:rsidR="006227A3"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6D00514E" w14:textId="77777777" w:rsidR="009841F2" w:rsidRDefault="009841F2" w:rsidP="006227A3">
      <w:pPr>
        <w:spacing w:after="165" w:line="330" w:lineRule="atLeast"/>
        <w:rPr>
          <w:rFonts w:ascii="Helvetica" w:eastAsia="Times New Roman" w:hAnsi="Helvetica" w:cs="Helvetica"/>
          <w:color w:val="333333"/>
          <w:sz w:val="23"/>
          <w:szCs w:val="23"/>
        </w:rPr>
      </w:pPr>
    </w:p>
    <w:p w14:paraId="403BFE98"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58A2DE5D"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48521C4A" w14:textId="77777777" w:rsidR="00EB12B7" w:rsidRDefault="00EB12B7" w:rsidP="006227A3">
      <w:pPr>
        <w:shd w:val="clear" w:color="auto" w:fill="FFFFFF"/>
        <w:spacing w:after="0" w:line="330" w:lineRule="atLeast"/>
        <w:outlineLvl w:val="3"/>
      </w:pPr>
    </w:p>
    <w:p w14:paraId="6855E3AC" w14:textId="77777777" w:rsidR="009D76F9" w:rsidRDefault="009D76F9" w:rsidP="006227A3">
      <w:pPr>
        <w:shd w:val="clear" w:color="auto" w:fill="FFFFFF"/>
        <w:spacing w:after="0" w:line="330" w:lineRule="atLeast"/>
        <w:outlineLvl w:val="3"/>
      </w:pPr>
    </w:p>
    <w:p w14:paraId="420C1B98" w14:textId="77777777" w:rsidR="009D76F9" w:rsidRDefault="009D76F9" w:rsidP="006227A3">
      <w:pPr>
        <w:shd w:val="clear" w:color="auto" w:fill="FFFFFF"/>
        <w:spacing w:after="0" w:line="330" w:lineRule="atLeast"/>
        <w:outlineLvl w:val="3"/>
      </w:pPr>
    </w:p>
    <w:p w14:paraId="658B7573" w14:textId="77777777" w:rsidR="009D76F9" w:rsidRDefault="009D76F9" w:rsidP="006227A3">
      <w:pPr>
        <w:shd w:val="clear" w:color="auto" w:fill="FFFFFF"/>
        <w:spacing w:after="0" w:line="330" w:lineRule="atLeast"/>
        <w:outlineLvl w:val="3"/>
      </w:pPr>
    </w:p>
    <w:p w14:paraId="3225B7D0" w14:textId="77777777" w:rsidR="009D76F9" w:rsidRDefault="009D76F9" w:rsidP="006227A3">
      <w:pPr>
        <w:shd w:val="clear" w:color="auto" w:fill="FFFFFF"/>
        <w:spacing w:after="0" w:line="330" w:lineRule="atLeast"/>
        <w:outlineLvl w:val="3"/>
      </w:pPr>
    </w:p>
    <w:p w14:paraId="6C0963C7" w14:textId="77777777" w:rsidR="009D76F9" w:rsidRDefault="009D76F9" w:rsidP="006227A3">
      <w:pPr>
        <w:shd w:val="clear" w:color="auto" w:fill="FFFFFF"/>
        <w:spacing w:after="0" w:line="330" w:lineRule="atLeast"/>
        <w:outlineLvl w:val="3"/>
      </w:pPr>
    </w:p>
    <w:p w14:paraId="3F45B27E" w14:textId="77777777" w:rsidR="009D76F9" w:rsidRDefault="009D76F9" w:rsidP="006227A3">
      <w:pPr>
        <w:shd w:val="clear" w:color="auto" w:fill="FFFFFF"/>
        <w:spacing w:after="0" w:line="330" w:lineRule="atLeast"/>
        <w:outlineLvl w:val="3"/>
      </w:pPr>
    </w:p>
    <w:p w14:paraId="6FDD6682" w14:textId="77777777" w:rsidR="009D76F9" w:rsidRDefault="009D76F9" w:rsidP="006227A3">
      <w:pPr>
        <w:shd w:val="clear" w:color="auto" w:fill="FFFFFF"/>
        <w:spacing w:after="0" w:line="330" w:lineRule="atLeast"/>
        <w:outlineLvl w:val="3"/>
      </w:pPr>
    </w:p>
    <w:p w14:paraId="1BB28828" w14:textId="77777777" w:rsidR="009D76F9" w:rsidRDefault="009D76F9" w:rsidP="006227A3">
      <w:pPr>
        <w:shd w:val="clear" w:color="auto" w:fill="FFFFFF"/>
        <w:spacing w:after="0" w:line="330" w:lineRule="atLeast"/>
        <w:outlineLvl w:val="3"/>
      </w:pPr>
    </w:p>
    <w:p w14:paraId="2B1E34FC" w14:textId="77777777" w:rsidR="009D76F9" w:rsidRDefault="009D76F9" w:rsidP="006227A3">
      <w:pPr>
        <w:shd w:val="clear" w:color="auto" w:fill="FFFFFF"/>
        <w:spacing w:after="0" w:line="330" w:lineRule="atLeast"/>
        <w:outlineLvl w:val="3"/>
      </w:pPr>
    </w:p>
    <w:p w14:paraId="40E361D7" w14:textId="77777777" w:rsidR="009D76F9" w:rsidRDefault="009D76F9" w:rsidP="006227A3">
      <w:pPr>
        <w:shd w:val="clear" w:color="auto" w:fill="FFFFFF"/>
        <w:spacing w:after="0" w:line="330" w:lineRule="atLeast"/>
        <w:outlineLvl w:val="3"/>
      </w:pPr>
    </w:p>
    <w:p w14:paraId="6E2D5B15" w14:textId="77777777" w:rsidR="009D76F9" w:rsidRDefault="009D76F9" w:rsidP="006227A3">
      <w:pPr>
        <w:shd w:val="clear" w:color="auto" w:fill="FFFFFF"/>
        <w:spacing w:after="0" w:line="330" w:lineRule="atLeast"/>
        <w:outlineLvl w:val="3"/>
      </w:pPr>
    </w:p>
    <w:p w14:paraId="5D0C16A2" w14:textId="77777777" w:rsidR="009D76F9" w:rsidRDefault="009D76F9" w:rsidP="006227A3">
      <w:pPr>
        <w:shd w:val="clear" w:color="auto" w:fill="FFFFFF"/>
        <w:spacing w:after="0" w:line="330" w:lineRule="atLeast"/>
        <w:outlineLvl w:val="3"/>
      </w:pPr>
    </w:p>
    <w:p w14:paraId="33CD352C" w14:textId="77777777" w:rsidR="009D76F9" w:rsidRDefault="009D76F9" w:rsidP="006227A3">
      <w:pPr>
        <w:shd w:val="clear" w:color="auto" w:fill="FFFFFF"/>
        <w:spacing w:after="0" w:line="330" w:lineRule="atLeast"/>
        <w:outlineLvl w:val="3"/>
      </w:pPr>
    </w:p>
    <w:p w14:paraId="627D972C" w14:textId="77777777" w:rsidR="009D76F9" w:rsidRDefault="009D76F9" w:rsidP="006227A3">
      <w:pPr>
        <w:shd w:val="clear" w:color="auto" w:fill="FFFFFF"/>
        <w:spacing w:after="0" w:line="330" w:lineRule="atLeast"/>
        <w:outlineLvl w:val="3"/>
      </w:pPr>
    </w:p>
    <w:p w14:paraId="071D6A0D" w14:textId="77777777" w:rsidR="009D76F9" w:rsidRDefault="009D76F9" w:rsidP="006227A3">
      <w:pPr>
        <w:shd w:val="clear" w:color="auto" w:fill="FFFFFF"/>
        <w:spacing w:after="0" w:line="330" w:lineRule="atLeast"/>
        <w:outlineLvl w:val="3"/>
      </w:pPr>
    </w:p>
    <w:p w14:paraId="0E7A19E4" w14:textId="77777777" w:rsidR="009D76F9" w:rsidRDefault="009D76F9" w:rsidP="006227A3">
      <w:pPr>
        <w:shd w:val="clear" w:color="auto" w:fill="FFFFFF"/>
        <w:spacing w:after="0" w:line="330" w:lineRule="atLeast"/>
        <w:outlineLvl w:val="3"/>
      </w:pPr>
    </w:p>
    <w:p w14:paraId="7D3FF6E6" w14:textId="77777777" w:rsidR="009D76F9" w:rsidRDefault="009D76F9" w:rsidP="006227A3">
      <w:pPr>
        <w:shd w:val="clear" w:color="auto" w:fill="FFFFFF"/>
        <w:spacing w:after="0" w:line="330" w:lineRule="atLeast"/>
        <w:outlineLvl w:val="3"/>
      </w:pPr>
    </w:p>
    <w:p w14:paraId="19EFC2CE" w14:textId="77777777" w:rsidR="009D76F9" w:rsidRDefault="009D76F9" w:rsidP="006227A3">
      <w:pPr>
        <w:shd w:val="clear" w:color="auto" w:fill="FFFFFF"/>
        <w:spacing w:after="0" w:line="330" w:lineRule="atLeast"/>
        <w:outlineLvl w:val="3"/>
      </w:pPr>
    </w:p>
    <w:p w14:paraId="1E110605" w14:textId="77777777" w:rsidR="009D76F9" w:rsidRDefault="009D76F9" w:rsidP="006227A3">
      <w:pPr>
        <w:shd w:val="clear" w:color="auto" w:fill="FFFFFF"/>
        <w:spacing w:after="0" w:line="330" w:lineRule="atLeast"/>
        <w:outlineLvl w:val="3"/>
      </w:pPr>
    </w:p>
    <w:p w14:paraId="0E20B59A" w14:textId="77777777" w:rsidR="009D76F9" w:rsidRDefault="009D76F9" w:rsidP="006227A3">
      <w:pPr>
        <w:shd w:val="clear" w:color="auto" w:fill="FFFFFF"/>
        <w:spacing w:after="0" w:line="330" w:lineRule="atLeast"/>
        <w:outlineLvl w:val="3"/>
      </w:pPr>
    </w:p>
    <w:p w14:paraId="17E388E0" w14:textId="77777777" w:rsidR="009D76F9" w:rsidRDefault="009D76F9" w:rsidP="006227A3">
      <w:pPr>
        <w:shd w:val="clear" w:color="auto" w:fill="FFFFFF"/>
        <w:spacing w:after="0" w:line="330" w:lineRule="atLeast"/>
        <w:outlineLvl w:val="3"/>
      </w:pPr>
    </w:p>
    <w:p w14:paraId="0F06A822" w14:textId="77777777" w:rsidR="009D76F9" w:rsidRDefault="009D76F9" w:rsidP="006227A3">
      <w:pPr>
        <w:shd w:val="clear" w:color="auto" w:fill="FFFFFF"/>
        <w:spacing w:after="0" w:line="330" w:lineRule="atLeast"/>
        <w:outlineLvl w:val="3"/>
      </w:pPr>
    </w:p>
    <w:p w14:paraId="0D6CE105" w14:textId="77777777" w:rsidR="009D76F9" w:rsidRDefault="009D76F9" w:rsidP="006227A3">
      <w:pPr>
        <w:shd w:val="clear" w:color="auto" w:fill="FFFFFF"/>
        <w:spacing w:after="0" w:line="330" w:lineRule="atLeast"/>
        <w:outlineLvl w:val="3"/>
      </w:pPr>
    </w:p>
    <w:p w14:paraId="250126EE" w14:textId="77777777" w:rsidR="009D76F9" w:rsidRDefault="009D76F9" w:rsidP="006227A3">
      <w:pPr>
        <w:shd w:val="clear" w:color="auto" w:fill="FFFFFF"/>
        <w:spacing w:after="0" w:line="330" w:lineRule="atLeast"/>
        <w:outlineLvl w:val="3"/>
      </w:pPr>
    </w:p>
    <w:p w14:paraId="383F2F16" w14:textId="77777777" w:rsidR="009D76F9" w:rsidRDefault="009D76F9" w:rsidP="006227A3">
      <w:pPr>
        <w:shd w:val="clear" w:color="auto" w:fill="FFFFFF"/>
        <w:spacing w:after="0" w:line="330" w:lineRule="atLeast"/>
        <w:outlineLvl w:val="3"/>
      </w:pPr>
    </w:p>
    <w:p w14:paraId="6AFE226D" w14:textId="77777777" w:rsidR="009D76F9" w:rsidRDefault="009D76F9" w:rsidP="006227A3">
      <w:pPr>
        <w:shd w:val="clear" w:color="auto" w:fill="FFFFFF"/>
        <w:spacing w:after="0" w:line="330" w:lineRule="atLeast"/>
        <w:outlineLvl w:val="3"/>
      </w:pPr>
    </w:p>
    <w:p w14:paraId="327B9BB8" w14:textId="77777777" w:rsidR="009D76F9" w:rsidRDefault="009D76F9" w:rsidP="006227A3">
      <w:pPr>
        <w:shd w:val="clear" w:color="auto" w:fill="FFFFFF"/>
        <w:spacing w:after="0" w:line="330" w:lineRule="atLeast"/>
        <w:outlineLvl w:val="3"/>
      </w:pPr>
    </w:p>
    <w:p w14:paraId="4B11BFE1" w14:textId="77777777" w:rsidR="009D76F9" w:rsidRDefault="009D76F9" w:rsidP="006227A3">
      <w:pPr>
        <w:shd w:val="clear" w:color="auto" w:fill="FFFFFF"/>
        <w:spacing w:after="0" w:line="330" w:lineRule="atLeast"/>
        <w:outlineLvl w:val="3"/>
      </w:pPr>
    </w:p>
    <w:p w14:paraId="02FAF302" w14:textId="77777777" w:rsidR="009D76F9" w:rsidRDefault="009D76F9" w:rsidP="006227A3">
      <w:pPr>
        <w:shd w:val="clear" w:color="auto" w:fill="FFFFFF"/>
        <w:spacing w:after="0" w:line="330" w:lineRule="atLeast"/>
        <w:outlineLvl w:val="3"/>
      </w:pPr>
    </w:p>
    <w:p w14:paraId="7B398B1F" w14:textId="77777777" w:rsidR="006227A3" w:rsidRPr="00A47F32" w:rsidRDefault="00C43147" w:rsidP="006227A3">
      <w:pPr>
        <w:shd w:val="clear" w:color="auto" w:fill="FFFFFF"/>
        <w:spacing w:after="0" w:line="330" w:lineRule="atLeast"/>
        <w:outlineLvl w:val="3"/>
        <w:rPr>
          <w:rFonts w:eastAsia="Times New Roman" w:cs="Helvetica"/>
          <w:b/>
          <w:bCs/>
          <w:sz w:val="24"/>
          <w:szCs w:val="24"/>
          <w:lang w:val="en"/>
        </w:rPr>
      </w:pPr>
      <w:hyperlink r:id="rId11"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699B0F55"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7CA81F72" w14:textId="77777777"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3B0B026D" wp14:editId="751CBED8">
                <wp:simplePos x="0" y="0"/>
                <wp:positionH relativeFrom="column">
                  <wp:posOffset>15903</wp:posOffset>
                </wp:positionH>
                <wp:positionV relativeFrom="paragraph">
                  <wp:posOffset>21949</wp:posOffset>
                </wp:positionV>
                <wp:extent cx="5922645" cy="7354956"/>
                <wp:effectExtent l="0" t="0" r="2095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354956"/>
                        </a:xfrm>
                        <a:prstGeom prst="rect">
                          <a:avLst/>
                        </a:prstGeom>
                        <a:solidFill>
                          <a:srgbClr val="FFFFFF"/>
                        </a:solidFill>
                        <a:ln w="9525">
                          <a:solidFill>
                            <a:srgbClr val="000000"/>
                          </a:solidFill>
                          <a:miter lim="800000"/>
                          <a:headEnd/>
                          <a:tailEnd/>
                        </a:ln>
                      </wps:spPr>
                      <wps:txbx>
                        <w:txbxContent>
                          <w:p w14:paraId="668CD2D3" w14:textId="3F4ABD66" w:rsidR="00A53FB2" w:rsidRDefault="001076F3" w:rsidP="00A53FB2">
                            <w:pPr>
                              <w:rPr>
                                <w:rFonts w:ascii="Arial Narrow" w:hAnsi="Arial Narrow"/>
                                <w:color w:val="0070C0"/>
                              </w:rPr>
                            </w:pPr>
                            <w:r>
                              <w:rPr>
                                <w:rFonts w:ascii="Arial Narrow" w:hAnsi="Arial Narrow"/>
                                <w:color w:val="0070C0"/>
                              </w:rPr>
                              <w:t>With our continued growth, Lauderhill 6-12 will now include c</w:t>
                            </w:r>
                            <w:r w:rsidR="00560ED5" w:rsidRPr="000A30BB">
                              <w:rPr>
                                <w:rFonts w:ascii="Arial Narrow" w:hAnsi="Arial Narrow"/>
                                <w:color w:val="0070C0"/>
                              </w:rPr>
                              <w:t xml:space="preserve">ourse offerings </w:t>
                            </w:r>
                            <w:r>
                              <w:rPr>
                                <w:rFonts w:ascii="Arial Narrow" w:hAnsi="Arial Narrow"/>
                                <w:color w:val="0070C0"/>
                              </w:rPr>
                              <w:t xml:space="preserve">such as </w:t>
                            </w:r>
                            <w:r w:rsidR="00560ED5" w:rsidRPr="000A30BB">
                              <w:rPr>
                                <w:rFonts w:ascii="Arial Narrow" w:hAnsi="Arial Narrow"/>
                                <w:color w:val="0070C0"/>
                              </w:rPr>
                              <w:t xml:space="preserve">Advanced Placement </w:t>
                            </w:r>
                            <w:r>
                              <w:rPr>
                                <w:rFonts w:ascii="Arial Narrow" w:hAnsi="Arial Narrow"/>
                                <w:color w:val="0070C0"/>
                              </w:rPr>
                              <w:t>in Psychology, Human Geography and dual e</w:t>
                            </w:r>
                            <w:r w:rsidR="007C4FB0" w:rsidRPr="000A30BB">
                              <w:rPr>
                                <w:rFonts w:ascii="Arial Narrow" w:hAnsi="Arial Narrow"/>
                                <w:color w:val="0070C0"/>
                              </w:rPr>
                              <w:t xml:space="preserve">nrollment </w:t>
                            </w:r>
                            <w:r>
                              <w:rPr>
                                <w:rFonts w:ascii="Arial Narrow" w:hAnsi="Arial Narrow"/>
                                <w:color w:val="0070C0"/>
                              </w:rPr>
                              <w:t>options beginning in</w:t>
                            </w:r>
                            <w:r w:rsidR="007C4FB0" w:rsidRPr="000A30BB">
                              <w:rPr>
                                <w:rFonts w:ascii="Arial Narrow" w:hAnsi="Arial Narrow"/>
                                <w:color w:val="0070C0"/>
                              </w:rPr>
                              <w:t xml:space="preserve"> the summer of 2016.</w:t>
                            </w:r>
                            <w:r>
                              <w:rPr>
                                <w:rFonts w:ascii="Arial Narrow" w:hAnsi="Arial Narrow"/>
                                <w:color w:val="0070C0"/>
                              </w:rPr>
                              <w:t xml:space="preserve">  We pride ourselves in formatting our high school classes to offer a truly personalized college-bound education.  To top it off, with a full integration of technology provides all of our high school students with an iPad to engage in learning both at school and at home. This ensures that all of our students will graduate college and career ready with vital 21</w:t>
                            </w:r>
                            <w:r w:rsidRPr="001076F3">
                              <w:rPr>
                                <w:rFonts w:ascii="Arial Narrow" w:hAnsi="Arial Narrow"/>
                                <w:color w:val="0070C0"/>
                                <w:vertAlign w:val="superscript"/>
                              </w:rPr>
                              <w:t>st</w:t>
                            </w:r>
                            <w:r>
                              <w:rPr>
                                <w:rFonts w:ascii="Arial Narrow" w:hAnsi="Arial Narrow"/>
                                <w:color w:val="0070C0"/>
                              </w:rPr>
                              <w:t xml:space="preserve"> century skills.</w:t>
                            </w:r>
                          </w:p>
                          <w:p w14:paraId="028C06D4" w14:textId="6FC37271" w:rsidR="00347BE3" w:rsidRDefault="001076F3" w:rsidP="00A53FB2">
                            <w:pPr>
                              <w:rPr>
                                <w:rFonts w:ascii="Arial Narrow" w:hAnsi="Arial Narrow"/>
                                <w:color w:val="0070C0"/>
                              </w:rPr>
                            </w:pPr>
                            <w:r>
                              <w:rPr>
                                <w:rFonts w:ascii="Arial Narrow" w:hAnsi="Arial Narrow"/>
                                <w:color w:val="0070C0"/>
                              </w:rPr>
                              <w:t>Over the years, Lauderhill 6-12 have been fortunate to have the most dedicated and student-centered community partners.</w:t>
                            </w:r>
                            <w:r w:rsidR="00347BE3">
                              <w:rPr>
                                <w:rFonts w:ascii="Arial Narrow" w:hAnsi="Arial Narrow"/>
                                <w:color w:val="0070C0"/>
                              </w:rPr>
                              <w:t xml:space="preserve"> These partners include:</w:t>
                            </w:r>
                          </w:p>
                          <w:p w14:paraId="380A5E20" w14:textId="6C1ADF19" w:rsidR="00347BE3" w:rsidRDefault="00347BE3" w:rsidP="00347BE3">
                            <w:pPr>
                              <w:pStyle w:val="ListParagraph"/>
                              <w:numPr>
                                <w:ilvl w:val="0"/>
                                <w:numId w:val="4"/>
                              </w:numPr>
                              <w:rPr>
                                <w:rFonts w:ascii="Arial Narrow" w:hAnsi="Arial Narrow"/>
                                <w:color w:val="0070C0"/>
                              </w:rPr>
                            </w:pPr>
                            <w:r w:rsidRPr="00347BE3">
                              <w:rPr>
                                <w:rFonts w:ascii="Arial Narrow" w:hAnsi="Arial Narrow"/>
                                <w:color w:val="0070C0"/>
                              </w:rPr>
                              <w:t>City of Lauderhill and Mayor Kaplan – sponsors of Financial Literacy Family Night, Anti-Bullying and Brain Brawl Competitions</w:t>
                            </w:r>
                            <w:r>
                              <w:rPr>
                                <w:rFonts w:ascii="Arial Narrow" w:hAnsi="Arial Narrow"/>
                                <w:color w:val="0070C0"/>
                              </w:rPr>
                              <w:t>.</w:t>
                            </w:r>
                          </w:p>
                          <w:p w14:paraId="5DEDC402" w14:textId="482540B9"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Women In Distress, Inc. – lead sponsors of the annual Teen Dating Violence Awareness Pep Rally</w:t>
                            </w:r>
                          </w:p>
                          <w:p w14:paraId="32FA51EA" w14:textId="5CA592B0"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City of Lauderhill Police Department – provides a full-time School Resource Officer and partner with summer camp, Teen Dating Violence Awareness Pep Rally.</w:t>
                            </w:r>
                          </w:p>
                          <w:p w14:paraId="56F95C47" w14:textId="55ADCACF"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The Links, Inc., - non-profit partner that provides monthly mentorship and leadership weekend workshops for students to include field trips and guest speakers.</w:t>
                            </w:r>
                          </w:p>
                          <w:p w14:paraId="074A4BD5" w14:textId="2C565478"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YMCA, Inc. – on-site non-profit partner that provides afterschool programming, college tours and community support.</w:t>
                            </w:r>
                          </w:p>
                          <w:p w14:paraId="06F35457" w14:textId="3A35DA25" w:rsidR="00347BE3" w:rsidRPr="00347BE3" w:rsidRDefault="00347BE3" w:rsidP="00347BE3">
                            <w:pPr>
                              <w:pStyle w:val="ListParagraph"/>
                              <w:numPr>
                                <w:ilvl w:val="0"/>
                                <w:numId w:val="4"/>
                              </w:numPr>
                              <w:rPr>
                                <w:rFonts w:ascii="Arial Narrow" w:hAnsi="Arial Narrow"/>
                                <w:color w:val="0070C0"/>
                              </w:rPr>
                            </w:pPr>
                            <w:r>
                              <w:rPr>
                                <w:rFonts w:ascii="Arial Narrow" w:hAnsi="Arial Narrow"/>
                                <w:color w:val="0070C0"/>
                              </w:rPr>
                              <w:t>Firewall – non-profit partner provides free daily after school program for eligible 6</w:t>
                            </w:r>
                            <w:r w:rsidRPr="00347BE3">
                              <w:rPr>
                                <w:rFonts w:ascii="Arial Narrow" w:hAnsi="Arial Narrow"/>
                                <w:color w:val="0070C0"/>
                                <w:vertAlign w:val="superscript"/>
                              </w:rPr>
                              <w:t>th</w:t>
                            </w:r>
                            <w:r>
                              <w:rPr>
                                <w:rFonts w:ascii="Arial Narrow" w:hAnsi="Arial Narrow"/>
                                <w:color w:val="0070C0"/>
                              </w:rPr>
                              <w:t xml:space="preserve"> grade students.</w:t>
                            </w:r>
                          </w:p>
                          <w:p w14:paraId="4380D18D" w14:textId="77777777" w:rsidR="006227A3" w:rsidRDefault="006227A3" w:rsidP="00622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B026D" id="Text Box 3" o:spid="_x0000_s1029" type="#_x0000_t202" style="position:absolute;margin-left:1.25pt;margin-top:1.75pt;width:466.35pt;height:5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5WeJgIAAEwEAAAOAAAAZHJzL2Uyb0RvYy54bWysVNuO2yAQfa/Uf0C8N87N2Y0VZ7XNNlWl&#10;7UXa7QdgjGNUYCiQ2Nuv74C9aXp7qeoHxDDDYeacGW9ueq3ISTgvwZR0NplSIgyHWppDST8/7l9d&#10;U+IDMzVTYERJn4SnN9uXLzadLcQcWlC1cARBjC86W9I2BFtkmeet0MxPwAqDzgacZgFNd8hqxzpE&#10;1yqbT6errANXWwdceI+nd4OTbhN+0wgePjaNF4GokmJuIa0urVVcs+2GFQfHbCv5mAb7hyw0kwYf&#10;PUPdscDI0cnfoLTkDjw0YcJBZ9A0kotUA1Yzm/5SzUPLrEi1IDnenmny/w+Wfzh9ckTWJV1QYphG&#10;iR5FH8hr6MkistNZX2DQg8Ww0OMxqpwq9fYe+BdPDOxaZg7i1jnoWsFqzG4Wb2YXVwccH0Gq7j3U&#10;+Aw7BkhAfeN0pA7JIIiOKj2dlYmpcDzM1/P5aplTwtF3tciX63yV3mDF83XrfHgrQJO4KalD6RM8&#10;O937ENNhxXNIfM2DkvVeKpUMd6h2ypETwzbZp29E/ylMGdKVdJ3P84GBv0JM0/cnCC0D9ruSuqTX&#10;5yBWRN7emDp1Y2BSDXtMWZmRyMjdwGLoq35UbNSngvoJmXUwtDeOI25acN8o6bC1S+q/HpkTlKh3&#10;BtVZz5bLOAvJWOZXczTcpae69DDDEaqkgZJhuwtpfiJvBm5RxUYmfqPcQyZjytiyifZxvOJMXNop&#10;6sdPYPsdAAD//wMAUEsDBBQABgAIAAAAIQB7bRS13wAAAAgBAAAPAAAAZHJzL2Rvd25yZXYueG1s&#10;TI/LTsMwEEX3SPyDNUhsEHUeNKQhToWQQLCDtoKtG0+TCD+C7abh7xlWsBqN7tGdM/V6NppN6MPg&#10;rIB0kQBD2zo12E7Abvt4XQILUVoltbMo4BsDrJvzs1pWyp3sG06b2DEqsaGSAvoYx4rz0PZoZFi4&#10;ES1lB+eNjLT6jisvT1RuNM+SpOBGDpYu9HLEhx7bz83RCChvnqeP8JK/vrfFQa/i1e309OWFuLyY&#10;7++ARZzjHwy/+qQODTnt3dGqwLSAbEmggJwGpat8mQHbE5YWaQm8qfn/B5ofAAAA//8DAFBLAQIt&#10;ABQABgAIAAAAIQC2gziS/gAAAOEBAAATAAAAAAAAAAAAAAAAAAAAAABbQ29udGVudF9UeXBlc10u&#10;eG1sUEsBAi0AFAAGAAgAAAAhADj9If/WAAAAlAEAAAsAAAAAAAAAAAAAAAAALwEAAF9yZWxzLy5y&#10;ZWxzUEsBAi0AFAAGAAgAAAAhAHnXlZ4mAgAATAQAAA4AAAAAAAAAAAAAAAAALgIAAGRycy9lMm9E&#10;b2MueG1sUEsBAi0AFAAGAAgAAAAhAHttFLXfAAAACAEAAA8AAAAAAAAAAAAAAAAAgAQAAGRycy9k&#10;b3ducmV2LnhtbFBLBQYAAAAABAAEAPMAAACMBQAAAAA=&#10;">
                <v:textbox>
                  <w:txbxContent>
                    <w:p w14:paraId="668CD2D3" w14:textId="3F4ABD66" w:rsidR="00A53FB2" w:rsidRDefault="001076F3" w:rsidP="00A53FB2">
                      <w:pPr>
                        <w:rPr>
                          <w:rFonts w:ascii="Arial Narrow" w:hAnsi="Arial Narrow"/>
                          <w:color w:val="0070C0"/>
                        </w:rPr>
                      </w:pPr>
                      <w:r>
                        <w:rPr>
                          <w:rFonts w:ascii="Arial Narrow" w:hAnsi="Arial Narrow"/>
                          <w:color w:val="0070C0"/>
                        </w:rPr>
                        <w:t>With our continued growth, Lauderhill 6-12 will now include c</w:t>
                      </w:r>
                      <w:r w:rsidR="00560ED5" w:rsidRPr="000A30BB">
                        <w:rPr>
                          <w:rFonts w:ascii="Arial Narrow" w:hAnsi="Arial Narrow"/>
                          <w:color w:val="0070C0"/>
                        </w:rPr>
                        <w:t xml:space="preserve">ourse offerings </w:t>
                      </w:r>
                      <w:r>
                        <w:rPr>
                          <w:rFonts w:ascii="Arial Narrow" w:hAnsi="Arial Narrow"/>
                          <w:color w:val="0070C0"/>
                        </w:rPr>
                        <w:t xml:space="preserve">such as </w:t>
                      </w:r>
                      <w:r w:rsidR="00560ED5" w:rsidRPr="000A30BB">
                        <w:rPr>
                          <w:rFonts w:ascii="Arial Narrow" w:hAnsi="Arial Narrow"/>
                          <w:color w:val="0070C0"/>
                        </w:rPr>
                        <w:t xml:space="preserve">Advanced Placement </w:t>
                      </w:r>
                      <w:r>
                        <w:rPr>
                          <w:rFonts w:ascii="Arial Narrow" w:hAnsi="Arial Narrow"/>
                          <w:color w:val="0070C0"/>
                        </w:rPr>
                        <w:t>in Psychology, Human Geography and dual e</w:t>
                      </w:r>
                      <w:r w:rsidR="007C4FB0" w:rsidRPr="000A30BB">
                        <w:rPr>
                          <w:rFonts w:ascii="Arial Narrow" w:hAnsi="Arial Narrow"/>
                          <w:color w:val="0070C0"/>
                        </w:rPr>
                        <w:t xml:space="preserve">nrollment </w:t>
                      </w:r>
                      <w:r>
                        <w:rPr>
                          <w:rFonts w:ascii="Arial Narrow" w:hAnsi="Arial Narrow"/>
                          <w:color w:val="0070C0"/>
                        </w:rPr>
                        <w:t>options beginning in</w:t>
                      </w:r>
                      <w:r w:rsidR="007C4FB0" w:rsidRPr="000A30BB">
                        <w:rPr>
                          <w:rFonts w:ascii="Arial Narrow" w:hAnsi="Arial Narrow"/>
                          <w:color w:val="0070C0"/>
                        </w:rPr>
                        <w:t xml:space="preserve"> the summer of 2016.</w:t>
                      </w:r>
                      <w:r>
                        <w:rPr>
                          <w:rFonts w:ascii="Arial Narrow" w:hAnsi="Arial Narrow"/>
                          <w:color w:val="0070C0"/>
                        </w:rPr>
                        <w:t xml:space="preserve">  We pride ourselves in formatting our high school classes to offer a truly personalized college-bound education.  To top it off, with a full integration of technology provides all of our high school students with an iPad to engage in learning both at school and at home. This ensures that all of our students will graduate college and career ready with vital 21</w:t>
                      </w:r>
                      <w:r w:rsidRPr="001076F3">
                        <w:rPr>
                          <w:rFonts w:ascii="Arial Narrow" w:hAnsi="Arial Narrow"/>
                          <w:color w:val="0070C0"/>
                          <w:vertAlign w:val="superscript"/>
                        </w:rPr>
                        <w:t>st</w:t>
                      </w:r>
                      <w:r>
                        <w:rPr>
                          <w:rFonts w:ascii="Arial Narrow" w:hAnsi="Arial Narrow"/>
                          <w:color w:val="0070C0"/>
                        </w:rPr>
                        <w:t xml:space="preserve"> century skills.</w:t>
                      </w:r>
                    </w:p>
                    <w:p w14:paraId="028C06D4" w14:textId="6FC37271" w:rsidR="00347BE3" w:rsidRDefault="001076F3" w:rsidP="00A53FB2">
                      <w:pPr>
                        <w:rPr>
                          <w:rFonts w:ascii="Arial Narrow" w:hAnsi="Arial Narrow"/>
                          <w:color w:val="0070C0"/>
                        </w:rPr>
                      </w:pPr>
                      <w:r>
                        <w:rPr>
                          <w:rFonts w:ascii="Arial Narrow" w:hAnsi="Arial Narrow"/>
                          <w:color w:val="0070C0"/>
                        </w:rPr>
                        <w:t>Over the years, Lauderhill 6-12 have been fortunate to have the most dedicated and student-centered community partners.</w:t>
                      </w:r>
                      <w:r w:rsidR="00347BE3">
                        <w:rPr>
                          <w:rFonts w:ascii="Arial Narrow" w:hAnsi="Arial Narrow"/>
                          <w:color w:val="0070C0"/>
                        </w:rPr>
                        <w:t xml:space="preserve"> These partners include:</w:t>
                      </w:r>
                    </w:p>
                    <w:p w14:paraId="380A5E20" w14:textId="6C1ADF19" w:rsidR="00347BE3" w:rsidRDefault="00347BE3" w:rsidP="00347BE3">
                      <w:pPr>
                        <w:pStyle w:val="ListParagraph"/>
                        <w:numPr>
                          <w:ilvl w:val="0"/>
                          <w:numId w:val="4"/>
                        </w:numPr>
                        <w:rPr>
                          <w:rFonts w:ascii="Arial Narrow" w:hAnsi="Arial Narrow"/>
                          <w:color w:val="0070C0"/>
                        </w:rPr>
                      </w:pPr>
                      <w:r w:rsidRPr="00347BE3">
                        <w:rPr>
                          <w:rFonts w:ascii="Arial Narrow" w:hAnsi="Arial Narrow"/>
                          <w:color w:val="0070C0"/>
                        </w:rPr>
                        <w:t>City of Lauderhill and Mayor Kaplan – sponsors of Financial Literacy Family Night, Anti-Bullying and Brain Brawl Competitions</w:t>
                      </w:r>
                      <w:r>
                        <w:rPr>
                          <w:rFonts w:ascii="Arial Narrow" w:hAnsi="Arial Narrow"/>
                          <w:color w:val="0070C0"/>
                        </w:rPr>
                        <w:t>.</w:t>
                      </w:r>
                    </w:p>
                    <w:p w14:paraId="5DEDC402" w14:textId="482540B9"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Women In Distress, Inc. – lead sponsors of the annual Teen Dating Violence Awareness Pep Rally</w:t>
                      </w:r>
                    </w:p>
                    <w:p w14:paraId="32FA51EA" w14:textId="5CA592B0"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City of Lauderhill Police Department – provides a full-time School Resource Officer and partner with summer camp, Teen Dating Violence Awareness Pep Rally.</w:t>
                      </w:r>
                    </w:p>
                    <w:p w14:paraId="56F95C47" w14:textId="55ADCACF"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The Links, Inc., - non-profit partner that provides monthly mentorship and leadership weekend workshops for students to include field trips and guest speakers.</w:t>
                      </w:r>
                    </w:p>
                    <w:p w14:paraId="074A4BD5" w14:textId="2C565478" w:rsidR="00347BE3" w:rsidRDefault="00347BE3" w:rsidP="00347BE3">
                      <w:pPr>
                        <w:pStyle w:val="ListParagraph"/>
                        <w:numPr>
                          <w:ilvl w:val="0"/>
                          <w:numId w:val="4"/>
                        </w:numPr>
                        <w:rPr>
                          <w:rFonts w:ascii="Arial Narrow" w:hAnsi="Arial Narrow"/>
                          <w:color w:val="0070C0"/>
                        </w:rPr>
                      </w:pPr>
                      <w:r>
                        <w:rPr>
                          <w:rFonts w:ascii="Arial Narrow" w:hAnsi="Arial Narrow"/>
                          <w:color w:val="0070C0"/>
                        </w:rPr>
                        <w:t>YMCA, Inc. – on-site non-profit partner that provides afterschool programming, college tours and community support.</w:t>
                      </w:r>
                    </w:p>
                    <w:p w14:paraId="06F35457" w14:textId="3A35DA25" w:rsidR="00347BE3" w:rsidRPr="00347BE3" w:rsidRDefault="00347BE3" w:rsidP="00347BE3">
                      <w:pPr>
                        <w:pStyle w:val="ListParagraph"/>
                        <w:numPr>
                          <w:ilvl w:val="0"/>
                          <w:numId w:val="4"/>
                        </w:numPr>
                        <w:rPr>
                          <w:rFonts w:ascii="Arial Narrow" w:hAnsi="Arial Narrow"/>
                          <w:color w:val="0070C0"/>
                        </w:rPr>
                      </w:pPr>
                      <w:r>
                        <w:rPr>
                          <w:rFonts w:ascii="Arial Narrow" w:hAnsi="Arial Narrow"/>
                          <w:color w:val="0070C0"/>
                        </w:rPr>
                        <w:t>Firewall – non-profit partner provides free daily after school program for eligible 6</w:t>
                      </w:r>
                      <w:r w:rsidRPr="00347BE3">
                        <w:rPr>
                          <w:rFonts w:ascii="Arial Narrow" w:hAnsi="Arial Narrow"/>
                          <w:color w:val="0070C0"/>
                          <w:vertAlign w:val="superscript"/>
                        </w:rPr>
                        <w:t>th</w:t>
                      </w:r>
                      <w:r>
                        <w:rPr>
                          <w:rFonts w:ascii="Arial Narrow" w:hAnsi="Arial Narrow"/>
                          <w:color w:val="0070C0"/>
                        </w:rPr>
                        <w:t xml:space="preserve"> grade students.</w:t>
                      </w:r>
                    </w:p>
                    <w:p w14:paraId="4380D18D" w14:textId="77777777" w:rsidR="006227A3" w:rsidRDefault="006227A3" w:rsidP="006227A3"/>
                  </w:txbxContent>
                </v:textbox>
              </v:shape>
            </w:pict>
          </mc:Fallback>
        </mc:AlternateContent>
      </w:r>
    </w:p>
    <w:p w14:paraId="58CB4403" w14:textId="77777777" w:rsidR="006227A3" w:rsidRDefault="006227A3"/>
    <w:sectPr w:rsidR="006227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193DF" w14:textId="77777777" w:rsidR="00C43147" w:rsidRDefault="00C43147" w:rsidP="009841F2">
      <w:pPr>
        <w:spacing w:after="0" w:line="240" w:lineRule="auto"/>
      </w:pPr>
      <w:r>
        <w:separator/>
      </w:r>
    </w:p>
  </w:endnote>
  <w:endnote w:type="continuationSeparator" w:id="0">
    <w:p w14:paraId="66657ED7" w14:textId="77777777" w:rsidR="00C43147" w:rsidRDefault="00C43147"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24349"/>
      <w:docPartObj>
        <w:docPartGallery w:val="Page Numbers (Bottom of Page)"/>
        <w:docPartUnique/>
      </w:docPartObj>
    </w:sdtPr>
    <w:sdtEndPr>
      <w:rPr>
        <w:noProof/>
      </w:rPr>
    </w:sdtEndPr>
    <w:sdtContent>
      <w:p w14:paraId="3896E9EC" w14:textId="77777777" w:rsidR="00825AB1" w:rsidRDefault="00825AB1" w:rsidP="00825AB1">
        <w:pPr>
          <w:pStyle w:val="Footer"/>
        </w:pPr>
        <w:r>
          <w:t>© 2013 AdvancED</w:t>
        </w:r>
        <w:r>
          <w:tab/>
        </w:r>
        <w:r>
          <w:tab/>
        </w:r>
        <w:r>
          <w:fldChar w:fldCharType="begin"/>
        </w:r>
        <w:r>
          <w:instrText xml:space="preserve"> PAGE   \* MERGEFORMAT </w:instrText>
        </w:r>
        <w:r>
          <w:fldChar w:fldCharType="separate"/>
        </w:r>
        <w:r w:rsidR="00A2645E">
          <w:rPr>
            <w:noProof/>
          </w:rPr>
          <w:t>3</w:t>
        </w:r>
        <w:r>
          <w:rPr>
            <w:noProof/>
          </w:rPr>
          <w:fldChar w:fldCharType="end"/>
        </w:r>
      </w:p>
    </w:sdtContent>
  </w:sdt>
  <w:p w14:paraId="1098D143" w14:textId="77777777" w:rsidR="009841F2" w:rsidRDefault="009841F2" w:rsidP="00B957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3361D" w14:textId="77777777" w:rsidR="00C43147" w:rsidRDefault="00C43147" w:rsidP="009841F2">
      <w:pPr>
        <w:spacing w:after="0" w:line="240" w:lineRule="auto"/>
      </w:pPr>
      <w:r>
        <w:separator/>
      </w:r>
    </w:p>
  </w:footnote>
  <w:footnote w:type="continuationSeparator" w:id="0">
    <w:p w14:paraId="10C6537F" w14:textId="77777777" w:rsidR="00C43147" w:rsidRDefault="00C43147" w:rsidP="0098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F46"/>
    <w:multiLevelType w:val="hybridMultilevel"/>
    <w:tmpl w:val="12E0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202844"/>
    <w:multiLevelType w:val="hybridMultilevel"/>
    <w:tmpl w:val="078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62B1F"/>
    <w:multiLevelType w:val="hybridMultilevel"/>
    <w:tmpl w:val="247AE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AC702E"/>
    <w:multiLevelType w:val="hybridMultilevel"/>
    <w:tmpl w:val="B20C2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A3"/>
    <w:rsid w:val="00002FA4"/>
    <w:rsid w:val="000076EF"/>
    <w:rsid w:val="00023573"/>
    <w:rsid w:val="000A30BB"/>
    <w:rsid w:val="000B31F1"/>
    <w:rsid w:val="001076F3"/>
    <w:rsid w:val="00291F82"/>
    <w:rsid w:val="00297C3B"/>
    <w:rsid w:val="002A10C4"/>
    <w:rsid w:val="00342306"/>
    <w:rsid w:val="00347BE3"/>
    <w:rsid w:val="003A66D5"/>
    <w:rsid w:val="003E37A9"/>
    <w:rsid w:val="00431DFA"/>
    <w:rsid w:val="004A3B44"/>
    <w:rsid w:val="004C185D"/>
    <w:rsid w:val="004D12AF"/>
    <w:rsid w:val="00523E40"/>
    <w:rsid w:val="005373BD"/>
    <w:rsid w:val="00555BBA"/>
    <w:rsid w:val="00560ED5"/>
    <w:rsid w:val="00574DC4"/>
    <w:rsid w:val="005E4ECF"/>
    <w:rsid w:val="006227A3"/>
    <w:rsid w:val="0063115A"/>
    <w:rsid w:val="006834F8"/>
    <w:rsid w:val="006C4807"/>
    <w:rsid w:val="007C4FB0"/>
    <w:rsid w:val="007C797E"/>
    <w:rsid w:val="00825AB1"/>
    <w:rsid w:val="008D08CA"/>
    <w:rsid w:val="00954E7C"/>
    <w:rsid w:val="009841F2"/>
    <w:rsid w:val="009D76F9"/>
    <w:rsid w:val="009F0E0C"/>
    <w:rsid w:val="00A160E9"/>
    <w:rsid w:val="00A2645E"/>
    <w:rsid w:val="00A47F32"/>
    <w:rsid w:val="00A53FB2"/>
    <w:rsid w:val="00A950FF"/>
    <w:rsid w:val="00A96AD9"/>
    <w:rsid w:val="00AB1BD6"/>
    <w:rsid w:val="00B9578A"/>
    <w:rsid w:val="00BA370E"/>
    <w:rsid w:val="00BC2A08"/>
    <w:rsid w:val="00BD7FB3"/>
    <w:rsid w:val="00C43147"/>
    <w:rsid w:val="00CA0882"/>
    <w:rsid w:val="00CC7C6F"/>
    <w:rsid w:val="00CF2EE8"/>
    <w:rsid w:val="00D905AB"/>
    <w:rsid w:val="00DA440F"/>
    <w:rsid w:val="00E564C1"/>
    <w:rsid w:val="00E97381"/>
    <w:rsid w:val="00EA0296"/>
    <w:rsid w:val="00EB12B7"/>
    <w:rsid w:val="00ED19CF"/>
    <w:rsid w:val="00FA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E2BC"/>
  <w15:docId w15:val="{0D961A36-081D-4BE1-8381-A0A3590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EB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dvanc-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c-ed.org/assist/s/diagnostic/section/view?surveyId=1147697&amp;sectionId=265"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78C0-478D-455D-B487-5CAC08B0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Natasha Forde</cp:lastModifiedBy>
  <cp:revision>2</cp:revision>
  <cp:lastPrinted>2016-02-22T11:43:00Z</cp:lastPrinted>
  <dcterms:created xsi:type="dcterms:W3CDTF">2018-08-01T13:49:00Z</dcterms:created>
  <dcterms:modified xsi:type="dcterms:W3CDTF">2018-08-01T13:49:00Z</dcterms:modified>
</cp:coreProperties>
</file>