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F7E24"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r>
        <w:rPr>
          <w:rFonts w:ascii="Arial" w:hAnsi="Arial" w:cs="Arial"/>
          <w:noProof/>
          <w:color w:val="27638C"/>
          <w:sz w:val="18"/>
          <w:szCs w:val="18"/>
        </w:rPr>
        <w:drawing>
          <wp:inline distT="0" distB="0" distL="0" distR="0" wp14:anchorId="2A8EA465" wp14:editId="3D457183">
            <wp:extent cx="2663825" cy="861695"/>
            <wp:effectExtent l="0" t="0" r="3175" b="0"/>
            <wp:docPr id="1"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7" tooltip="Home"/>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36B706DE" w14:textId="77777777" w:rsidR="004D12AF" w:rsidRDefault="004D12AF" w:rsidP="006227A3">
      <w:pPr>
        <w:shd w:val="clear" w:color="auto" w:fill="FFFFFF"/>
        <w:spacing w:after="0" w:line="660" w:lineRule="atLeast"/>
        <w:outlineLvl w:val="1"/>
        <w:rPr>
          <w:rFonts w:eastAsia="Times New Roman" w:cs="Helvetica"/>
          <w:b/>
          <w:bCs/>
          <w:sz w:val="36"/>
          <w:szCs w:val="36"/>
          <w:lang w:val="en"/>
        </w:rPr>
      </w:pPr>
    </w:p>
    <w:p w14:paraId="268F39AF" w14:textId="77777777" w:rsidR="006227A3" w:rsidRPr="00A47F32" w:rsidRDefault="006227A3" w:rsidP="006227A3">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Template</w:t>
      </w:r>
      <w:r w:rsidR="00A53FB2" w:rsidRPr="00A47F32">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p>
    <w:p w14:paraId="79128F33" w14:textId="77777777" w:rsidR="00076B16" w:rsidRDefault="00076B16" w:rsidP="005373BD">
      <w:pPr>
        <w:shd w:val="clear" w:color="auto" w:fill="FFFFFF"/>
        <w:spacing w:after="165" w:line="330" w:lineRule="atLeast"/>
        <w:rPr>
          <w:rFonts w:eastAsia="Times New Roman" w:cs="Helvetica"/>
          <w:b/>
          <w:bCs/>
          <w:sz w:val="27"/>
          <w:szCs w:val="27"/>
          <w:lang w:val="en"/>
        </w:rPr>
      </w:pPr>
    </w:p>
    <w:p w14:paraId="4B091176" w14:textId="77777777" w:rsidR="005373BD" w:rsidRPr="00340874" w:rsidRDefault="005373BD" w:rsidP="005373BD">
      <w:pPr>
        <w:shd w:val="clear" w:color="auto" w:fill="FFFFFF"/>
        <w:spacing w:after="165" w:line="330" w:lineRule="atLeast"/>
        <w:rPr>
          <w:rFonts w:ascii="Helvetica" w:eastAsia="Times New Roman" w:hAnsi="Helvetica" w:cs="Helvetica"/>
          <w:color w:val="333333"/>
          <w:sz w:val="23"/>
          <w:szCs w:val="23"/>
          <w:lang w:val="en"/>
        </w:rPr>
      </w:pPr>
      <w:r w:rsidRPr="00340874">
        <w:rPr>
          <w:rFonts w:ascii="Helvetica" w:eastAsia="Times New Roman" w:hAnsi="Helvetica" w:cs="Helvetica"/>
          <w:color w:val="333333"/>
          <w:sz w:val="23"/>
          <w:szCs w:val="23"/>
          <w:lang w:val="en"/>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lang w:val="en"/>
        </w:rPr>
        <w:t xml:space="preserve"> continuous improvement. Use this template to complete the responses to the various questions below.   </w:t>
      </w:r>
      <w:r w:rsidRPr="00340874">
        <w:rPr>
          <w:rFonts w:ascii="Helvetica" w:eastAsia="Times New Roman" w:hAnsi="Helvetica" w:cs="Helvetica"/>
          <w:color w:val="333333"/>
          <w:sz w:val="23"/>
          <w:szCs w:val="23"/>
          <w:lang w:val="en"/>
        </w:rPr>
        <w:t xml:space="preserve"> The responses should be brief, descriptive, and appropriate for the specific section.</w:t>
      </w:r>
      <w:r>
        <w:rPr>
          <w:rFonts w:ascii="Helvetica" w:eastAsia="Times New Roman" w:hAnsi="Helvetica" w:cs="Helvetica"/>
          <w:color w:val="333333"/>
          <w:sz w:val="23"/>
          <w:szCs w:val="23"/>
          <w:lang w:val="en"/>
        </w:rPr>
        <w:t xml:space="preserve"> Transfer completed narratives into the corresponding sections of the Executive Summary found online in ASSIST.</w:t>
      </w:r>
    </w:p>
    <w:p w14:paraId="3DA10945"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65ED772D"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6201F4C1"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0017702D"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1E371C95"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43503661"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7742FBD4"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5FC3F6FD"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7BE7353A"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6FF1F2CB"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2FFC5859"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7ED618E2"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76858C09"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7C5A31DF"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2B383AEA"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2738E313"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4C6C0EFE"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6887FDDD"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4422EE16"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0B14A3ED"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31E17E16"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32AED44E"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781384A8" w14:textId="77777777" w:rsidR="00782D15" w:rsidRDefault="00782D15" w:rsidP="00A53FB2">
      <w:pPr>
        <w:shd w:val="clear" w:color="auto" w:fill="FFFFFF"/>
        <w:spacing w:after="0" w:line="330" w:lineRule="atLeast"/>
        <w:outlineLvl w:val="3"/>
        <w:rPr>
          <w:rFonts w:eastAsia="Times New Roman" w:cs="Helvetica"/>
          <w:b/>
          <w:bCs/>
          <w:sz w:val="24"/>
          <w:szCs w:val="24"/>
          <w:lang w:val="en"/>
        </w:rPr>
      </w:pPr>
    </w:p>
    <w:p w14:paraId="35EFBF26" w14:textId="77777777" w:rsidR="00A53FB2" w:rsidRPr="00A47F32" w:rsidRDefault="00A53FB2" w:rsidP="00A53FB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lastRenderedPageBreak/>
        <w:t>Description of the School</w:t>
      </w:r>
    </w:p>
    <w:p w14:paraId="4984E221" w14:textId="18E55187" w:rsidR="006227A3" w:rsidRPr="00A53FB2" w:rsidRDefault="006227A3" w:rsidP="00A53FB2">
      <w:pPr>
        <w:shd w:val="clear" w:color="auto" w:fill="FFFFFF"/>
        <w:spacing w:after="165" w:line="330" w:lineRule="atLeast"/>
        <w:rPr>
          <w:rFonts w:ascii="Helvetica" w:eastAsia="Times New Roman" w:hAnsi="Helvetica" w:cs="Helvetica"/>
          <w:b/>
          <w:color w:val="333333"/>
          <w:sz w:val="20"/>
          <w:szCs w:val="20"/>
          <w:lang w:val="en"/>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59264" behindDoc="0" locked="0" layoutInCell="1" allowOverlap="1" wp14:anchorId="2C20789F" wp14:editId="03DD2DF7">
                <wp:simplePos x="0" y="0"/>
                <wp:positionH relativeFrom="margin">
                  <wp:align>right</wp:align>
                </wp:positionH>
                <wp:positionV relativeFrom="paragraph">
                  <wp:posOffset>873422</wp:posOffset>
                </wp:positionV>
                <wp:extent cx="5922645" cy="6921500"/>
                <wp:effectExtent l="0" t="0" r="2095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6921500"/>
                        </a:xfrm>
                        <a:prstGeom prst="rect">
                          <a:avLst/>
                        </a:prstGeom>
                        <a:solidFill>
                          <a:srgbClr val="FFFFFF"/>
                        </a:solidFill>
                        <a:ln w="9525">
                          <a:solidFill>
                            <a:srgbClr val="000000"/>
                          </a:solidFill>
                          <a:miter lim="800000"/>
                          <a:headEnd/>
                          <a:tailEnd/>
                        </a:ln>
                      </wps:spPr>
                      <wps:txbx>
                        <w:txbxContent>
                          <w:p w14:paraId="0FA6FD8D" w14:textId="03021213" w:rsidR="004B008A" w:rsidRPr="00782D15" w:rsidRDefault="004B008A" w:rsidP="00782D15">
                            <w:pPr>
                              <w:jc w:val="both"/>
                              <w:rPr>
                                <w:color w:val="FF0000"/>
                                <w:sz w:val="24"/>
                                <w:szCs w:val="24"/>
                              </w:rPr>
                            </w:pPr>
                            <w:r w:rsidRPr="00782D15">
                              <w:rPr>
                                <w:rFonts w:cs="Arial"/>
                                <w:sz w:val="24"/>
                                <w:szCs w:val="24"/>
                              </w:rPr>
                              <w:t xml:space="preserve">Wilton Manors Elementary is the only public elementary school in the Island City of Wilton Manors and consists of students from over </w:t>
                            </w:r>
                            <w:r w:rsidR="002726C5" w:rsidRPr="00782D15">
                              <w:rPr>
                                <w:rFonts w:cs="Arial"/>
                                <w:sz w:val="24"/>
                                <w:szCs w:val="24"/>
                              </w:rPr>
                              <w:t>twenty-five</w:t>
                            </w:r>
                            <w:r w:rsidRPr="00782D15">
                              <w:rPr>
                                <w:rFonts w:cs="Arial"/>
                                <w:sz w:val="24"/>
                                <w:szCs w:val="24"/>
                              </w:rPr>
                              <w:t xml:space="preserve"> different countries.  </w:t>
                            </w:r>
                            <w:r w:rsidRPr="00782D15">
                              <w:rPr>
                                <w:rFonts w:eastAsia="Calibri"/>
                                <w:sz w:val="24"/>
                                <w:szCs w:val="24"/>
                              </w:rPr>
                              <w:t>The socio-economic aspects of the community vary greatly from upper middle-class to low income status.  Our scho</w:t>
                            </w:r>
                            <w:r w:rsidR="005A6D03">
                              <w:rPr>
                                <w:rFonts w:eastAsia="Calibri"/>
                                <w:sz w:val="24"/>
                                <w:szCs w:val="24"/>
                              </w:rPr>
                              <w:t xml:space="preserve">ol is a Title 1 school with </w:t>
                            </w:r>
                            <w:r w:rsidR="002726C5">
                              <w:rPr>
                                <w:rFonts w:eastAsia="Calibri"/>
                                <w:sz w:val="24"/>
                                <w:szCs w:val="24"/>
                              </w:rPr>
                              <w:t xml:space="preserve">over </w:t>
                            </w:r>
                            <w:r w:rsidR="005A6D03">
                              <w:rPr>
                                <w:rFonts w:eastAsia="Calibri"/>
                                <w:sz w:val="24"/>
                                <w:szCs w:val="24"/>
                              </w:rPr>
                              <w:t>80</w:t>
                            </w:r>
                            <w:r w:rsidRPr="00782D15">
                              <w:rPr>
                                <w:rFonts w:eastAsia="Calibri"/>
                                <w:sz w:val="24"/>
                                <w:szCs w:val="24"/>
                              </w:rPr>
                              <w:t>% free and reduced lunch rate.  The surrounding community primarily consists of American, Haitian and Hispanic cultures.</w:t>
                            </w:r>
                            <w:r w:rsidRPr="00782D15">
                              <w:rPr>
                                <w:rFonts w:cs="Arial"/>
                                <w:sz w:val="24"/>
                                <w:szCs w:val="24"/>
                              </w:rPr>
                              <w:t xml:space="preserve"> Our school promotes high expectations of student achievement. Learning is facilitated by the co</w:t>
                            </w:r>
                            <w:r w:rsidR="00445E51">
                              <w:rPr>
                                <w:rFonts w:cs="Arial"/>
                                <w:sz w:val="24"/>
                                <w:szCs w:val="24"/>
                              </w:rPr>
                              <w:t xml:space="preserve">llaborative efforts of school, </w:t>
                            </w:r>
                            <w:r w:rsidRPr="00782D15">
                              <w:rPr>
                                <w:rFonts w:cs="Arial"/>
                                <w:sz w:val="24"/>
                                <w:szCs w:val="24"/>
                              </w:rPr>
                              <w:t>comm</w:t>
                            </w:r>
                            <w:r w:rsidR="00445E51">
                              <w:rPr>
                                <w:rFonts w:cs="Arial"/>
                                <w:sz w:val="24"/>
                                <w:szCs w:val="24"/>
                              </w:rPr>
                              <w:t xml:space="preserve">unity volunteers, and business </w:t>
                            </w:r>
                            <w:r w:rsidRPr="00782D15">
                              <w:rPr>
                                <w:rFonts w:cs="Arial"/>
                                <w:sz w:val="24"/>
                                <w:szCs w:val="24"/>
                              </w:rPr>
                              <w:t>partnerships.</w:t>
                            </w:r>
                          </w:p>
                          <w:p w14:paraId="1459CCE9" w14:textId="09EB8686" w:rsidR="004B008A" w:rsidRPr="00782D15" w:rsidRDefault="004B008A" w:rsidP="00782D15">
                            <w:pPr>
                              <w:jc w:val="both"/>
                              <w:rPr>
                                <w:color w:val="FF0000"/>
                                <w:sz w:val="24"/>
                                <w:szCs w:val="24"/>
                              </w:rPr>
                            </w:pPr>
                            <w:r w:rsidRPr="00782D15">
                              <w:rPr>
                                <w:rFonts w:eastAsia="Calibri"/>
                                <w:sz w:val="24"/>
                                <w:szCs w:val="24"/>
                              </w:rPr>
                              <w:t>Being in a small city presents many opportunities for our school.  We have developed strong community relationships with the stakeholders within the school and community.  The school gathers input from the community to guide change efforts.  We have partnerships with municipalities, religious, and community organizations. The Kiwanis Club works closely with our school and has created a K-Kids Club for service learning projects as well as support for our Student Council.  Local businesses have contrib</w:t>
                            </w:r>
                            <w:r w:rsidR="005A6D03">
                              <w:rPr>
                                <w:rFonts w:eastAsia="Calibri"/>
                                <w:sz w:val="24"/>
                                <w:szCs w:val="24"/>
                              </w:rPr>
                              <w:t>uted over $5,000 in the past few</w:t>
                            </w:r>
                            <w:r w:rsidRPr="00782D15">
                              <w:rPr>
                                <w:rFonts w:eastAsia="Calibri"/>
                                <w:sz w:val="24"/>
                                <w:szCs w:val="24"/>
                              </w:rPr>
                              <w:t xml:space="preserve"> years alone to support the initiatives of the school.  The local library provides a place for students to go after school to receive homework help for those who are unable to get assistance at home or financially afford tutoring.  A local eye doctor even provides glasses for those students who could not afford them.  Wilton Manors Elementary is committed to ensuring that the needs of all of the students are met and the surrounding community is right there with us providing the resources we need.</w:t>
                            </w:r>
                          </w:p>
                          <w:p w14:paraId="148A107B" w14:textId="77777777" w:rsidR="004B008A" w:rsidRDefault="004B008A">
                            <w:pPr>
                              <w:rPr>
                                <w:color w:val="FF0000"/>
                              </w:rPr>
                            </w:pPr>
                          </w:p>
                          <w:p w14:paraId="49C39379" w14:textId="77777777" w:rsidR="004B008A" w:rsidRPr="006227A3" w:rsidRDefault="004B008A">
                            <w:pPr>
                              <w:rPr>
                                <w:color w:val="FF0000"/>
                              </w:rPr>
                            </w:pPr>
                          </w:p>
                          <w:p w14:paraId="700D4C40" w14:textId="77777777" w:rsidR="006227A3" w:rsidRDefault="00622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0789F" id="_x0000_t202" coordsize="21600,21600" o:spt="202" path="m,l,21600r21600,l21600,xe">
                <v:stroke joinstyle="miter"/>
                <v:path gradientshapeok="t" o:connecttype="rect"/>
              </v:shapetype>
              <v:shape id="Text Box 2" o:spid="_x0000_s1026" type="#_x0000_t202" style="position:absolute;margin-left:415.15pt;margin-top:68.75pt;width:466.35pt;height:5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yoJg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">
                <v:textbox>
                  <w:txbxContent>
                    <w:p w14:paraId="0FA6FD8D" w14:textId="03021213" w:rsidR="004B008A" w:rsidRPr="00782D15" w:rsidRDefault="004B008A" w:rsidP="00782D15">
                      <w:pPr>
                        <w:jc w:val="both"/>
                        <w:rPr>
                          <w:color w:val="FF0000"/>
                          <w:sz w:val="24"/>
                          <w:szCs w:val="24"/>
                        </w:rPr>
                      </w:pPr>
                      <w:r w:rsidRPr="00782D15">
                        <w:rPr>
                          <w:rFonts w:cs="Arial"/>
                          <w:sz w:val="24"/>
                          <w:szCs w:val="24"/>
                        </w:rPr>
                        <w:t xml:space="preserve">Wilton Manors Elementary is the only public elementary school in the Island City of Wilton Manors and consists of students from over </w:t>
                      </w:r>
                      <w:r w:rsidR="002726C5" w:rsidRPr="00782D15">
                        <w:rPr>
                          <w:rFonts w:cs="Arial"/>
                          <w:sz w:val="24"/>
                          <w:szCs w:val="24"/>
                        </w:rPr>
                        <w:t>twenty-five</w:t>
                      </w:r>
                      <w:r w:rsidRPr="00782D15">
                        <w:rPr>
                          <w:rFonts w:cs="Arial"/>
                          <w:sz w:val="24"/>
                          <w:szCs w:val="24"/>
                        </w:rPr>
                        <w:t xml:space="preserve"> different countries.  </w:t>
                      </w:r>
                      <w:r w:rsidRPr="00782D15">
                        <w:rPr>
                          <w:rFonts w:eastAsia="Calibri"/>
                          <w:sz w:val="24"/>
                          <w:szCs w:val="24"/>
                        </w:rPr>
                        <w:t>The socio-economic aspects of the community vary greatly from upper middle-class to low income status.  Our scho</w:t>
                      </w:r>
                      <w:r w:rsidR="005A6D03">
                        <w:rPr>
                          <w:rFonts w:eastAsia="Calibri"/>
                          <w:sz w:val="24"/>
                          <w:szCs w:val="24"/>
                        </w:rPr>
                        <w:t xml:space="preserve">ol is a Title 1 school with </w:t>
                      </w:r>
                      <w:r w:rsidR="002726C5">
                        <w:rPr>
                          <w:rFonts w:eastAsia="Calibri"/>
                          <w:sz w:val="24"/>
                          <w:szCs w:val="24"/>
                        </w:rPr>
                        <w:t xml:space="preserve">over </w:t>
                      </w:r>
                      <w:r w:rsidR="005A6D03">
                        <w:rPr>
                          <w:rFonts w:eastAsia="Calibri"/>
                          <w:sz w:val="24"/>
                          <w:szCs w:val="24"/>
                        </w:rPr>
                        <w:t>80</w:t>
                      </w:r>
                      <w:r w:rsidRPr="00782D15">
                        <w:rPr>
                          <w:rFonts w:eastAsia="Calibri"/>
                          <w:sz w:val="24"/>
                          <w:szCs w:val="24"/>
                        </w:rPr>
                        <w:t>% free and reduced lunch rate.  The surrounding community primarily consists of American, Haitian and Hispanic cultures.</w:t>
                      </w:r>
                      <w:r w:rsidRPr="00782D15">
                        <w:rPr>
                          <w:rFonts w:cs="Arial"/>
                          <w:sz w:val="24"/>
                          <w:szCs w:val="24"/>
                        </w:rPr>
                        <w:t xml:space="preserve"> Our school promotes high expectations of student achievement. Learning is facilitated by the co</w:t>
                      </w:r>
                      <w:r w:rsidR="00445E51">
                        <w:rPr>
                          <w:rFonts w:cs="Arial"/>
                          <w:sz w:val="24"/>
                          <w:szCs w:val="24"/>
                        </w:rPr>
                        <w:t xml:space="preserve">llaborative efforts of school, </w:t>
                      </w:r>
                      <w:r w:rsidRPr="00782D15">
                        <w:rPr>
                          <w:rFonts w:cs="Arial"/>
                          <w:sz w:val="24"/>
                          <w:szCs w:val="24"/>
                        </w:rPr>
                        <w:t>comm</w:t>
                      </w:r>
                      <w:r w:rsidR="00445E51">
                        <w:rPr>
                          <w:rFonts w:cs="Arial"/>
                          <w:sz w:val="24"/>
                          <w:szCs w:val="24"/>
                        </w:rPr>
                        <w:t xml:space="preserve">unity volunteers, and business </w:t>
                      </w:r>
                      <w:r w:rsidRPr="00782D15">
                        <w:rPr>
                          <w:rFonts w:cs="Arial"/>
                          <w:sz w:val="24"/>
                          <w:szCs w:val="24"/>
                        </w:rPr>
                        <w:t>partnerships.</w:t>
                      </w:r>
                    </w:p>
                    <w:p w14:paraId="1459CCE9" w14:textId="09EB8686" w:rsidR="004B008A" w:rsidRPr="00782D15" w:rsidRDefault="004B008A" w:rsidP="00782D15">
                      <w:pPr>
                        <w:jc w:val="both"/>
                        <w:rPr>
                          <w:color w:val="FF0000"/>
                          <w:sz w:val="24"/>
                          <w:szCs w:val="24"/>
                        </w:rPr>
                      </w:pPr>
                      <w:r w:rsidRPr="00782D15">
                        <w:rPr>
                          <w:rFonts w:eastAsia="Calibri"/>
                          <w:sz w:val="24"/>
                          <w:szCs w:val="24"/>
                        </w:rPr>
                        <w:t>Being in a small city presents many opportunities for our school.  We have developed strong community relationships with the stakeholders within the school and community.  The school gathers input from the community to guide change efforts.  We have partnerships with municipalities, religious, and community organizations. The Kiwanis Club works closely with our school and has created a K-Kids Club for service learning projects as well as support for our Student Council.  Local businesses have contrib</w:t>
                      </w:r>
                      <w:r w:rsidR="005A6D03">
                        <w:rPr>
                          <w:rFonts w:eastAsia="Calibri"/>
                          <w:sz w:val="24"/>
                          <w:szCs w:val="24"/>
                        </w:rPr>
                        <w:t>uted over $5,000 in the past few</w:t>
                      </w:r>
                      <w:r w:rsidRPr="00782D15">
                        <w:rPr>
                          <w:rFonts w:eastAsia="Calibri"/>
                          <w:sz w:val="24"/>
                          <w:szCs w:val="24"/>
                        </w:rPr>
                        <w:t xml:space="preserve"> years alone to support the initiatives of the school.  The local library provides a place for students to go after school to receive homework help for those who are unable to get assistance at home or financially afford tutoring.  A local eye doctor even provides glasses for those students who could not afford them.  Wilton Manors Elementary is committed to ensuring that the needs of all of the students are met and the surrounding community is right there with us providing the resources we need.</w:t>
                      </w:r>
                    </w:p>
                    <w:p w14:paraId="148A107B" w14:textId="77777777" w:rsidR="004B008A" w:rsidRDefault="004B008A">
                      <w:pPr>
                        <w:rPr>
                          <w:color w:val="FF0000"/>
                        </w:rPr>
                      </w:pPr>
                    </w:p>
                    <w:p w14:paraId="49C39379" w14:textId="77777777" w:rsidR="004B008A" w:rsidRPr="006227A3" w:rsidRDefault="004B008A">
                      <w:pPr>
                        <w:rPr>
                          <w:color w:val="FF0000"/>
                        </w:rPr>
                      </w:pPr>
                    </w:p>
                    <w:p w14:paraId="700D4C40" w14:textId="77777777" w:rsidR="006227A3" w:rsidRDefault="006227A3"/>
                  </w:txbxContent>
                </v:textbox>
                <w10:wrap anchorx="margin"/>
              </v:shape>
            </w:pict>
          </mc:Fallback>
        </mc:AlternateContent>
      </w:r>
      <w:r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09E3F737" w14:textId="70404D7C" w:rsidR="006227A3" w:rsidRPr="006227A3" w:rsidRDefault="006227A3" w:rsidP="006227A3">
      <w:pPr>
        <w:spacing w:after="165" w:line="330" w:lineRule="atLeast"/>
        <w:rPr>
          <w:rFonts w:ascii="Helvetica" w:eastAsia="Times New Roman" w:hAnsi="Helvetica" w:cs="Helvetica"/>
          <w:color w:val="333333"/>
          <w:sz w:val="23"/>
          <w:szCs w:val="23"/>
        </w:rPr>
      </w:pPr>
    </w:p>
    <w:p w14:paraId="098FA9B0" w14:textId="08DFBE08"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676D7AF5" w14:textId="389B3214"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6E1307C8"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6DD73D70"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755CE5AD"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07E40A1F"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1A3214D6"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5416D372"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0E561044"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16BAAEDD"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271C216A"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7D3A99F3"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4C30F331"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0CEE78A5"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3396FD40"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191BEEFE"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5FAC48CF"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6F72126D"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0639C8A7"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71D35541"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537A8D5B"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1F8DC7E2"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1D39EB31"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52007238"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762AA9C1"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5DBF4207"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0D54FC8F"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1069B0A6"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41AA9AB5"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48FDF9C1"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52633F72"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4485EC8E" w14:textId="77777777" w:rsidR="00782D15" w:rsidRDefault="00782D15" w:rsidP="006227A3">
      <w:pPr>
        <w:shd w:val="clear" w:color="auto" w:fill="FFFFFF"/>
        <w:spacing w:after="0" w:line="330" w:lineRule="atLeast"/>
        <w:outlineLvl w:val="3"/>
        <w:rPr>
          <w:rFonts w:eastAsia="Times New Roman" w:cs="Helvetica"/>
          <w:b/>
          <w:bCs/>
          <w:sz w:val="24"/>
          <w:szCs w:val="24"/>
          <w:lang w:val="en"/>
        </w:rPr>
      </w:pPr>
    </w:p>
    <w:p w14:paraId="6B1E6A61" w14:textId="72E1C705" w:rsidR="00A53FB2" w:rsidRPr="00A47F3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School’s Purpose</w:t>
      </w:r>
    </w:p>
    <w:p w14:paraId="08E40CA5" w14:textId="67E0061A" w:rsid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p w14:paraId="2FC5BDBB" w14:textId="185712E7" w:rsidR="006227A3" w:rsidRDefault="004B008A"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1312" behindDoc="0" locked="0" layoutInCell="1" allowOverlap="1" wp14:anchorId="0C219A51" wp14:editId="60A67F54">
                <wp:simplePos x="0" y="0"/>
                <wp:positionH relativeFrom="margin">
                  <wp:align>right</wp:align>
                </wp:positionH>
                <wp:positionV relativeFrom="paragraph">
                  <wp:posOffset>9525</wp:posOffset>
                </wp:positionV>
                <wp:extent cx="5922645" cy="5162550"/>
                <wp:effectExtent l="0" t="0" r="2095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5162550"/>
                        </a:xfrm>
                        <a:prstGeom prst="rect">
                          <a:avLst/>
                        </a:prstGeom>
                        <a:solidFill>
                          <a:srgbClr val="FFFFFF"/>
                        </a:solidFill>
                        <a:ln w="9525">
                          <a:solidFill>
                            <a:srgbClr val="000000"/>
                          </a:solidFill>
                          <a:miter lim="800000"/>
                          <a:headEnd/>
                          <a:tailEnd/>
                        </a:ln>
                      </wps:spPr>
                      <wps:txbx>
                        <w:txbxContent>
                          <w:p w14:paraId="7C259C55" w14:textId="6FB9FDC6" w:rsidR="00782D15" w:rsidRPr="00782D15" w:rsidRDefault="00782D15" w:rsidP="00782D15">
                            <w:pPr>
                              <w:jc w:val="both"/>
                              <w:rPr>
                                <w:rFonts w:cs="Arial"/>
                                <w:color w:val="000000"/>
                                <w:sz w:val="24"/>
                                <w:szCs w:val="24"/>
                              </w:rPr>
                            </w:pPr>
                            <w:r w:rsidRPr="00782D15">
                              <w:rPr>
                                <w:rFonts w:cs="Arial"/>
                                <w:b/>
                                <w:i/>
                                <w:color w:val="000000"/>
                                <w:sz w:val="24"/>
                                <w:szCs w:val="24"/>
                              </w:rPr>
                              <w:t xml:space="preserve">Mission:  The Mission of Wilton Manors Elementary IB World School is to provide rigorous curriculum where all students work collaboratively in a </w:t>
                            </w:r>
                            <w:proofErr w:type="gramStart"/>
                            <w:r w:rsidRPr="00782D15">
                              <w:rPr>
                                <w:rFonts w:cs="Arial"/>
                                <w:b/>
                                <w:i/>
                                <w:color w:val="000000"/>
                                <w:sz w:val="24"/>
                                <w:szCs w:val="24"/>
                              </w:rPr>
                              <w:t>student centered</w:t>
                            </w:r>
                            <w:proofErr w:type="gramEnd"/>
                            <w:r w:rsidRPr="00782D15">
                              <w:rPr>
                                <w:rFonts w:cs="Arial"/>
                                <w:b/>
                                <w:i/>
                                <w:color w:val="000000"/>
                                <w:sz w:val="24"/>
                                <w:szCs w:val="24"/>
                              </w:rPr>
                              <w:t xml:space="preserve"> environment.  Our community of lifelong learners will develop real world knowledge and effective communication skills while embracing cultural diversity. </w:t>
                            </w:r>
                            <w:r w:rsidRPr="00782D15">
                              <w:rPr>
                                <w:rFonts w:cs="Arial"/>
                                <w:color w:val="000000"/>
                                <w:sz w:val="24"/>
                                <w:szCs w:val="24"/>
                              </w:rPr>
                              <w:t xml:space="preserve"> </w:t>
                            </w:r>
                          </w:p>
                          <w:p w14:paraId="3C873430" w14:textId="6D19DFF3" w:rsidR="004B008A" w:rsidRPr="004B008A" w:rsidRDefault="004B008A" w:rsidP="00782D15">
                            <w:pPr>
                              <w:jc w:val="both"/>
                              <w:rPr>
                                <w:color w:val="FF0000"/>
                                <w:sz w:val="24"/>
                                <w:szCs w:val="24"/>
                              </w:rPr>
                            </w:pPr>
                            <w:r w:rsidRPr="004B008A">
                              <w:rPr>
                                <w:rFonts w:cs="Arial"/>
                                <w:color w:val="000000"/>
                                <w:sz w:val="24"/>
                                <w:szCs w:val="24"/>
                              </w:rPr>
                              <w:t>We have shown growth in the areas of the students becoming “actively responsible for their own learning” and “teaching and learning addresses human commonality, diversity and multiple perspectives.”  Our implementation of the Daily 5 and C.A.F.E. frameworks during literacy block, as well as our focus on Accountable Talk, have been instrumental in this growth.  Students demonstrate independence as they move through classroom centers and complete assignments. They are able to articulate their reading levels, and their skills in need of improvement.  They are taking more active roles as group members.</w:t>
                            </w:r>
                          </w:p>
                          <w:p w14:paraId="18236DDF" w14:textId="6419EFE5" w:rsidR="004B008A" w:rsidRPr="004B008A" w:rsidRDefault="004B008A" w:rsidP="00782D15">
                            <w:pPr>
                              <w:jc w:val="both"/>
                              <w:rPr>
                                <w:color w:val="FF0000"/>
                                <w:sz w:val="24"/>
                                <w:szCs w:val="24"/>
                              </w:rPr>
                            </w:pPr>
                            <w:r w:rsidRPr="004B008A">
                              <w:rPr>
                                <w:rFonts w:cs="Arial"/>
                                <w:color w:val="000000"/>
                                <w:sz w:val="24"/>
                                <w:szCs w:val="24"/>
                              </w:rPr>
                              <w:t>Teaching students to ask appropriate questions, listen to, and</w:t>
                            </w:r>
                            <w:r>
                              <w:rPr>
                                <w:rFonts w:cs="Arial"/>
                                <w:color w:val="000000"/>
                                <w:sz w:val="24"/>
                                <w:szCs w:val="24"/>
                              </w:rPr>
                              <w:t xml:space="preserve"> be respectful of, other </w:t>
                            </w:r>
                            <w:r w:rsidRPr="004B008A">
                              <w:rPr>
                                <w:rFonts w:cs="Arial"/>
                                <w:color w:val="000000"/>
                                <w:sz w:val="24"/>
                                <w:szCs w:val="24"/>
                              </w:rPr>
                              <w:t>perspectives, has impacted student learning. Resources that have been purchased to support our units, address human commonality, diversity and multiple perspectives.  Learning engagements, reflections, and journaling address these as well.</w:t>
                            </w:r>
                          </w:p>
                          <w:p w14:paraId="05090103" w14:textId="77777777" w:rsidR="004B008A" w:rsidRDefault="004B008A" w:rsidP="00782D15">
                            <w:pPr>
                              <w:jc w:val="both"/>
                              <w:rPr>
                                <w:color w:val="FF0000"/>
                              </w:rPr>
                            </w:pPr>
                          </w:p>
                          <w:p w14:paraId="45787F4B" w14:textId="77777777" w:rsidR="004B008A" w:rsidRDefault="004B008A" w:rsidP="00A53FB2">
                            <w:pPr>
                              <w:rPr>
                                <w:color w:val="FF0000"/>
                              </w:rPr>
                            </w:pPr>
                          </w:p>
                          <w:p w14:paraId="3AB84AB8" w14:textId="77777777" w:rsidR="004B008A" w:rsidRDefault="004B008A" w:rsidP="00A53FB2">
                            <w:pPr>
                              <w:rPr>
                                <w:color w:val="FF0000"/>
                              </w:rPr>
                            </w:pPr>
                          </w:p>
                          <w:p w14:paraId="4B1752F4" w14:textId="77777777" w:rsidR="004B008A" w:rsidRDefault="004B008A" w:rsidP="00A53FB2">
                            <w:pPr>
                              <w:rPr>
                                <w:color w:val="FF0000"/>
                              </w:rPr>
                            </w:pPr>
                          </w:p>
                          <w:p w14:paraId="58D639E0" w14:textId="77777777" w:rsidR="004B008A" w:rsidRDefault="004B008A" w:rsidP="00A53FB2">
                            <w:pPr>
                              <w:rPr>
                                <w:color w:val="FF0000"/>
                              </w:rPr>
                            </w:pPr>
                          </w:p>
                          <w:p w14:paraId="2D771B0C" w14:textId="77777777" w:rsidR="004B008A" w:rsidRPr="006227A3" w:rsidRDefault="004B008A" w:rsidP="00A53FB2">
                            <w:pPr>
                              <w:rPr>
                                <w:color w:val="FF0000"/>
                              </w:rPr>
                            </w:pPr>
                          </w:p>
                          <w:p w14:paraId="7D0795D5" w14:textId="77777777" w:rsidR="006227A3" w:rsidRDefault="006227A3" w:rsidP="00622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19A51" id="_x0000_s1027" type="#_x0000_t202" style="position:absolute;margin-left:415.15pt;margin-top:.75pt;width:466.35pt;height:40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">
                <v:textbox>
                  <w:txbxContent>
                    <w:p w14:paraId="7C259C55" w14:textId="6FB9FDC6" w:rsidR="00782D15" w:rsidRPr="00782D15" w:rsidRDefault="00782D15" w:rsidP="00782D15">
                      <w:pPr>
                        <w:jc w:val="both"/>
                        <w:rPr>
                          <w:rFonts w:cs="Arial"/>
                          <w:color w:val="000000"/>
                          <w:sz w:val="24"/>
                          <w:szCs w:val="24"/>
                        </w:rPr>
                      </w:pPr>
                      <w:r w:rsidRPr="00782D15">
                        <w:rPr>
                          <w:rFonts w:cs="Arial"/>
                          <w:b/>
                          <w:i/>
                          <w:color w:val="000000"/>
                          <w:sz w:val="24"/>
                          <w:szCs w:val="24"/>
                        </w:rPr>
                        <w:t xml:space="preserve">Mission:  The Mission of Wilton Manors Elementary IB World School is to provide rigorous curriculum where all students work collaboratively in a </w:t>
                      </w:r>
                      <w:proofErr w:type="gramStart"/>
                      <w:r w:rsidRPr="00782D15">
                        <w:rPr>
                          <w:rFonts w:cs="Arial"/>
                          <w:b/>
                          <w:i/>
                          <w:color w:val="000000"/>
                          <w:sz w:val="24"/>
                          <w:szCs w:val="24"/>
                        </w:rPr>
                        <w:t>student centered</w:t>
                      </w:r>
                      <w:proofErr w:type="gramEnd"/>
                      <w:r w:rsidRPr="00782D15">
                        <w:rPr>
                          <w:rFonts w:cs="Arial"/>
                          <w:b/>
                          <w:i/>
                          <w:color w:val="000000"/>
                          <w:sz w:val="24"/>
                          <w:szCs w:val="24"/>
                        </w:rPr>
                        <w:t xml:space="preserve"> environment.  Our community of lifelong learners will develop real world knowledge and effective communication skills while embracing cultural diversity. </w:t>
                      </w:r>
                      <w:r w:rsidRPr="00782D15">
                        <w:rPr>
                          <w:rFonts w:cs="Arial"/>
                          <w:color w:val="000000"/>
                          <w:sz w:val="24"/>
                          <w:szCs w:val="24"/>
                        </w:rPr>
                        <w:t xml:space="preserve"> </w:t>
                      </w:r>
                    </w:p>
                    <w:p w14:paraId="3C873430" w14:textId="6D19DFF3" w:rsidR="004B008A" w:rsidRPr="004B008A" w:rsidRDefault="004B008A" w:rsidP="00782D15">
                      <w:pPr>
                        <w:jc w:val="both"/>
                        <w:rPr>
                          <w:color w:val="FF0000"/>
                          <w:sz w:val="24"/>
                          <w:szCs w:val="24"/>
                        </w:rPr>
                      </w:pPr>
                      <w:r w:rsidRPr="004B008A">
                        <w:rPr>
                          <w:rFonts w:cs="Arial"/>
                          <w:color w:val="000000"/>
                          <w:sz w:val="24"/>
                          <w:szCs w:val="24"/>
                        </w:rPr>
                        <w:t>We have shown growth in the areas of the students becoming “actively responsible for their own learning” and “teaching and learning addresses human commonality, diversity and multiple perspectives.”  Our implementation of the Daily 5 and C.A.F.E. frameworks during literacy block, as well as our focus on Accountable Talk, have been instrumental in this growth.  Students demonstrate independence as they move through classroom centers and complete assignments. They are able to articulate their reading levels, and their skills in need of improvement.  They are taking more active roles as group members.</w:t>
                      </w:r>
                    </w:p>
                    <w:p w14:paraId="18236DDF" w14:textId="6419EFE5" w:rsidR="004B008A" w:rsidRPr="004B008A" w:rsidRDefault="004B008A" w:rsidP="00782D15">
                      <w:pPr>
                        <w:jc w:val="both"/>
                        <w:rPr>
                          <w:color w:val="FF0000"/>
                          <w:sz w:val="24"/>
                          <w:szCs w:val="24"/>
                        </w:rPr>
                      </w:pPr>
                      <w:r w:rsidRPr="004B008A">
                        <w:rPr>
                          <w:rFonts w:cs="Arial"/>
                          <w:color w:val="000000"/>
                          <w:sz w:val="24"/>
                          <w:szCs w:val="24"/>
                        </w:rPr>
                        <w:t>Teaching students to ask appropriate questions, listen to, and</w:t>
                      </w:r>
                      <w:r>
                        <w:rPr>
                          <w:rFonts w:cs="Arial"/>
                          <w:color w:val="000000"/>
                          <w:sz w:val="24"/>
                          <w:szCs w:val="24"/>
                        </w:rPr>
                        <w:t xml:space="preserve"> be respectful of, other </w:t>
                      </w:r>
                      <w:r w:rsidRPr="004B008A">
                        <w:rPr>
                          <w:rFonts w:cs="Arial"/>
                          <w:color w:val="000000"/>
                          <w:sz w:val="24"/>
                          <w:szCs w:val="24"/>
                        </w:rPr>
                        <w:t>perspectives, has impacted student learning. Resources that have been purchased to support our units, address human commonality, diversity and multiple perspectives.  Learning engagements, reflections, and journaling address these as well.</w:t>
                      </w:r>
                    </w:p>
                    <w:p w14:paraId="05090103" w14:textId="77777777" w:rsidR="004B008A" w:rsidRDefault="004B008A" w:rsidP="00782D15">
                      <w:pPr>
                        <w:jc w:val="both"/>
                        <w:rPr>
                          <w:color w:val="FF0000"/>
                        </w:rPr>
                      </w:pPr>
                    </w:p>
                    <w:p w14:paraId="45787F4B" w14:textId="77777777" w:rsidR="004B008A" w:rsidRDefault="004B008A" w:rsidP="00A53FB2">
                      <w:pPr>
                        <w:rPr>
                          <w:color w:val="FF0000"/>
                        </w:rPr>
                      </w:pPr>
                    </w:p>
                    <w:p w14:paraId="3AB84AB8" w14:textId="77777777" w:rsidR="004B008A" w:rsidRDefault="004B008A" w:rsidP="00A53FB2">
                      <w:pPr>
                        <w:rPr>
                          <w:color w:val="FF0000"/>
                        </w:rPr>
                      </w:pPr>
                    </w:p>
                    <w:p w14:paraId="4B1752F4" w14:textId="77777777" w:rsidR="004B008A" w:rsidRDefault="004B008A" w:rsidP="00A53FB2">
                      <w:pPr>
                        <w:rPr>
                          <w:color w:val="FF0000"/>
                        </w:rPr>
                      </w:pPr>
                    </w:p>
                    <w:p w14:paraId="58D639E0" w14:textId="77777777" w:rsidR="004B008A" w:rsidRDefault="004B008A" w:rsidP="00A53FB2">
                      <w:pPr>
                        <w:rPr>
                          <w:color w:val="FF0000"/>
                        </w:rPr>
                      </w:pPr>
                    </w:p>
                    <w:p w14:paraId="2D771B0C" w14:textId="77777777" w:rsidR="004B008A" w:rsidRPr="006227A3" w:rsidRDefault="004B008A" w:rsidP="00A53FB2">
                      <w:pPr>
                        <w:rPr>
                          <w:color w:val="FF0000"/>
                        </w:rPr>
                      </w:pPr>
                    </w:p>
                    <w:p w14:paraId="7D0795D5" w14:textId="77777777" w:rsidR="006227A3" w:rsidRDefault="006227A3" w:rsidP="006227A3"/>
                  </w:txbxContent>
                </v:textbox>
                <w10:wrap anchorx="margin"/>
              </v:shape>
            </w:pict>
          </mc:Fallback>
        </mc:AlternateContent>
      </w:r>
    </w:p>
    <w:p w14:paraId="500C73B8" w14:textId="77777777" w:rsidR="006227A3" w:rsidRDefault="006227A3" w:rsidP="006227A3">
      <w:pPr>
        <w:spacing w:after="165" w:line="330" w:lineRule="atLeast"/>
        <w:rPr>
          <w:rFonts w:ascii="Helvetica" w:eastAsia="Times New Roman" w:hAnsi="Helvetica" w:cs="Helvetica"/>
          <w:color w:val="333333"/>
          <w:sz w:val="23"/>
          <w:szCs w:val="23"/>
        </w:rPr>
      </w:pPr>
    </w:p>
    <w:p w14:paraId="08C029F2"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4F15E30F"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15B48E7E"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4ACB3BA8"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71BC8B99"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5E33E89A"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086F36B0"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2D91B024"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491F2361"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4A9D12F5"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06ED2F3A"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54397EF7"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3CC89ABA"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76E4B8F8"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3F98F569"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6A0B8599"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57113139"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499A2E19"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3AE75F7B"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5946C8D3"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0B932A03"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27BF6306"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74469DEA"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542517D0"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2E0F5F81"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1ECFA2A5"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1E9F520F"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611BD32D"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03815B5D"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149AB57C"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0E312074"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0DB6C3C8" w14:textId="77777777" w:rsidR="004B008A" w:rsidRDefault="004B008A" w:rsidP="006227A3">
      <w:pPr>
        <w:shd w:val="clear" w:color="auto" w:fill="FFFFFF"/>
        <w:spacing w:after="0" w:line="330" w:lineRule="atLeast"/>
        <w:outlineLvl w:val="3"/>
        <w:rPr>
          <w:rFonts w:eastAsia="Times New Roman" w:cs="Helvetica"/>
          <w:b/>
          <w:bCs/>
          <w:sz w:val="24"/>
          <w:szCs w:val="24"/>
          <w:lang w:val="en"/>
        </w:rPr>
      </w:pPr>
    </w:p>
    <w:p w14:paraId="6944582D" w14:textId="77777777" w:rsidR="00A53FB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Notable Achievements and Areas of Improvement</w:t>
      </w:r>
    </w:p>
    <w:p w14:paraId="4D555893" w14:textId="77777777" w:rsidR="004B008A" w:rsidRPr="00A47F32" w:rsidRDefault="004B008A" w:rsidP="006227A3">
      <w:pPr>
        <w:shd w:val="clear" w:color="auto" w:fill="FFFFFF"/>
        <w:spacing w:after="0" w:line="330" w:lineRule="atLeast"/>
        <w:outlineLvl w:val="3"/>
        <w:rPr>
          <w:rFonts w:eastAsia="Times New Roman" w:cs="Helvetica"/>
          <w:b/>
          <w:bCs/>
          <w:color w:val="F79646" w:themeColor="accent6"/>
          <w:sz w:val="24"/>
          <w:szCs w:val="24"/>
          <w:lang w:val="en"/>
        </w:rPr>
      </w:pPr>
    </w:p>
    <w:p w14:paraId="7DF7B041" w14:textId="77777777" w:rsidR="006227A3" w:rsidRDefault="009841F2"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5408" behindDoc="0" locked="0" layoutInCell="1" allowOverlap="1" wp14:anchorId="5BFC2F62" wp14:editId="789C9DD5">
                <wp:simplePos x="0" y="0"/>
                <wp:positionH relativeFrom="column">
                  <wp:posOffset>9525</wp:posOffset>
                </wp:positionH>
                <wp:positionV relativeFrom="paragraph">
                  <wp:posOffset>685800</wp:posOffset>
                </wp:positionV>
                <wp:extent cx="5922645" cy="6296025"/>
                <wp:effectExtent l="0" t="0" r="2095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6296025"/>
                        </a:xfrm>
                        <a:prstGeom prst="rect">
                          <a:avLst/>
                        </a:prstGeom>
                        <a:solidFill>
                          <a:srgbClr val="FFFFFF"/>
                        </a:solidFill>
                        <a:ln w="9525">
                          <a:solidFill>
                            <a:srgbClr val="000000"/>
                          </a:solidFill>
                          <a:miter lim="800000"/>
                          <a:headEnd/>
                          <a:tailEnd/>
                        </a:ln>
                      </wps:spPr>
                      <wps:txbx>
                        <w:txbxContent>
                          <w:p w14:paraId="41C8A0CA" w14:textId="6A958EE2" w:rsidR="004B008A" w:rsidRPr="005A6D03" w:rsidRDefault="005A6D03" w:rsidP="00782D15">
                            <w:pPr>
                              <w:pStyle w:val="ListParagraph"/>
                              <w:numPr>
                                <w:ilvl w:val="0"/>
                                <w:numId w:val="2"/>
                              </w:numPr>
                              <w:jc w:val="both"/>
                              <w:rPr>
                                <w:rFonts w:eastAsia="Calibri"/>
                                <w:sz w:val="24"/>
                                <w:szCs w:val="24"/>
                              </w:rPr>
                            </w:pPr>
                            <w:r w:rsidRPr="005A6D03">
                              <w:rPr>
                                <w:rFonts w:cs="Arial"/>
                                <w:color w:val="2C2B2B"/>
                                <w:sz w:val="24"/>
                                <w:szCs w:val="24"/>
                                <w:shd w:val="clear" w:color="auto" w:fill="FFFFFF"/>
                              </w:rPr>
                              <w:t>The Broward P</w:t>
                            </w:r>
                            <w:r w:rsidRPr="005A6D03">
                              <w:rPr>
                                <w:rFonts w:cs="Arial"/>
                                <w:color w:val="2C2B2B"/>
                                <w:sz w:val="24"/>
                                <w:szCs w:val="24"/>
                                <w:shd w:val="clear" w:color="auto" w:fill="FFFFFF"/>
                                <w:vertAlign w:val="subscript"/>
                              </w:rPr>
                              <w:t>3 </w:t>
                            </w:r>
                            <w:r w:rsidRPr="005A6D03">
                              <w:rPr>
                                <w:rFonts w:cs="Arial"/>
                                <w:color w:val="2C2B2B"/>
                                <w:sz w:val="24"/>
                                <w:szCs w:val="24"/>
                                <w:shd w:val="clear" w:color="auto" w:fill="FFFFFF"/>
                              </w:rPr>
                              <w:t>Eco-Challenge engages and rewards traditional and charter BCPS schools, teachers, students, administrators, non-instructional and custodial staff in learning about and implementing environmentally sustainable measures and green initiatives within their schools and communities.  Wilton Manors Elementary is the only elementary school to ever win the Overall School Award.</w:t>
                            </w:r>
                          </w:p>
                          <w:p w14:paraId="48CD3A5A" w14:textId="60834412" w:rsidR="004B008A" w:rsidRDefault="004B008A" w:rsidP="00782D15">
                            <w:pPr>
                              <w:pStyle w:val="ListParagraph"/>
                              <w:numPr>
                                <w:ilvl w:val="0"/>
                                <w:numId w:val="2"/>
                              </w:numPr>
                              <w:jc w:val="both"/>
                              <w:rPr>
                                <w:rFonts w:eastAsia="Calibri"/>
                                <w:sz w:val="24"/>
                                <w:szCs w:val="24"/>
                              </w:rPr>
                            </w:pPr>
                            <w:r w:rsidRPr="00E3616D">
                              <w:rPr>
                                <w:rFonts w:eastAsia="Calibri"/>
                                <w:sz w:val="24"/>
                                <w:szCs w:val="24"/>
                              </w:rPr>
                              <w:t>For the upcoming 201</w:t>
                            </w:r>
                            <w:r w:rsidR="002726C5">
                              <w:rPr>
                                <w:rFonts w:eastAsia="Calibri"/>
                                <w:sz w:val="24"/>
                                <w:szCs w:val="24"/>
                              </w:rPr>
                              <w:t>8</w:t>
                            </w:r>
                            <w:r w:rsidRPr="00E3616D">
                              <w:rPr>
                                <w:rFonts w:eastAsia="Calibri"/>
                                <w:sz w:val="24"/>
                                <w:szCs w:val="24"/>
                              </w:rPr>
                              <w:t>-1</w:t>
                            </w:r>
                            <w:r w:rsidR="002726C5">
                              <w:rPr>
                                <w:rFonts w:eastAsia="Calibri"/>
                                <w:sz w:val="24"/>
                                <w:szCs w:val="24"/>
                              </w:rPr>
                              <w:t>9</w:t>
                            </w:r>
                            <w:r w:rsidRPr="00E3616D">
                              <w:rPr>
                                <w:rFonts w:eastAsia="Calibri"/>
                                <w:sz w:val="24"/>
                                <w:szCs w:val="24"/>
                              </w:rPr>
                              <w:t xml:space="preserve"> School year, we have an increase in the number of applications to our program.  We have numerous families on a waitlist each year.  Parents are drawn to the beliefs and values instilled in our children through the Attitudes and Learner Profile.  They are seeking out a school that represents the real world and places emphasis on intercultural understanding and respect.</w:t>
                            </w:r>
                          </w:p>
                          <w:p w14:paraId="4D498F83" w14:textId="047B0C9F" w:rsidR="00782D15" w:rsidRPr="00E3616D" w:rsidRDefault="00782D15" w:rsidP="00782D15">
                            <w:pPr>
                              <w:pStyle w:val="ListParagraph"/>
                              <w:numPr>
                                <w:ilvl w:val="0"/>
                                <w:numId w:val="2"/>
                              </w:numPr>
                              <w:jc w:val="both"/>
                              <w:rPr>
                                <w:rFonts w:eastAsia="Calibri"/>
                                <w:sz w:val="24"/>
                                <w:szCs w:val="24"/>
                              </w:rPr>
                            </w:pPr>
                            <w:r>
                              <w:rPr>
                                <w:rFonts w:eastAsia="Calibri"/>
                                <w:sz w:val="24"/>
                                <w:szCs w:val="24"/>
                              </w:rPr>
                              <w:t>Helping Hands program is provided for our families within our school that are in need of food on a daily basis.  Our local Kiwanis Club helps facilitate the program for our fam</w:t>
                            </w:r>
                            <w:r w:rsidR="005A6D03">
                              <w:rPr>
                                <w:rFonts w:eastAsia="Calibri"/>
                                <w:sz w:val="24"/>
                                <w:szCs w:val="24"/>
                              </w:rPr>
                              <w:t>ilies where they receive a back-p</w:t>
                            </w:r>
                            <w:r>
                              <w:rPr>
                                <w:rFonts w:eastAsia="Calibri"/>
                                <w:sz w:val="24"/>
                                <w:szCs w:val="24"/>
                              </w:rPr>
                              <w:t xml:space="preserve">ack filled with food each week.  </w:t>
                            </w:r>
                          </w:p>
                          <w:p w14:paraId="044467CA" w14:textId="77777777" w:rsidR="004B008A" w:rsidRPr="00E3616D" w:rsidRDefault="004B008A" w:rsidP="00782D15">
                            <w:pPr>
                              <w:pStyle w:val="Tablebody"/>
                              <w:numPr>
                                <w:ilvl w:val="0"/>
                                <w:numId w:val="2"/>
                              </w:numPr>
                              <w:jc w:val="both"/>
                              <w:outlineLvl w:val="1"/>
                              <w:rPr>
                                <w:rFonts w:asciiTheme="minorHAnsi" w:eastAsia="Calibri" w:hAnsiTheme="minorHAnsi"/>
                                <w:sz w:val="24"/>
                                <w:szCs w:val="24"/>
                              </w:rPr>
                            </w:pPr>
                            <w:r w:rsidRPr="00E3616D">
                              <w:rPr>
                                <w:rFonts w:asciiTheme="minorHAnsi" w:eastAsia="Calibri" w:hAnsiTheme="minorHAnsi"/>
                                <w:sz w:val="24"/>
                                <w:szCs w:val="24"/>
                              </w:rPr>
                              <w:t xml:space="preserve">Every classroom has been equipped with a Promethean Interactive Board, a document camera and an LCD Projector.  </w:t>
                            </w:r>
                          </w:p>
                          <w:p w14:paraId="4F4E62BC" w14:textId="7DD83ACB" w:rsidR="004B008A" w:rsidRPr="00E3616D" w:rsidRDefault="005A6D03" w:rsidP="00782D15">
                            <w:pPr>
                              <w:pStyle w:val="Tablebody"/>
                              <w:numPr>
                                <w:ilvl w:val="0"/>
                                <w:numId w:val="2"/>
                              </w:numPr>
                              <w:jc w:val="both"/>
                              <w:outlineLvl w:val="1"/>
                              <w:rPr>
                                <w:rFonts w:asciiTheme="minorHAnsi" w:eastAsia="Calibri" w:hAnsiTheme="minorHAnsi"/>
                                <w:sz w:val="24"/>
                                <w:szCs w:val="24"/>
                              </w:rPr>
                            </w:pPr>
                            <w:r>
                              <w:rPr>
                                <w:rFonts w:asciiTheme="minorHAnsi" w:eastAsia="Calibri" w:hAnsiTheme="minorHAnsi"/>
                                <w:sz w:val="24"/>
                                <w:szCs w:val="24"/>
                              </w:rPr>
                              <w:t xml:space="preserve">All </w:t>
                            </w:r>
                            <w:r w:rsidR="004B008A" w:rsidRPr="00E3616D">
                              <w:rPr>
                                <w:rFonts w:asciiTheme="minorHAnsi" w:eastAsia="Calibri" w:hAnsiTheme="minorHAnsi"/>
                                <w:sz w:val="24"/>
                                <w:szCs w:val="24"/>
                              </w:rPr>
                              <w:t xml:space="preserve">Fourth </w:t>
                            </w:r>
                            <w:r>
                              <w:rPr>
                                <w:rFonts w:asciiTheme="minorHAnsi" w:eastAsia="Calibri" w:hAnsiTheme="minorHAnsi"/>
                                <w:sz w:val="24"/>
                                <w:szCs w:val="24"/>
                              </w:rPr>
                              <w:t xml:space="preserve">and Fifth </w:t>
                            </w:r>
                            <w:r w:rsidR="004B008A" w:rsidRPr="00E3616D">
                              <w:rPr>
                                <w:rFonts w:asciiTheme="minorHAnsi" w:eastAsia="Calibri" w:hAnsiTheme="minorHAnsi"/>
                                <w:sz w:val="24"/>
                                <w:szCs w:val="24"/>
                              </w:rPr>
                              <w:t>Grade clas</w:t>
                            </w:r>
                            <w:r>
                              <w:rPr>
                                <w:rFonts w:asciiTheme="minorHAnsi" w:eastAsia="Calibri" w:hAnsiTheme="minorHAnsi"/>
                                <w:sz w:val="24"/>
                                <w:szCs w:val="24"/>
                              </w:rPr>
                              <w:t>srooms are fully digital.  Fifth grade</w:t>
                            </w:r>
                            <w:r w:rsidR="004B008A" w:rsidRPr="00E3616D">
                              <w:rPr>
                                <w:rFonts w:asciiTheme="minorHAnsi" w:eastAsia="Calibri" w:hAnsiTheme="minorHAnsi"/>
                                <w:sz w:val="24"/>
                                <w:szCs w:val="24"/>
                              </w:rPr>
                              <w:t xml:space="preserve"> students are able to carry their school issued laptops between school and home.  </w:t>
                            </w:r>
                          </w:p>
                          <w:p w14:paraId="0D2EA289" w14:textId="77777777" w:rsidR="004B008A" w:rsidRPr="00E3616D" w:rsidRDefault="004B008A" w:rsidP="00782D15">
                            <w:pPr>
                              <w:pStyle w:val="Tablebody"/>
                              <w:numPr>
                                <w:ilvl w:val="0"/>
                                <w:numId w:val="2"/>
                              </w:numPr>
                              <w:jc w:val="both"/>
                              <w:outlineLvl w:val="1"/>
                              <w:rPr>
                                <w:rFonts w:asciiTheme="minorHAnsi" w:eastAsia="Calibri" w:hAnsiTheme="minorHAnsi"/>
                                <w:sz w:val="24"/>
                                <w:szCs w:val="24"/>
                              </w:rPr>
                            </w:pPr>
                            <w:r w:rsidRPr="00E3616D">
                              <w:rPr>
                                <w:rFonts w:asciiTheme="minorHAnsi" w:eastAsia="Calibri" w:hAnsiTheme="minorHAnsi"/>
                                <w:sz w:val="24"/>
                                <w:szCs w:val="24"/>
                              </w:rPr>
                              <w:t>We were awarded a Magnet Program capital funds grant of $20,000.  In addition, a bond was passed during the last election that will award our school 1.3 million dollars, part of which will be spent on technology.</w:t>
                            </w:r>
                          </w:p>
                          <w:p w14:paraId="511E2C3F" w14:textId="77777777" w:rsidR="004B008A" w:rsidRPr="00E3616D" w:rsidRDefault="004B008A" w:rsidP="00782D1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 w:val="24"/>
                                <w:szCs w:val="24"/>
                              </w:rPr>
                            </w:pPr>
                            <w:r w:rsidRPr="00E3616D">
                              <w:rPr>
                                <w:rFonts w:cs="Arial"/>
                                <w:sz w:val="24"/>
                                <w:szCs w:val="24"/>
                              </w:rPr>
                              <w:t xml:space="preserve">   The Golden School Award recognizes schools that have exemplary volunteer programs.  Wilton Manors has been honored with this award for 24 consecutive years.  </w:t>
                            </w:r>
                          </w:p>
                          <w:p w14:paraId="0D945BDC" w14:textId="0164BED4" w:rsidR="004B008A" w:rsidRPr="00E3616D" w:rsidRDefault="004B008A" w:rsidP="00782D1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 w:val="24"/>
                                <w:szCs w:val="24"/>
                              </w:rPr>
                            </w:pPr>
                            <w:r w:rsidRPr="00E3616D">
                              <w:rPr>
                                <w:rFonts w:cs="Arial"/>
                                <w:sz w:val="24"/>
                                <w:szCs w:val="24"/>
                              </w:rPr>
                              <w:t xml:space="preserve">   Wilton Manors Elementary has been named a</w:t>
                            </w:r>
                            <w:r w:rsidR="002726C5">
                              <w:rPr>
                                <w:rFonts w:cs="Arial"/>
                                <w:sz w:val="24"/>
                                <w:szCs w:val="24"/>
                              </w:rPr>
                              <w:t>s a</w:t>
                            </w:r>
                            <w:r w:rsidRPr="00E3616D">
                              <w:rPr>
                                <w:rFonts w:cs="Arial"/>
                                <w:sz w:val="24"/>
                                <w:szCs w:val="24"/>
                              </w:rPr>
                              <w:t xml:space="preserve"> 201</w:t>
                            </w:r>
                            <w:r w:rsidR="002726C5">
                              <w:rPr>
                                <w:rFonts w:cs="Arial"/>
                                <w:sz w:val="24"/>
                                <w:szCs w:val="24"/>
                              </w:rPr>
                              <w:t>8</w:t>
                            </w:r>
                            <w:r w:rsidRPr="00E3616D">
                              <w:rPr>
                                <w:rFonts w:cs="Arial"/>
                                <w:sz w:val="24"/>
                                <w:szCs w:val="24"/>
                              </w:rPr>
                              <w:t xml:space="preserve"> </w:t>
                            </w:r>
                            <w:r w:rsidR="002726C5">
                              <w:rPr>
                                <w:rFonts w:cs="Arial"/>
                                <w:sz w:val="24"/>
                                <w:szCs w:val="24"/>
                              </w:rPr>
                              <w:t xml:space="preserve">National School of Character. </w:t>
                            </w:r>
                          </w:p>
                          <w:p w14:paraId="0F94BAC7" w14:textId="7B510874" w:rsidR="004B008A" w:rsidRPr="00E3616D" w:rsidRDefault="004B008A" w:rsidP="00782D15">
                            <w:pPr>
                              <w:pStyle w:val="Tablebody"/>
                              <w:numPr>
                                <w:ilvl w:val="0"/>
                                <w:numId w:val="2"/>
                              </w:numPr>
                              <w:jc w:val="both"/>
                              <w:outlineLvl w:val="1"/>
                              <w:rPr>
                                <w:rFonts w:asciiTheme="minorHAnsi" w:hAnsiTheme="minorHAnsi" w:cs="Arial"/>
                                <w:sz w:val="24"/>
                                <w:szCs w:val="24"/>
                              </w:rPr>
                            </w:pPr>
                            <w:r w:rsidRPr="00E3616D">
                              <w:rPr>
                                <w:rFonts w:asciiTheme="minorHAnsi" w:hAnsiTheme="minorHAnsi" w:cs="Arial"/>
                                <w:sz w:val="24"/>
                                <w:szCs w:val="24"/>
                              </w:rPr>
                              <w:t xml:space="preserve">Wilton Manors Elementary </w:t>
                            </w:r>
                            <w:r w:rsidR="002726C5">
                              <w:rPr>
                                <w:rFonts w:asciiTheme="minorHAnsi" w:hAnsiTheme="minorHAnsi" w:cs="Arial"/>
                                <w:sz w:val="24"/>
                                <w:szCs w:val="24"/>
                              </w:rPr>
                              <w:t xml:space="preserve">is a Nationally Accredited Magnet School. </w:t>
                            </w:r>
                          </w:p>
                          <w:p w14:paraId="5C3D96A2" w14:textId="77777777" w:rsidR="004B008A" w:rsidRPr="006227A3" w:rsidRDefault="004B008A" w:rsidP="00A53FB2">
                            <w:pPr>
                              <w:rPr>
                                <w:color w:val="FF0000"/>
                              </w:rPr>
                            </w:pPr>
                          </w:p>
                          <w:p w14:paraId="241ABC23" w14:textId="77777777" w:rsidR="009841F2" w:rsidRDefault="009841F2" w:rsidP="009841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C2F62" id="Text Box 4" o:spid="_x0000_s1028" type="#_x0000_t202" style="position:absolute;margin-left:.75pt;margin-top:54pt;width:466.35pt;height:49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">
                <v:textbox>
                  <w:txbxContent>
                    <w:p w14:paraId="41C8A0CA" w14:textId="6A958EE2" w:rsidR="004B008A" w:rsidRPr="005A6D03" w:rsidRDefault="005A6D03" w:rsidP="00782D15">
                      <w:pPr>
                        <w:pStyle w:val="ListParagraph"/>
                        <w:numPr>
                          <w:ilvl w:val="0"/>
                          <w:numId w:val="2"/>
                        </w:numPr>
                        <w:jc w:val="both"/>
                        <w:rPr>
                          <w:rFonts w:eastAsia="Calibri"/>
                          <w:sz w:val="24"/>
                          <w:szCs w:val="24"/>
                        </w:rPr>
                      </w:pPr>
                      <w:r w:rsidRPr="005A6D03">
                        <w:rPr>
                          <w:rFonts w:cs="Arial"/>
                          <w:color w:val="2C2B2B"/>
                          <w:sz w:val="24"/>
                          <w:szCs w:val="24"/>
                          <w:shd w:val="clear" w:color="auto" w:fill="FFFFFF"/>
                        </w:rPr>
                        <w:t>The Broward P</w:t>
                      </w:r>
                      <w:r w:rsidRPr="005A6D03">
                        <w:rPr>
                          <w:rFonts w:cs="Arial"/>
                          <w:color w:val="2C2B2B"/>
                          <w:sz w:val="24"/>
                          <w:szCs w:val="24"/>
                          <w:shd w:val="clear" w:color="auto" w:fill="FFFFFF"/>
                          <w:vertAlign w:val="subscript"/>
                        </w:rPr>
                        <w:t>3 </w:t>
                      </w:r>
                      <w:r w:rsidRPr="005A6D03">
                        <w:rPr>
                          <w:rFonts w:cs="Arial"/>
                          <w:color w:val="2C2B2B"/>
                          <w:sz w:val="24"/>
                          <w:szCs w:val="24"/>
                          <w:shd w:val="clear" w:color="auto" w:fill="FFFFFF"/>
                        </w:rPr>
                        <w:t>Eco-Challenge engages and rewards traditional and charter BCPS schools, teachers, students, administrators, non-instructional and custodial staff in learning about and implementing environmentally sustainable measures and green initiatives within their schools and communities.  Wilton Manors Elementary is the only elementary school to ever win the Overall School Award.</w:t>
                      </w:r>
                    </w:p>
                    <w:p w14:paraId="48CD3A5A" w14:textId="60834412" w:rsidR="004B008A" w:rsidRDefault="004B008A" w:rsidP="00782D15">
                      <w:pPr>
                        <w:pStyle w:val="ListParagraph"/>
                        <w:numPr>
                          <w:ilvl w:val="0"/>
                          <w:numId w:val="2"/>
                        </w:numPr>
                        <w:jc w:val="both"/>
                        <w:rPr>
                          <w:rFonts w:eastAsia="Calibri"/>
                          <w:sz w:val="24"/>
                          <w:szCs w:val="24"/>
                        </w:rPr>
                      </w:pPr>
                      <w:r w:rsidRPr="00E3616D">
                        <w:rPr>
                          <w:rFonts w:eastAsia="Calibri"/>
                          <w:sz w:val="24"/>
                          <w:szCs w:val="24"/>
                        </w:rPr>
                        <w:t>For the upcoming 201</w:t>
                      </w:r>
                      <w:r w:rsidR="002726C5">
                        <w:rPr>
                          <w:rFonts w:eastAsia="Calibri"/>
                          <w:sz w:val="24"/>
                          <w:szCs w:val="24"/>
                        </w:rPr>
                        <w:t>8</w:t>
                      </w:r>
                      <w:r w:rsidRPr="00E3616D">
                        <w:rPr>
                          <w:rFonts w:eastAsia="Calibri"/>
                          <w:sz w:val="24"/>
                          <w:szCs w:val="24"/>
                        </w:rPr>
                        <w:t>-1</w:t>
                      </w:r>
                      <w:r w:rsidR="002726C5">
                        <w:rPr>
                          <w:rFonts w:eastAsia="Calibri"/>
                          <w:sz w:val="24"/>
                          <w:szCs w:val="24"/>
                        </w:rPr>
                        <w:t>9</w:t>
                      </w:r>
                      <w:r w:rsidRPr="00E3616D">
                        <w:rPr>
                          <w:rFonts w:eastAsia="Calibri"/>
                          <w:sz w:val="24"/>
                          <w:szCs w:val="24"/>
                        </w:rPr>
                        <w:t xml:space="preserve"> School year, we have an increase in the number of applications to our program.  We have numerous families on a waitlist each year.  Parents are drawn to the beliefs and values instilled in our children through the Attitudes and Learner Profile.  They are seeking out a school that represents the real world and places emphasis on intercultural understanding and respect.</w:t>
                      </w:r>
                    </w:p>
                    <w:p w14:paraId="4D498F83" w14:textId="047B0C9F" w:rsidR="00782D15" w:rsidRPr="00E3616D" w:rsidRDefault="00782D15" w:rsidP="00782D15">
                      <w:pPr>
                        <w:pStyle w:val="ListParagraph"/>
                        <w:numPr>
                          <w:ilvl w:val="0"/>
                          <w:numId w:val="2"/>
                        </w:numPr>
                        <w:jc w:val="both"/>
                        <w:rPr>
                          <w:rFonts w:eastAsia="Calibri"/>
                          <w:sz w:val="24"/>
                          <w:szCs w:val="24"/>
                        </w:rPr>
                      </w:pPr>
                      <w:r>
                        <w:rPr>
                          <w:rFonts w:eastAsia="Calibri"/>
                          <w:sz w:val="24"/>
                          <w:szCs w:val="24"/>
                        </w:rPr>
                        <w:t>Helping Hands program is provided for our families within our school that are in need of food on a daily basis.  Our local Kiwanis Club helps facilitate the program for our fam</w:t>
                      </w:r>
                      <w:r w:rsidR="005A6D03">
                        <w:rPr>
                          <w:rFonts w:eastAsia="Calibri"/>
                          <w:sz w:val="24"/>
                          <w:szCs w:val="24"/>
                        </w:rPr>
                        <w:t>ilies where they receive a back-p</w:t>
                      </w:r>
                      <w:r>
                        <w:rPr>
                          <w:rFonts w:eastAsia="Calibri"/>
                          <w:sz w:val="24"/>
                          <w:szCs w:val="24"/>
                        </w:rPr>
                        <w:t xml:space="preserve">ack filled with food each week.  </w:t>
                      </w:r>
                    </w:p>
                    <w:p w14:paraId="044467CA" w14:textId="77777777" w:rsidR="004B008A" w:rsidRPr="00E3616D" w:rsidRDefault="004B008A" w:rsidP="00782D15">
                      <w:pPr>
                        <w:pStyle w:val="Tablebody"/>
                        <w:numPr>
                          <w:ilvl w:val="0"/>
                          <w:numId w:val="2"/>
                        </w:numPr>
                        <w:jc w:val="both"/>
                        <w:outlineLvl w:val="1"/>
                        <w:rPr>
                          <w:rFonts w:asciiTheme="minorHAnsi" w:eastAsia="Calibri" w:hAnsiTheme="minorHAnsi"/>
                          <w:sz w:val="24"/>
                          <w:szCs w:val="24"/>
                        </w:rPr>
                      </w:pPr>
                      <w:r w:rsidRPr="00E3616D">
                        <w:rPr>
                          <w:rFonts w:asciiTheme="minorHAnsi" w:eastAsia="Calibri" w:hAnsiTheme="minorHAnsi"/>
                          <w:sz w:val="24"/>
                          <w:szCs w:val="24"/>
                        </w:rPr>
                        <w:t xml:space="preserve">Every classroom has been equipped with a Promethean Interactive Board, a document camera and an LCD Projector.  </w:t>
                      </w:r>
                    </w:p>
                    <w:p w14:paraId="4F4E62BC" w14:textId="7DD83ACB" w:rsidR="004B008A" w:rsidRPr="00E3616D" w:rsidRDefault="005A6D03" w:rsidP="00782D15">
                      <w:pPr>
                        <w:pStyle w:val="Tablebody"/>
                        <w:numPr>
                          <w:ilvl w:val="0"/>
                          <w:numId w:val="2"/>
                        </w:numPr>
                        <w:jc w:val="both"/>
                        <w:outlineLvl w:val="1"/>
                        <w:rPr>
                          <w:rFonts w:asciiTheme="minorHAnsi" w:eastAsia="Calibri" w:hAnsiTheme="minorHAnsi"/>
                          <w:sz w:val="24"/>
                          <w:szCs w:val="24"/>
                        </w:rPr>
                      </w:pPr>
                      <w:r>
                        <w:rPr>
                          <w:rFonts w:asciiTheme="minorHAnsi" w:eastAsia="Calibri" w:hAnsiTheme="minorHAnsi"/>
                          <w:sz w:val="24"/>
                          <w:szCs w:val="24"/>
                        </w:rPr>
                        <w:t xml:space="preserve">All </w:t>
                      </w:r>
                      <w:r w:rsidR="004B008A" w:rsidRPr="00E3616D">
                        <w:rPr>
                          <w:rFonts w:asciiTheme="minorHAnsi" w:eastAsia="Calibri" w:hAnsiTheme="minorHAnsi"/>
                          <w:sz w:val="24"/>
                          <w:szCs w:val="24"/>
                        </w:rPr>
                        <w:t xml:space="preserve">Fourth </w:t>
                      </w:r>
                      <w:r>
                        <w:rPr>
                          <w:rFonts w:asciiTheme="minorHAnsi" w:eastAsia="Calibri" w:hAnsiTheme="minorHAnsi"/>
                          <w:sz w:val="24"/>
                          <w:szCs w:val="24"/>
                        </w:rPr>
                        <w:t xml:space="preserve">and Fifth </w:t>
                      </w:r>
                      <w:r w:rsidR="004B008A" w:rsidRPr="00E3616D">
                        <w:rPr>
                          <w:rFonts w:asciiTheme="minorHAnsi" w:eastAsia="Calibri" w:hAnsiTheme="minorHAnsi"/>
                          <w:sz w:val="24"/>
                          <w:szCs w:val="24"/>
                        </w:rPr>
                        <w:t>Grade clas</w:t>
                      </w:r>
                      <w:r>
                        <w:rPr>
                          <w:rFonts w:asciiTheme="minorHAnsi" w:eastAsia="Calibri" w:hAnsiTheme="minorHAnsi"/>
                          <w:sz w:val="24"/>
                          <w:szCs w:val="24"/>
                        </w:rPr>
                        <w:t>srooms are fully digital.  Fifth grade</w:t>
                      </w:r>
                      <w:r w:rsidR="004B008A" w:rsidRPr="00E3616D">
                        <w:rPr>
                          <w:rFonts w:asciiTheme="minorHAnsi" w:eastAsia="Calibri" w:hAnsiTheme="minorHAnsi"/>
                          <w:sz w:val="24"/>
                          <w:szCs w:val="24"/>
                        </w:rPr>
                        <w:t xml:space="preserve"> students are able to carry their school issued laptops between school and home.  </w:t>
                      </w:r>
                    </w:p>
                    <w:p w14:paraId="0D2EA289" w14:textId="77777777" w:rsidR="004B008A" w:rsidRPr="00E3616D" w:rsidRDefault="004B008A" w:rsidP="00782D15">
                      <w:pPr>
                        <w:pStyle w:val="Tablebody"/>
                        <w:numPr>
                          <w:ilvl w:val="0"/>
                          <w:numId w:val="2"/>
                        </w:numPr>
                        <w:jc w:val="both"/>
                        <w:outlineLvl w:val="1"/>
                        <w:rPr>
                          <w:rFonts w:asciiTheme="minorHAnsi" w:eastAsia="Calibri" w:hAnsiTheme="minorHAnsi"/>
                          <w:sz w:val="24"/>
                          <w:szCs w:val="24"/>
                        </w:rPr>
                      </w:pPr>
                      <w:r w:rsidRPr="00E3616D">
                        <w:rPr>
                          <w:rFonts w:asciiTheme="minorHAnsi" w:eastAsia="Calibri" w:hAnsiTheme="minorHAnsi"/>
                          <w:sz w:val="24"/>
                          <w:szCs w:val="24"/>
                        </w:rPr>
                        <w:t>We were awarded a Magnet Program capital funds grant of $20,000.  In addition, a bond was passed during the last election that will award our school 1.3 million dollars, part of which will be spent on technology.</w:t>
                      </w:r>
                    </w:p>
                    <w:p w14:paraId="511E2C3F" w14:textId="77777777" w:rsidR="004B008A" w:rsidRPr="00E3616D" w:rsidRDefault="004B008A" w:rsidP="00782D1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 w:val="24"/>
                          <w:szCs w:val="24"/>
                        </w:rPr>
                      </w:pPr>
                      <w:r w:rsidRPr="00E3616D">
                        <w:rPr>
                          <w:rFonts w:cs="Arial"/>
                          <w:sz w:val="24"/>
                          <w:szCs w:val="24"/>
                        </w:rPr>
                        <w:t xml:space="preserve">   The Golden School Award recognizes schools that have exemplary volunteer programs.  Wilton Manors has been honored with this award for 24 consecutive years.  </w:t>
                      </w:r>
                    </w:p>
                    <w:p w14:paraId="0D945BDC" w14:textId="0164BED4" w:rsidR="004B008A" w:rsidRPr="00E3616D" w:rsidRDefault="004B008A" w:rsidP="00782D15">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
                          <w:sz w:val="24"/>
                          <w:szCs w:val="24"/>
                        </w:rPr>
                      </w:pPr>
                      <w:r w:rsidRPr="00E3616D">
                        <w:rPr>
                          <w:rFonts w:cs="Arial"/>
                          <w:sz w:val="24"/>
                          <w:szCs w:val="24"/>
                        </w:rPr>
                        <w:t xml:space="preserve">   Wilton Manors Elementary has been named a</w:t>
                      </w:r>
                      <w:r w:rsidR="002726C5">
                        <w:rPr>
                          <w:rFonts w:cs="Arial"/>
                          <w:sz w:val="24"/>
                          <w:szCs w:val="24"/>
                        </w:rPr>
                        <w:t>s a</w:t>
                      </w:r>
                      <w:r w:rsidRPr="00E3616D">
                        <w:rPr>
                          <w:rFonts w:cs="Arial"/>
                          <w:sz w:val="24"/>
                          <w:szCs w:val="24"/>
                        </w:rPr>
                        <w:t xml:space="preserve"> 201</w:t>
                      </w:r>
                      <w:r w:rsidR="002726C5">
                        <w:rPr>
                          <w:rFonts w:cs="Arial"/>
                          <w:sz w:val="24"/>
                          <w:szCs w:val="24"/>
                        </w:rPr>
                        <w:t>8</w:t>
                      </w:r>
                      <w:r w:rsidRPr="00E3616D">
                        <w:rPr>
                          <w:rFonts w:cs="Arial"/>
                          <w:sz w:val="24"/>
                          <w:szCs w:val="24"/>
                        </w:rPr>
                        <w:t xml:space="preserve"> </w:t>
                      </w:r>
                      <w:r w:rsidR="002726C5">
                        <w:rPr>
                          <w:rFonts w:cs="Arial"/>
                          <w:sz w:val="24"/>
                          <w:szCs w:val="24"/>
                        </w:rPr>
                        <w:t xml:space="preserve">National School of Character. </w:t>
                      </w:r>
                    </w:p>
                    <w:p w14:paraId="0F94BAC7" w14:textId="7B510874" w:rsidR="004B008A" w:rsidRPr="00E3616D" w:rsidRDefault="004B008A" w:rsidP="00782D15">
                      <w:pPr>
                        <w:pStyle w:val="Tablebody"/>
                        <w:numPr>
                          <w:ilvl w:val="0"/>
                          <w:numId w:val="2"/>
                        </w:numPr>
                        <w:jc w:val="both"/>
                        <w:outlineLvl w:val="1"/>
                        <w:rPr>
                          <w:rFonts w:asciiTheme="minorHAnsi" w:hAnsiTheme="minorHAnsi" w:cs="Arial"/>
                          <w:sz w:val="24"/>
                          <w:szCs w:val="24"/>
                        </w:rPr>
                      </w:pPr>
                      <w:r w:rsidRPr="00E3616D">
                        <w:rPr>
                          <w:rFonts w:asciiTheme="minorHAnsi" w:hAnsiTheme="minorHAnsi" w:cs="Arial"/>
                          <w:sz w:val="24"/>
                          <w:szCs w:val="24"/>
                        </w:rPr>
                        <w:t xml:space="preserve">Wilton Manors Elementary </w:t>
                      </w:r>
                      <w:r w:rsidR="002726C5">
                        <w:rPr>
                          <w:rFonts w:asciiTheme="minorHAnsi" w:hAnsiTheme="minorHAnsi" w:cs="Arial"/>
                          <w:sz w:val="24"/>
                          <w:szCs w:val="24"/>
                        </w:rPr>
                        <w:t xml:space="preserve">is a Nationally Accredited Magnet School. </w:t>
                      </w:r>
                    </w:p>
                    <w:p w14:paraId="5C3D96A2" w14:textId="77777777" w:rsidR="004B008A" w:rsidRPr="006227A3" w:rsidRDefault="004B008A" w:rsidP="00A53FB2">
                      <w:pPr>
                        <w:rPr>
                          <w:color w:val="FF0000"/>
                        </w:rPr>
                      </w:pPr>
                    </w:p>
                    <w:p w14:paraId="241ABC23" w14:textId="77777777" w:rsidR="009841F2" w:rsidRDefault="009841F2" w:rsidP="009841F2"/>
                  </w:txbxContent>
                </v:textbox>
              </v:shape>
            </w:pict>
          </mc:Fallback>
        </mc:AlternateContent>
      </w:r>
      <w:r w:rsidR="006227A3"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p w14:paraId="22319BC3" w14:textId="77777777" w:rsidR="009841F2" w:rsidRDefault="009841F2" w:rsidP="006227A3">
      <w:pPr>
        <w:spacing w:after="165" w:line="330" w:lineRule="atLeast"/>
        <w:rPr>
          <w:rFonts w:ascii="Helvetica" w:eastAsia="Times New Roman" w:hAnsi="Helvetica" w:cs="Helvetica"/>
          <w:color w:val="333333"/>
          <w:sz w:val="23"/>
          <w:szCs w:val="23"/>
        </w:rPr>
      </w:pPr>
    </w:p>
    <w:p w14:paraId="64313BEA" w14:textId="77777777" w:rsidR="006227A3" w:rsidRPr="006227A3" w:rsidRDefault="006227A3" w:rsidP="006227A3">
      <w:pPr>
        <w:spacing w:after="165" w:line="330" w:lineRule="atLeast"/>
        <w:rPr>
          <w:rFonts w:ascii="Helvetica" w:eastAsia="Times New Roman" w:hAnsi="Helvetica" w:cs="Helvetica"/>
          <w:color w:val="333333"/>
          <w:sz w:val="23"/>
          <w:szCs w:val="23"/>
        </w:rPr>
      </w:pPr>
    </w:p>
    <w:p w14:paraId="4FD46310"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4D9F4BC0" w14:textId="77777777" w:rsidR="004B008A" w:rsidRDefault="004B008A" w:rsidP="006227A3">
      <w:pPr>
        <w:shd w:val="clear" w:color="auto" w:fill="FFFFFF"/>
        <w:spacing w:after="0" w:line="330" w:lineRule="atLeast"/>
        <w:outlineLvl w:val="3"/>
      </w:pPr>
    </w:p>
    <w:p w14:paraId="29164F7A" w14:textId="77777777" w:rsidR="004B008A" w:rsidRDefault="004B008A" w:rsidP="006227A3">
      <w:pPr>
        <w:shd w:val="clear" w:color="auto" w:fill="FFFFFF"/>
        <w:spacing w:after="0" w:line="330" w:lineRule="atLeast"/>
        <w:outlineLvl w:val="3"/>
      </w:pPr>
    </w:p>
    <w:p w14:paraId="57F3C0C7" w14:textId="77777777" w:rsidR="004B008A" w:rsidRDefault="004B008A" w:rsidP="006227A3">
      <w:pPr>
        <w:shd w:val="clear" w:color="auto" w:fill="FFFFFF"/>
        <w:spacing w:after="0" w:line="330" w:lineRule="atLeast"/>
        <w:outlineLvl w:val="3"/>
      </w:pPr>
    </w:p>
    <w:p w14:paraId="3D377ABE" w14:textId="77777777" w:rsidR="004B008A" w:rsidRDefault="004B008A" w:rsidP="006227A3">
      <w:pPr>
        <w:shd w:val="clear" w:color="auto" w:fill="FFFFFF"/>
        <w:spacing w:after="0" w:line="330" w:lineRule="atLeast"/>
        <w:outlineLvl w:val="3"/>
      </w:pPr>
    </w:p>
    <w:p w14:paraId="146CACCF" w14:textId="77777777" w:rsidR="004B008A" w:rsidRDefault="004B008A" w:rsidP="006227A3">
      <w:pPr>
        <w:shd w:val="clear" w:color="auto" w:fill="FFFFFF"/>
        <w:spacing w:after="0" w:line="330" w:lineRule="atLeast"/>
        <w:outlineLvl w:val="3"/>
      </w:pPr>
    </w:p>
    <w:p w14:paraId="282E3640" w14:textId="77777777" w:rsidR="004B008A" w:rsidRDefault="004B008A" w:rsidP="006227A3">
      <w:pPr>
        <w:shd w:val="clear" w:color="auto" w:fill="FFFFFF"/>
        <w:spacing w:after="0" w:line="330" w:lineRule="atLeast"/>
        <w:outlineLvl w:val="3"/>
      </w:pPr>
    </w:p>
    <w:p w14:paraId="0FE3FFCF" w14:textId="77777777" w:rsidR="004B008A" w:rsidRDefault="004B008A" w:rsidP="006227A3">
      <w:pPr>
        <w:shd w:val="clear" w:color="auto" w:fill="FFFFFF"/>
        <w:spacing w:after="0" w:line="330" w:lineRule="atLeast"/>
        <w:outlineLvl w:val="3"/>
      </w:pPr>
    </w:p>
    <w:p w14:paraId="38D95169" w14:textId="77777777" w:rsidR="004B008A" w:rsidRDefault="004B008A" w:rsidP="006227A3">
      <w:pPr>
        <w:shd w:val="clear" w:color="auto" w:fill="FFFFFF"/>
        <w:spacing w:after="0" w:line="330" w:lineRule="atLeast"/>
        <w:outlineLvl w:val="3"/>
      </w:pPr>
    </w:p>
    <w:p w14:paraId="0414FF3E" w14:textId="77777777" w:rsidR="004B008A" w:rsidRDefault="004B008A" w:rsidP="006227A3">
      <w:pPr>
        <w:shd w:val="clear" w:color="auto" w:fill="FFFFFF"/>
        <w:spacing w:after="0" w:line="330" w:lineRule="atLeast"/>
        <w:outlineLvl w:val="3"/>
      </w:pPr>
    </w:p>
    <w:p w14:paraId="349095B0" w14:textId="77777777" w:rsidR="004B008A" w:rsidRDefault="004B008A" w:rsidP="006227A3">
      <w:pPr>
        <w:shd w:val="clear" w:color="auto" w:fill="FFFFFF"/>
        <w:spacing w:after="0" w:line="330" w:lineRule="atLeast"/>
        <w:outlineLvl w:val="3"/>
      </w:pPr>
    </w:p>
    <w:p w14:paraId="29CB4234" w14:textId="77777777" w:rsidR="004B008A" w:rsidRDefault="004B008A" w:rsidP="006227A3">
      <w:pPr>
        <w:shd w:val="clear" w:color="auto" w:fill="FFFFFF"/>
        <w:spacing w:after="0" w:line="330" w:lineRule="atLeast"/>
        <w:outlineLvl w:val="3"/>
      </w:pPr>
    </w:p>
    <w:p w14:paraId="75B78061" w14:textId="77777777" w:rsidR="004B008A" w:rsidRDefault="004B008A" w:rsidP="006227A3">
      <w:pPr>
        <w:shd w:val="clear" w:color="auto" w:fill="FFFFFF"/>
        <w:spacing w:after="0" w:line="330" w:lineRule="atLeast"/>
        <w:outlineLvl w:val="3"/>
      </w:pPr>
    </w:p>
    <w:p w14:paraId="1BC511FC" w14:textId="77777777" w:rsidR="004B008A" w:rsidRDefault="004B008A" w:rsidP="006227A3">
      <w:pPr>
        <w:shd w:val="clear" w:color="auto" w:fill="FFFFFF"/>
        <w:spacing w:after="0" w:line="330" w:lineRule="atLeast"/>
        <w:outlineLvl w:val="3"/>
      </w:pPr>
    </w:p>
    <w:p w14:paraId="724FB70D" w14:textId="77777777" w:rsidR="004B008A" w:rsidRDefault="004B008A" w:rsidP="006227A3">
      <w:pPr>
        <w:shd w:val="clear" w:color="auto" w:fill="FFFFFF"/>
        <w:spacing w:after="0" w:line="330" w:lineRule="atLeast"/>
        <w:outlineLvl w:val="3"/>
      </w:pPr>
    </w:p>
    <w:p w14:paraId="772E6B00" w14:textId="77777777" w:rsidR="004B008A" w:rsidRDefault="004B008A" w:rsidP="006227A3">
      <w:pPr>
        <w:shd w:val="clear" w:color="auto" w:fill="FFFFFF"/>
        <w:spacing w:after="0" w:line="330" w:lineRule="atLeast"/>
        <w:outlineLvl w:val="3"/>
      </w:pPr>
    </w:p>
    <w:p w14:paraId="4ACBD3D0" w14:textId="77777777" w:rsidR="004B008A" w:rsidRDefault="004B008A" w:rsidP="006227A3">
      <w:pPr>
        <w:shd w:val="clear" w:color="auto" w:fill="FFFFFF"/>
        <w:spacing w:after="0" w:line="330" w:lineRule="atLeast"/>
        <w:outlineLvl w:val="3"/>
      </w:pPr>
    </w:p>
    <w:p w14:paraId="0889B34C" w14:textId="77777777" w:rsidR="004B008A" w:rsidRDefault="004B008A" w:rsidP="006227A3">
      <w:pPr>
        <w:shd w:val="clear" w:color="auto" w:fill="FFFFFF"/>
        <w:spacing w:after="0" w:line="330" w:lineRule="atLeast"/>
        <w:outlineLvl w:val="3"/>
      </w:pPr>
    </w:p>
    <w:p w14:paraId="25B03132" w14:textId="77777777" w:rsidR="004B008A" w:rsidRDefault="004B008A" w:rsidP="006227A3">
      <w:pPr>
        <w:shd w:val="clear" w:color="auto" w:fill="FFFFFF"/>
        <w:spacing w:after="0" w:line="330" w:lineRule="atLeast"/>
        <w:outlineLvl w:val="3"/>
      </w:pPr>
    </w:p>
    <w:p w14:paraId="3DD70351" w14:textId="77777777" w:rsidR="004B008A" w:rsidRDefault="004B008A" w:rsidP="006227A3">
      <w:pPr>
        <w:shd w:val="clear" w:color="auto" w:fill="FFFFFF"/>
        <w:spacing w:after="0" w:line="330" w:lineRule="atLeast"/>
        <w:outlineLvl w:val="3"/>
      </w:pPr>
    </w:p>
    <w:p w14:paraId="7CA71503" w14:textId="77777777" w:rsidR="004B008A" w:rsidRDefault="004B008A" w:rsidP="006227A3">
      <w:pPr>
        <w:shd w:val="clear" w:color="auto" w:fill="FFFFFF"/>
        <w:spacing w:after="0" w:line="330" w:lineRule="atLeast"/>
        <w:outlineLvl w:val="3"/>
      </w:pPr>
    </w:p>
    <w:p w14:paraId="30DE0515" w14:textId="77777777" w:rsidR="004B008A" w:rsidRDefault="004B008A" w:rsidP="006227A3">
      <w:pPr>
        <w:shd w:val="clear" w:color="auto" w:fill="FFFFFF"/>
        <w:spacing w:after="0" w:line="330" w:lineRule="atLeast"/>
        <w:outlineLvl w:val="3"/>
      </w:pPr>
    </w:p>
    <w:p w14:paraId="5075CD2C" w14:textId="77777777" w:rsidR="004B008A" w:rsidRDefault="004B008A" w:rsidP="006227A3">
      <w:pPr>
        <w:shd w:val="clear" w:color="auto" w:fill="FFFFFF"/>
        <w:spacing w:after="0" w:line="330" w:lineRule="atLeast"/>
        <w:outlineLvl w:val="3"/>
      </w:pPr>
    </w:p>
    <w:p w14:paraId="524CE2F5" w14:textId="77777777" w:rsidR="004B008A" w:rsidRDefault="004B008A" w:rsidP="006227A3">
      <w:pPr>
        <w:shd w:val="clear" w:color="auto" w:fill="FFFFFF"/>
        <w:spacing w:after="0" w:line="330" w:lineRule="atLeast"/>
        <w:outlineLvl w:val="3"/>
      </w:pPr>
    </w:p>
    <w:p w14:paraId="6AAB9FE7" w14:textId="77777777" w:rsidR="004B008A" w:rsidRDefault="004B008A" w:rsidP="006227A3">
      <w:pPr>
        <w:shd w:val="clear" w:color="auto" w:fill="FFFFFF"/>
        <w:spacing w:after="0" w:line="330" w:lineRule="atLeast"/>
        <w:outlineLvl w:val="3"/>
      </w:pPr>
    </w:p>
    <w:p w14:paraId="55224505" w14:textId="77777777" w:rsidR="004B008A" w:rsidRDefault="004B008A" w:rsidP="006227A3">
      <w:pPr>
        <w:shd w:val="clear" w:color="auto" w:fill="FFFFFF"/>
        <w:spacing w:after="0" w:line="330" w:lineRule="atLeast"/>
        <w:outlineLvl w:val="3"/>
      </w:pPr>
    </w:p>
    <w:p w14:paraId="1EBEC46F" w14:textId="77777777" w:rsidR="004B008A" w:rsidRDefault="004B008A" w:rsidP="006227A3">
      <w:pPr>
        <w:shd w:val="clear" w:color="auto" w:fill="FFFFFF"/>
        <w:spacing w:after="0" w:line="330" w:lineRule="atLeast"/>
        <w:outlineLvl w:val="3"/>
      </w:pPr>
    </w:p>
    <w:p w14:paraId="17829438" w14:textId="77777777" w:rsidR="004B008A" w:rsidRDefault="004B008A" w:rsidP="006227A3">
      <w:pPr>
        <w:shd w:val="clear" w:color="auto" w:fill="FFFFFF"/>
        <w:spacing w:after="0" w:line="330" w:lineRule="atLeast"/>
        <w:outlineLvl w:val="3"/>
      </w:pPr>
    </w:p>
    <w:p w14:paraId="077CDD2C" w14:textId="77777777" w:rsidR="004B008A" w:rsidRDefault="004B008A" w:rsidP="006227A3">
      <w:pPr>
        <w:shd w:val="clear" w:color="auto" w:fill="FFFFFF"/>
        <w:spacing w:after="0" w:line="330" w:lineRule="atLeast"/>
        <w:outlineLvl w:val="3"/>
      </w:pPr>
    </w:p>
    <w:p w14:paraId="6E6FAF27" w14:textId="7329E3D5" w:rsidR="004B008A" w:rsidRPr="00A47F32" w:rsidRDefault="009C08C0" w:rsidP="006227A3">
      <w:pPr>
        <w:shd w:val="clear" w:color="auto" w:fill="FFFFFF"/>
        <w:spacing w:after="0" w:line="330" w:lineRule="atLeast"/>
        <w:outlineLvl w:val="3"/>
        <w:rPr>
          <w:rFonts w:eastAsia="Times New Roman" w:cs="Helvetica"/>
          <w:b/>
          <w:bCs/>
          <w:sz w:val="24"/>
          <w:szCs w:val="24"/>
          <w:lang w:val="en"/>
        </w:rPr>
      </w:pPr>
      <w:hyperlink r:id="rId9" w:history="1">
        <w:r w:rsidR="00A53FB2" w:rsidRPr="00A47F32">
          <w:rPr>
            <w:rFonts w:eastAsia="Times New Roman" w:cs="Helvetica"/>
            <w:b/>
            <w:bCs/>
            <w:sz w:val="24"/>
            <w:szCs w:val="24"/>
            <w:lang w:val="en"/>
          </w:rPr>
          <w:t>Additional</w:t>
        </w:r>
      </w:hyperlink>
      <w:r w:rsidR="00A53FB2" w:rsidRPr="00A47F32">
        <w:rPr>
          <w:rFonts w:eastAsia="Times New Roman" w:cs="Helvetica"/>
          <w:b/>
          <w:bCs/>
          <w:sz w:val="24"/>
          <w:szCs w:val="24"/>
          <w:lang w:val="en"/>
        </w:rPr>
        <w:t xml:space="preserve"> Information</w:t>
      </w:r>
    </w:p>
    <w:p w14:paraId="0BA02DCF" w14:textId="77777777" w:rsidR="006227A3" w:rsidRP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any additional information you would like to share with the public and community that were not prompted in the previous sections.</w:t>
      </w:r>
    </w:p>
    <w:p w14:paraId="1B0A0DC8" w14:textId="77777777" w:rsidR="006227A3" w:rsidRPr="006227A3"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3360" behindDoc="0" locked="0" layoutInCell="1" allowOverlap="1" wp14:anchorId="077E0931" wp14:editId="09335F91">
                <wp:simplePos x="0" y="0"/>
                <wp:positionH relativeFrom="column">
                  <wp:posOffset>15875</wp:posOffset>
                </wp:positionH>
                <wp:positionV relativeFrom="paragraph">
                  <wp:posOffset>18415</wp:posOffset>
                </wp:positionV>
                <wp:extent cx="5922645" cy="942975"/>
                <wp:effectExtent l="0" t="0" r="2095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942975"/>
                        </a:xfrm>
                        <a:prstGeom prst="rect">
                          <a:avLst/>
                        </a:prstGeom>
                        <a:solidFill>
                          <a:srgbClr val="FFFFFF"/>
                        </a:solidFill>
                        <a:ln w="9525">
                          <a:solidFill>
                            <a:srgbClr val="000000"/>
                          </a:solidFill>
                          <a:miter lim="800000"/>
                          <a:headEnd/>
                          <a:tailEnd/>
                        </a:ln>
                      </wps:spPr>
                      <wps:txbx>
                        <w:txbxContent>
                          <w:p w14:paraId="19695877" w14:textId="114461E8" w:rsidR="009F7B23" w:rsidRPr="009F7B23" w:rsidRDefault="009F7B23" w:rsidP="004B008A">
                            <w:pPr>
                              <w:pStyle w:val="ListParagraph"/>
                              <w:numPr>
                                <w:ilvl w:val="0"/>
                                <w:numId w:val="4"/>
                              </w:numPr>
                              <w:rPr>
                                <w:rFonts w:cs="Arial"/>
                                <w:sz w:val="24"/>
                                <w:szCs w:val="24"/>
                              </w:rPr>
                            </w:pPr>
                            <w:bookmarkStart w:id="0" w:name="_GoBack"/>
                            <w:bookmarkEnd w:id="0"/>
                            <w:r w:rsidRPr="009F7B23">
                              <w:rPr>
                                <w:rFonts w:cs="Arial"/>
                                <w:b/>
                                <w:sz w:val="24"/>
                                <w:szCs w:val="24"/>
                              </w:rPr>
                              <w:t>International Baccalaureate Learner Profile</w:t>
                            </w:r>
                            <w:r>
                              <w:rPr>
                                <w:rFonts w:cs="Arial"/>
                                <w:sz w:val="24"/>
                                <w:szCs w:val="24"/>
                              </w:rPr>
                              <w:t xml:space="preserve"> – The aim of IB is to develop internationally minded people who, recognizing their common humanity and shared guardianship of the planet, help to create a better and more peaceful world.  </w:t>
                            </w:r>
                            <w:proofErr w:type="spellStart"/>
                            <w:r>
                              <w:rPr>
                                <w:rFonts w:cs="Arial"/>
                                <w:sz w:val="24"/>
                                <w:szCs w:val="24"/>
                              </w:rPr>
                              <w:t>Ib</w:t>
                            </w:r>
                            <w:proofErr w:type="spellEnd"/>
                            <w:r>
                              <w:rPr>
                                <w:rFonts w:cs="Arial"/>
                                <w:sz w:val="24"/>
                                <w:szCs w:val="24"/>
                              </w:rPr>
                              <w:t xml:space="preserve"> learners strive to be:  Inquirers, Thinkers, Communicators, Risk-Takers, Knowledgeable, Principled, Caring, Open-Minded, Balanced and Reflective.</w:t>
                            </w:r>
                          </w:p>
                          <w:p w14:paraId="301F1453" w14:textId="75B770A5" w:rsidR="009F7B23" w:rsidRDefault="009F7B23" w:rsidP="004B008A">
                            <w:pPr>
                              <w:pStyle w:val="ListParagraph"/>
                              <w:numPr>
                                <w:ilvl w:val="0"/>
                                <w:numId w:val="4"/>
                              </w:numPr>
                              <w:rPr>
                                <w:rFonts w:cs="Arial"/>
                                <w:sz w:val="24"/>
                                <w:szCs w:val="24"/>
                              </w:rPr>
                            </w:pPr>
                            <w:r w:rsidRPr="009F7B23">
                              <w:rPr>
                                <w:rFonts w:cs="Arial"/>
                                <w:b/>
                                <w:sz w:val="24"/>
                                <w:szCs w:val="24"/>
                              </w:rPr>
                              <w:t>Passport to Peace Program</w:t>
                            </w:r>
                            <w:r>
                              <w:rPr>
                                <w:rFonts w:cs="Arial"/>
                                <w:sz w:val="24"/>
                                <w:szCs w:val="24"/>
                              </w:rPr>
                              <w:t xml:space="preserve"> – Wilton Manors Elementary recognizes the importance of educating students who are sensitive to the experiences of others.  Students demonstrate through their own “Passport to Peace””, the character traits that form our core:  Appreciation, Creativity, Cooperation, Confidence, Integrity, Empathy, Tolerance, Enthusiasm, Independence, Curiosity, Commitment and Respect.  We believe, as peacemakers we can all make a difference in the world.  </w:t>
                            </w:r>
                          </w:p>
                          <w:p w14:paraId="1EDAC8BF" w14:textId="77777777" w:rsidR="009F7B23" w:rsidRDefault="009F7B23" w:rsidP="009F7B23">
                            <w:pPr>
                              <w:pStyle w:val="ListParagraph"/>
                              <w:rPr>
                                <w:rFonts w:cs="Arial"/>
                                <w:sz w:val="24"/>
                                <w:szCs w:val="24"/>
                              </w:rPr>
                            </w:pPr>
                          </w:p>
                          <w:p w14:paraId="4888A4DB" w14:textId="19793DD9" w:rsidR="00782D15" w:rsidRDefault="00782D15" w:rsidP="004B008A">
                            <w:pPr>
                              <w:pStyle w:val="ListParagraph"/>
                              <w:numPr>
                                <w:ilvl w:val="0"/>
                                <w:numId w:val="4"/>
                              </w:numPr>
                              <w:rPr>
                                <w:rFonts w:cs="Arial"/>
                                <w:sz w:val="24"/>
                                <w:szCs w:val="24"/>
                              </w:rPr>
                            </w:pPr>
                            <w:r w:rsidRPr="009F7B23">
                              <w:rPr>
                                <w:rFonts w:cs="Arial"/>
                                <w:b/>
                                <w:sz w:val="24"/>
                                <w:szCs w:val="24"/>
                              </w:rPr>
                              <w:t xml:space="preserve">Primary Years </w:t>
                            </w:r>
                            <w:proofErr w:type="spellStart"/>
                            <w:r w:rsidRPr="009F7B23">
                              <w:rPr>
                                <w:rFonts w:cs="Arial"/>
                                <w:b/>
                                <w:sz w:val="24"/>
                                <w:szCs w:val="24"/>
                              </w:rPr>
                              <w:t>Programme</w:t>
                            </w:r>
                            <w:proofErr w:type="spellEnd"/>
                            <w:r w:rsidRPr="009F7B23">
                              <w:rPr>
                                <w:rFonts w:cs="Arial"/>
                                <w:b/>
                                <w:sz w:val="24"/>
                                <w:szCs w:val="24"/>
                              </w:rPr>
                              <w:t xml:space="preserve"> Curriculum</w:t>
                            </w:r>
                            <w:r>
                              <w:rPr>
                                <w:rFonts w:cs="Arial"/>
                                <w:sz w:val="24"/>
                                <w:szCs w:val="24"/>
                              </w:rPr>
                              <w:t xml:space="preserve"> – The PYP is committed to a structured inquiry as a vehicle for learning.  At the center of the curriculum are five essential elements: Knowledge, concept skills, attitudes and action.  Six transdisciplinary themes, shown on the </w:t>
                            </w:r>
                            <w:r w:rsidR="005A6D03">
                              <w:rPr>
                                <w:rFonts w:cs="Arial"/>
                                <w:sz w:val="24"/>
                                <w:szCs w:val="24"/>
                              </w:rPr>
                              <w:t>outside of the curriculum model</w:t>
                            </w:r>
                            <w:r>
                              <w:rPr>
                                <w:rFonts w:cs="Arial"/>
                                <w:sz w:val="24"/>
                                <w:szCs w:val="24"/>
                              </w:rPr>
                              <w:t xml:space="preserve">, help teachers and students explore knowledge in the broadcast sense of the word.  </w:t>
                            </w:r>
                          </w:p>
                          <w:p w14:paraId="4E257B7A" w14:textId="77777777" w:rsidR="009F7B23" w:rsidRPr="00782D15" w:rsidRDefault="009F7B23" w:rsidP="009F7B23">
                            <w:pPr>
                              <w:pStyle w:val="ListParagraph"/>
                              <w:rPr>
                                <w:rFonts w:cs="Arial"/>
                                <w:sz w:val="24"/>
                                <w:szCs w:val="24"/>
                              </w:rPr>
                            </w:pPr>
                          </w:p>
                          <w:p w14:paraId="5544D8C9" w14:textId="77777777" w:rsidR="004B008A" w:rsidRPr="004B008A" w:rsidRDefault="004B008A" w:rsidP="004B008A">
                            <w:pPr>
                              <w:pStyle w:val="ListParagraph"/>
                              <w:numPr>
                                <w:ilvl w:val="0"/>
                                <w:numId w:val="4"/>
                              </w:numPr>
                              <w:rPr>
                                <w:rFonts w:cs="Arial"/>
                                <w:sz w:val="24"/>
                                <w:szCs w:val="24"/>
                              </w:rPr>
                            </w:pPr>
                            <w:r w:rsidRPr="004B008A">
                              <w:rPr>
                                <w:rFonts w:eastAsia="Calibri" w:cs="Arial"/>
                                <w:sz w:val="24"/>
                                <w:szCs w:val="24"/>
                              </w:rPr>
                              <w:t xml:space="preserve">Our Special Educational Needs students receive peer support through our </w:t>
                            </w:r>
                            <w:r w:rsidRPr="009F7B23">
                              <w:rPr>
                                <w:rFonts w:eastAsia="Calibri" w:cs="Arial"/>
                                <w:b/>
                                <w:sz w:val="24"/>
                                <w:szCs w:val="24"/>
                              </w:rPr>
                              <w:t>Star Pals</w:t>
                            </w:r>
                            <w:r w:rsidRPr="004B008A">
                              <w:rPr>
                                <w:rFonts w:eastAsia="Calibri" w:cs="Arial"/>
                                <w:sz w:val="24"/>
                                <w:szCs w:val="24"/>
                              </w:rPr>
                              <w:t xml:space="preserve"> program.  Fifty-two general education students in grades 3-5 spend thirty minutes each week working with our Autism Spectrum Disorder students and other students who are in need of peer support inside and outside of the classroom.</w:t>
                            </w:r>
                          </w:p>
                          <w:p w14:paraId="4D3D6758" w14:textId="77777777" w:rsidR="004B008A" w:rsidRPr="004B008A" w:rsidRDefault="004B008A" w:rsidP="004B008A">
                            <w:pPr>
                              <w:pStyle w:val="Tablebody"/>
                              <w:numPr>
                                <w:ilvl w:val="0"/>
                                <w:numId w:val="4"/>
                              </w:numPr>
                              <w:outlineLvl w:val="1"/>
                              <w:rPr>
                                <w:rFonts w:asciiTheme="minorHAnsi" w:eastAsia="Calibri" w:hAnsiTheme="minorHAnsi"/>
                                <w:sz w:val="24"/>
                                <w:szCs w:val="24"/>
                              </w:rPr>
                            </w:pPr>
                            <w:r w:rsidRPr="004B008A">
                              <w:rPr>
                                <w:rFonts w:asciiTheme="minorHAnsi" w:eastAsia="Calibri" w:hAnsiTheme="minorHAnsi"/>
                                <w:sz w:val="24"/>
                                <w:szCs w:val="24"/>
                              </w:rPr>
                              <w:t xml:space="preserve">As part of our </w:t>
                            </w:r>
                            <w:r w:rsidRPr="009F7B23">
                              <w:rPr>
                                <w:rFonts w:asciiTheme="minorHAnsi" w:eastAsia="Calibri" w:hAnsiTheme="minorHAnsi"/>
                                <w:b/>
                                <w:sz w:val="24"/>
                                <w:szCs w:val="24"/>
                              </w:rPr>
                              <w:t>service learning projects</w:t>
                            </w:r>
                            <w:r w:rsidRPr="004B008A">
                              <w:rPr>
                                <w:rFonts w:asciiTheme="minorHAnsi" w:eastAsia="Calibri" w:hAnsiTheme="minorHAnsi"/>
                                <w:sz w:val="24"/>
                                <w:szCs w:val="24"/>
                              </w:rPr>
                              <w:t xml:space="preserve">, we have continued our ongoing relationship with our sister school, Juana de </w:t>
                            </w:r>
                            <w:proofErr w:type="spellStart"/>
                            <w:r w:rsidRPr="004B008A">
                              <w:rPr>
                                <w:rFonts w:asciiTheme="minorHAnsi" w:eastAsia="Calibri" w:hAnsiTheme="minorHAnsi"/>
                                <w:sz w:val="24"/>
                                <w:szCs w:val="24"/>
                              </w:rPr>
                              <w:t>Asbaje</w:t>
                            </w:r>
                            <w:proofErr w:type="spellEnd"/>
                            <w:r w:rsidRPr="004B008A">
                              <w:rPr>
                                <w:rFonts w:asciiTheme="minorHAnsi" w:eastAsia="Calibri" w:hAnsiTheme="minorHAnsi"/>
                                <w:sz w:val="24"/>
                                <w:szCs w:val="24"/>
                              </w:rPr>
                              <w:t xml:space="preserve">, in </w:t>
                            </w:r>
                            <w:proofErr w:type="spellStart"/>
                            <w:r w:rsidRPr="004B008A">
                              <w:rPr>
                                <w:rFonts w:asciiTheme="minorHAnsi" w:eastAsia="Calibri" w:hAnsiTheme="minorHAnsi"/>
                                <w:sz w:val="24"/>
                                <w:szCs w:val="24"/>
                              </w:rPr>
                              <w:t>Coba</w:t>
                            </w:r>
                            <w:proofErr w:type="spellEnd"/>
                            <w:r w:rsidRPr="004B008A">
                              <w:rPr>
                                <w:rFonts w:asciiTheme="minorHAnsi" w:eastAsia="Calibri" w:hAnsiTheme="minorHAnsi"/>
                                <w:sz w:val="24"/>
                                <w:szCs w:val="24"/>
                              </w:rPr>
                              <w:t xml:space="preserve">, Mexico.  In 2013, teachers, parents and students travelled to Mexico to donate technology to their cultural </w:t>
                            </w:r>
                            <w:proofErr w:type="spellStart"/>
                            <w:r w:rsidRPr="004B008A">
                              <w:rPr>
                                <w:rFonts w:asciiTheme="minorHAnsi" w:eastAsia="Calibri" w:hAnsiTheme="minorHAnsi"/>
                                <w:sz w:val="24"/>
                                <w:szCs w:val="24"/>
                              </w:rPr>
                              <w:t>center</w:t>
                            </w:r>
                            <w:proofErr w:type="spellEnd"/>
                            <w:r w:rsidRPr="004B008A">
                              <w:rPr>
                                <w:rFonts w:asciiTheme="minorHAnsi" w:eastAsia="Calibri" w:hAnsiTheme="minorHAnsi"/>
                                <w:sz w:val="24"/>
                                <w:szCs w:val="24"/>
                              </w:rPr>
                              <w:t>.  We also saw the unveiling of two mosaics containing pieces created by the students of Wilton Manors Elementary.  Trips were filmed and presented at a school-wide assembly in order for our students to see the results of their action.  Through this relationship, we were able to visit the first authorized PYP Program in Quintana Roo.</w:t>
                            </w:r>
                          </w:p>
                          <w:p w14:paraId="1E6CF6CD" w14:textId="77777777" w:rsidR="004B008A" w:rsidRPr="006227A3" w:rsidRDefault="004B008A" w:rsidP="00A53FB2">
                            <w:pPr>
                              <w:rPr>
                                <w:color w:val="FF0000"/>
                              </w:rPr>
                            </w:pPr>
                          </w:p>
                          <w:p w14:paraId="734D645C" w14:textId="77777777" w:rsidR="006227A3" w:rsidRDefault="006227A3" w:rsidP="006227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7E0931" id="Text Box 3" o:spid="_x0000_s1029" type="#_x0000_t202" style="position:absolute;margin-left:1.25pt;margin-top:1.45pt;width:466.35pt;height:74.2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">
                <v:textbox style="mso-fit-shape-to-text:t">
                  <w:txbxContent>
                    <w:p w14:paraId="19695877" w14:textId="114461E8" w:rsidR="009F7B23" w:rsidRPr="009F7B23" w:rsidRDefault="009F7B23" w:rsidP="004B008A">
                      <w:pPr>
                        <w:pStyle w:val="ListParagraph"/>
                        <w:numPr>
                          <w:ilvl w:val="0"/>
                          <w:numId w:val="4"/>
                        </w:numPr>
                        <w:rPr>
                          <w:rFonts w:cs="Arial"/>
                          <w:sz w:val="24"/>
                          <w:szCs w:val="24"/>
                        </w:rPr>
                      </w:pPr>
                      <w:bookmarkStart w:id="1" w:name="_GoBack"/>
                      <w:bookmarkEnd w:id="1"/>
                      <w:r w:rsidRPr="009F7B23">
                        <w:rPr>
                          <w:rFonts w:cs="Arial"/>
                          <w:b/>
                          <w:sz w:val="24"/>
                          <w:szCs w:val="24"/>
                        </w:rPr>
                        <w:t>International Baccalaureate Learner Profile</w:t>
                      </w:r>
                      <w:r>
                        <w:rPr>
                          <w:rFonts w:cs="Arial"/>
                          <w:sz w:val="24"/>
                          <w:szCs w:val="24"/>
                        </w:rPr>
                        <w:t xml:space="preserve"> – The aim of IB is to develop internationally minded people who, recognizing their common humanity and shared guardianship of the planet, help to create a better and more peaceful world.  </w:t>
                      </w:r>
                      <w:proofErr w:type="spellStart"/>
                      <w:r>
                        <w:rPr>
                          <w:rFonts w:cs="Arial"/>
                          <w:sz w:val="24"/>
                          <w:szCs w:val="24"/>
                        </w:rPr>
                        <w:t>Ib</w:t>
                      </w:r>
                      <w:proofErr w:type="spellEnd"/>
                      <w:r>
                        <w:rPr>
                          <w:rFonts w:cs="Arial"/>
                          <w:sz w:val="24"/>
                          <w:szCs w:val="24"/>
                        </w:rPr>
                        <w:t xml:space="preserve"> learners strive to be:  Inquirers, Thinkers, Communicators, Risk-Takers, Knowledgeable, Principled, Caring, Open-Minded, Balanced and Reflective.</w:t>
                      </w:r>
                    </w:p>
                    <w:p w14:paraId="301F1453" w14:textId="75B770A5" w:rsidR="009F7B23" w:rsidRDefault="009F7B23" w:rsidP="004B008A">
                      <w:pPr>
                        <w:pStyle w:val="ListParagraph"/>
                        <w:numPr>
                          <w:ilvl w:val="0"/>
                          <w:numId w:val="4"/>
                        </w:numPr>
                        <w:rPr>
                          <w:rFonts w:cs="Arial"/>
                          <w:sz w:val="24"/>
                          <w:szCs w:val="24"/>
                        </w:rPr>
                      </w:pPr>
                      <w:r w:rsidRPr="009F7B23">
                        <w:rPr>
                          <w:rFonts w:cs="Arial"/>
                          <w:b/>
                          <w:sz w:val="24"/>
                          <w:szCs w:val="24"/>
                        </w:rPr>
                        <w:t>Passport to Peace Program</w:t>
                      </w:r>
                      <w:r>
                        <w:rPr>
                          <w:rFonts w:cs="Arial"/>
                          <w:sz w:val="24"/>
                          <w:szCs w:val="24"/>
                        </w:rPr>
                        <w:t xml:space="preserve"> – Wilton Manors Elementary recognizes the importance of educating students who are sensitive to the experiences of others.  Students demonstrate through their own “Passport to Peace””, the character traits that form our core:  Appreciation, Creativity, Cooperation, Confidence, Integrity, Empathy, Tolerance, Enthusiasm, Independence, Curiosity, Commitment and Respect.  We believe, as peacemakers we can all make a difference in the world.  </w:t>
                      </w:r>
                    </w:p>
                    <w:p w14:paraId="1EDAC8BF" w14:textId="77777777" w:rsidR="009F7B23" w:rsidRDefault="009F7B23" w:rsidP="009F7B23">
                      <w:pPr>
                        <w:pStyle w:val="ListParagraph"/>
                        <w:rPr>
                          <w:rFonts w:cs="Arial"/>
                          <w:sz w:val="24"/>
                          <w:szCs w:val="24"/>
                        </w:rPr>
                      </w:pPr>
                    </w:p>
                    <w:p w14:paraId="4888A4DB" w14:textId="19793DD9" w:rsidR="00782D15" w:rsidRDefault="00782D15" w:rsidP="004B008A">
                      <w:pPr>
                        <w:pStyle w:val="ListParagraph"/>
                        <w:numPr>
                          <w:ilvl w:val="0"/>
                          <w:numId w:val="4"/>
                        </w:numPr>
                        <w:rPr>
                          <w:rFonts w:cs="Arial"/>
                          <w:sz w:val="24"/>
                          <w:szCs w:val="24"/>
                        </w:rPr>
                      </w:pPr>
                      <w:r w:rsidRPr="009F7B23">
                        <w:rPr>
                          <w:rFonts w:cs="Arial"/>
                          <w:b/>
                          <w:sz w:val="24"/>
                          <w:szCs w:val="24"/>
                        </w:rPr>
                        <w:t xml:space="preserve">Primary Years </w:t>
                      </w:r>
                      <w:proofErr w:type="spellStart"/>
                      <w:r w:rsidRPr="009F7B23">
                        <w:rPr>
                          <w:rFonts w:cs="Arial"/>
                          <w:b/>
                          <w:sz w:val="24"/>
                          <w:szCs w:val="24"/>
                        </w:rPr>
                        <w:t>Programme</w:t>
                      </w:r>
                      <w:proofErr w:type="spellEnd"/>
                      <w:r w:rsidRPr="009F7B23">
                        <w:rPr>
                          <w:rFonts w:cs="Arial"/>
                          <w:b/>
                          <w:sz w:val="24"/>
                          <w:szCs w:val="24"/>
                        </w:rPr>
                        <w:t xml:space="preserve"> Curriculum</w:t>
                      </w:r>
                      <w:r>
                        <w:rPr>
                          <w:rFonts w:cs="Arial"/>
                          <w:sz w:val="24"/>
                          <w:szCs w:val="24"/>
                        </w:rPr>
                        <w:t xml:space="preserve"> – The PYP is committed to a structured inquiry as a vehicle for learning.  At the center of the curriculum are five essential elements: Knowledge, concept skills, attitudes and action.  Six transdisciplinary themes, shown on the </w:t>
                      </w:r>
                      <w:r w:rsidR="005A6D03">
                        <w:rPr>
                          <w:rFonts w:cs="Arial"/>
                          <w:sz w:val="24"/>
                          <w:szCs w:val="24"/>
                        </w:rPr>
                        <w:t>outside of the curriculum model</w:t>
                      </w:r>
                      <w:r>
                        <w:rPr>
                          <w:rFonts w:cs="Arial"/>
                          <w:sz w:val="24"/>
                          <w:szCs w:val="24"/>
                        </w:rPr>
                        <w:t xml:space="preserve">, help teachers and students explore knowledge in the broadcast sense of the word.  </w:t>
                      </w:r>
                    </w:p>
                    <w:p w14:paraId="4E257B7A" w14:textId="77777777" w:rsidR="009F7B23" w:rsidRPr="00782D15" w:rsidRDefault="009F7B23" w:rsidP="009F7B23">
                      <w:pPr>
                        <w:pStyle w:val="ListParagraph"/>
                        <w:rPr>
                          <w:rFonts w:cs="Arial"/>
                          <w:sz w:val="24"/>
                          <w:szCs w:val="24"/>
                        </w:rPr>
                      </w:pPr>
                    </w:p>
                    <w:p w14:paraId="5544D8C9" w14:textId="77777777" w:rsidR="004B008A" w:rsidRPr="004B008A" w:rsidRDefault="004B008A" w:rsidP="004B008A">
                      <w:pPr>
                        <w:pStyle w:val="ListParagraph"/>
                        <w:numPr>
                          <w:ilvl w:val="0"/>
                          <w:numId w:val="4"/>
                        </w:numPr>
                        <w:rPr>
                          <w:rFonts w:cs="Arial"/>
                          <w:sz w:val="24"/>
                          <w:szCs w:val="24"/>
                        </w:rPr>
                      </w:pPr>
                      <w:r w:rsidRPr="004B008A">
                        <w:rPr>
                          <w:rFonts w:eastAsia="Calibri" w:cs="Arial"/>
                          <w:sz w:val="24"/>
                          <w:szCs w:val="24"/>
                        </w:rPr>
                        <w:t xml:space="preserve">Our Special Educational Needs students receive peer support through our </w:t>
                      </w:r>
                      <w:r w:rsidRPr="009F7B23">
                        <w:rPr>
                          <w:rFonts w:eastAsia="Calibri" w:cs="Arial"/>
                          <w:b/>
                          <w:sz w:val="24"/>
                          <w:szCs w:val="24"/>
                        </w:rPr>
                        <w:t>Star Pals</w:t>
                      </w:r>
                      <w:r w:rsidRPr="004B008A">
                        <w:rPr>
                          <w:rFonts w:eastAsia="Calibri" w:cs="Arial"/>
                          <w:sz w:val="24"/>
                          <w:szCs w:val="24"/>
                        </w:rPr>
                        <w:t xml:space="preserve"> program.  Fifty-two general education students in grades 3-5 spend thirty minutes each week working with our Autism Spectrum Disorder students and other students who are in need of peer support inside and outside of the classroom.</w:t>
                      </w:r>
                    </w:p>
                    <w:p w14:paraId="4D3D6758" w14:textId="77777777" w:rsidR="004B008A" w:rsidRPr="004B008A" w:rsidRDefault="004B008A" w:rsidP="004B008A">
                      <w:pPr>
                        <w:pStyle w:val="Tablebody"/>
                        <w:numPr>
                          <w:ilvl w:val="0"/>
                          <w:numId w:val="4"/>
                        </w:numPr>
                        <w:outlineLvl w:val="1"/>
                        <w:rPr>
                          <w:rFonts w:asciiTheme="minorHAnsi" w:eastAsia="Calibri" w:hAnsiTheme="minorHAnsi"/>
                          <w:sz w:val="24"/>
                          <w:szCs w:val="24"/>
                        </w:rPr>
                      </w:pPr>
                      <w:r w:rsidRPr="004B008A">
                        <w:rPr>
                          <w:rFonts w:asciiTheme="minorHAnsi" w:eastAsia="Calibri" w:hAnsiTheme="minorHAnsi"/>
                          <w:sz w:val="24"/>
                          <w:szCs w:val="24"/>
                        </w:rPr>
                        <w:t xml:space="preserve">As part of our </w:t>
                      </w:r>
                      <w:r w:rsidRPr="009F7B23">
                        <w:rPr>
                          <w:rFonts w:asciiTheme="minorHAnsi" w:eastAsia="Calibri" w:hAnsiTheme="minorHAnsi"/>
                          <w:b/>
                          <w:sz w:val="24"/>
                          <w:szCs w:val="24"/>
                        </w:rPr>
                        <w:t>service learning projects</w:t>
                      </w:r>
                      <w:r w:rsidRPr="004B008A">
                        <w:rPr>
                          <w:rFonts w:asciiTheme="minorHAnsi" w:eastAsia="Calibri" w:hAnsiTheme="minorHAnsi"/>
                          <w:sz w:val="24"/>
                          <w:szCs w:val="24"/>
                        </w:rPr>
                        <w:t xml:space="preserve">, we have continued our ongoing relationship with our sister school, Juana de </w:t>
                      </w:r>
                      <w:proofErr w:type="spellStart"/>
                      <w:r w:rsidRPr="004B008A">
                        <w:rPr>
                          <w:rFonts w:asciiTheme="minorHAnsi" w:eastAsia="Calibri" w:hAnsiTheme="minorHAnsi"/>
                          <w:sz w:val="24"/>
                          <w:szCs w:val="24"/>
                        </w:rPr>
                        <w:t>Asbaje</w:t>
                      </w:r>
                      <w:proofErr w:type="spellEnd"/>
                      <w:r w:rsidRPr="004B008A">
                        <w:rPr>
                          <w:rFonts w:asciiTheme="minorHAnsi" w:eastAsia="Calibri" w:hAnsiTheme="minorHAnsi"/>
                          <w:sz w:val="24"/>
                          <w:szCs w:val="24"/>
                        </w:rPr>
                        <w:t xml:space="preserve">, in </w:t>
                      </w:r>
                      <w:proofErr w:type="spellStart"/>
                      <w:r w:rsidRPr="004B008A">
                        <w:rPr>
                          <w:rFonts w:asciiTheme="minorHAnsi" w:eastAsia="Calibri" w:hAnsiTheme="minorHAnsi"/>
                          <w:sz w:val="24"/>
                          <w:szCs w:val="24"/>
                        </w:rPr>
                        <w:t>Coba</w:t>
                      </w:r>
                      <w:proofErr w:type="spellEnd"/>
                      <w:r w:rsidRPr="004B008A">
                        <w:rPr>
                          <w:rFonts w:asciiTheme="minorHAnsi" w:eastAsia="Calibri" w:hAnsiTheme="minorHAnsi"/>
                          <w:sz w:val="24"/>
                          <w:szCs w:val="24"/>
                        </w:rPr>
                        <w:t xml:space="preserve">, Mexico.  In 2013, teachers, parents and students travelled to Mexico to donate technology to their cultural </w:t>
                      </w:r>
                      <w:proofErr w:type="spellStart"/>
                      <w:r w:rsidRPr="004B008A">
                        <w:rPr>
                          <w:rFonts w:asciiTheme="minorHAnsi" w:eastAsia="Calibri" w:hAnsiTheme="minorHAnsi"/>
                          <w:sz w:val="24"/>
                          <w:szCs w:val="24"/>
                        </w:rPr>
                        <w:t>center</w:t>
                      </w:r>
                      <w:proofErr w:type="spellEnd"/>
                      <w:r w:rsidRPr="004B008A">
                        <w:rPr>
                          <w:rFonts w:asciiTheme="minorHAnsi" w:eastAsia="Calibri" w:hAnsiTheme="minorHAnsi"/>
                          <w:sz w:val="24"/>
                          <w:szCs w:val="24"/>
                        </w:rPr>
                        <w:t>.  We also saw the unveiling of two mosaics containing pieces created by the students of Wilton Manors Elementary.  Trips were filmed and presented at a school-wide assembly in order for our students to see the results of their action.  Through this relationship, we were able to visit the first authorized PYP Program in Quintana Roo.</w:t>
                      </w:r>
                    </w:p>
                    <w:p w14:paraId="1E6CF6CD" w14:textId="77777777" w:rsidR="004B008A" w:rsidRPr="006227A3" w:rsidRDefault="004B008A" w:rsidP="00A53FB2">
                      <w:pPr>
                        <w:rPr>
                          <w:color w:val="FF0000"/>
                        </w:rPr>
                      </w:pPr>
                    </w:p>
                    <w:p w14:paraId="734D645C" w14:textId="77777777" w:rsidR="006227A3" w:rsidRDefault="006227A3" w:rsidP="006227A3"/>
                  </w:txbxContent>
                </v:textbox>
              </v:shape>
            </w:pict>
          </mc:Fallback>
        </mc:AlternateContent>
      </w:r>
    </w:p>
    <w:p w14:paraId="6BBF723E" w14:textId="77777777" w:rsidR="006227A3" w:rsidRDefault="006227A3"/>
    <w:sectPr w:rsidR="006227A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A7A1D" w14:textId="77777777" w:rsidR="009C08C0" w:rsidRDefault="009C08C0" w:rsidP="009841F2">
      <w:pPr>
        <w:spacing w:after="0" w:line="240" w:lineRule="auto"/>
      </w:pPr>
      <w:r>
        <w:separator/>
      </w:r>
    </w:p>
  </w:endnote>
  <w:endnote w:type="continuationSeparator" w:id="0">
    <w:p w14:paraId="0602C423" w14:textId="77777777" w:rsidR="009C08C0" w:rsidRDefault="009C08C0"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neva">
    <w:altName w:val="Arial"/>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2E4AA054" w14:textId="77777777" w:rsidR="00825AB1" w:rsidRDefault="00825AB1" w:rsidP="00825AB1">
        <w:pPr>
          <w:pStyle w:val="Footer"/>
        </w:pPr>
        <w:r>
          <w:t xml:space="preserve">© 2013 </w:t>
        </w:r>
        <w:proofErr w:type="spellStart"/>
        <w:r>
          <w:t>AdvancED</w:t>
        </w:r>
        <w:proofErr w:type="spellEnd"/>
        <w:r>
          <w:tab/>
        </w:r>
        <w:r>
          <w:tab/>
        </w:r>
        <w:r>
          <w:fldChar w:fldCharType="begin"/>
        </w:r>
        <w:r>
          <w:instrText xml:space="preserve"> PAGE   \* MERGEFORMAT </w:instrText>
        </w:r>
        <w:r>
          <w:fldChar w:fldCharType="separate"/>
        </w:r>
        <w:r w:rsidR="005A6D03">
          <w:rPr>
            <w:noProof/>
          </w:rPr>
          <w:t>2</w:t>
        </w:r>
        <w:r>
          <w:rPr>
            <w:noProof/>
          </w:rPr>
          <w:fldChar w:fldCharType="end"/>
        </w:r>
      </w:p>
    </w:sdtContent>
  </w:sdt>
  <w:p w14:paraId="7FF58A5B" w14:textId="77777777" w:rsidR="009841F2" w:rsidRDefault="009841F2"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0CB2A" w14:textId="77777777" w:rsidR="009C08C0" w:rsidRDefault="009C08C0" w:rsidP="009841F2">
      <w:pPr>
        <w:spacing w:after="0" w:line="240" w:lineRule="auto"/>
      </w:pPr>
      <w:r>
        <w:separator/>
      </w:r>
    </w:p>
  </w:footnote>
  <w:footnote w:type="continuationSeparator" w:id="0">
    <w:p w14:paraId="6C3764CF" w14:textId="77777777" w:rsidR="009C08C0" w:rsidRDefault="009C08C0"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F5"/>
    <w:multiLevelType w:val="singleLevel"/>
    <w:tmpl w:val="00000000"/>
    <w:lvl w:ilvl="0">
      <w:start w:val="1"/>
      <w:numFmt w:val="bullet"/>
      <w:lvlText w:val="•"/>
      <w:lvlJc w:val="left"/>
      <w:rPr>
        <w:rFonts w:ascii="Geneva" w:hAnsi="Geneva" w:cs="Geneva"/>
        <w:color w:val="000000"/>
        <w:sz w:val="24"/>
        <w:szCs w:val="24"/>
      </w:rPr>
    </w:lvl>
  </w:abstractNum>
  <w:abstractNum w:abstractNumId="1" w15:restartNumberingAfterBreak="0">
    <w:nsid w:val="4F23347A"/>
    <w:multiLevelType w:val="hybridMultilevel"/>
    <w:tmpl w:val="F1CE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3F60A7"/>
    <w:multiLevelType w:val="hybridMultilevel"/>
    <w:tmpl w:val="E6D06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76EF"/>
    <w:rsid w:val="00023573"/>
    <w:rsid w:val="00076B16"/>
    <w:rsid w:val="00080DCD"/>
    <w:rsid w:val="00153E89"/>
    <w:rsid w:val="002726C5"/>
    <w:rsid w:val="002A10C4"/>
    <w:rsid w:val="003A66D5"/>
    <w:rsid w:val="003E37A9"/>
    <w:rsid w:val="00445E51"/>
    <w:rsid w:val="004A3B44"/>
    <w:rsid w:val="004B008A"/>
    <w:rsid w:val="004D12AF"/>
    <w:rsid w:val="004D6C94"/>
    <w:rsid w:val="005373BD"/>
    <w:rsid w:val="00574DC4"/>
    <w:rsid w:val="005A6D03"/>
    <w:rsid w:val="005D19E4"/>
    <w:rsid w:val="005E4ECF"/>
    <w:rsid w:val="006227A3"/>
    <w:rsid w:val="006834F8"/>
    <w:rsid w:val="00686EF6"/>
    <w:rsid w:val="00782D15"/>
    <w:rsid w:val="007C797E"/>
    <w:rsid w:val="007D4854"/>
    <w:rsid w:val="00825AB1"/>
    <w:rsid w:val="008D08CA"/>
    <w:rsid w:val="00926EBC"/>
    <w:rsid w:val="00954E7C"/>
    <w:rsid w:val="009841F2"/>
    <w:rsid w:val="009C08C0"/>
    <w:rsid w:val="009F7B23"/>
    <w:rsid w:val="00A47F32"/>
    <w:rsid w:val="00A53FB2"/>
    <w:rsid w:val="00A950FF"/>
    <w:rsid w:val="00A96AD9"/>
    <w:rsid w:val="00B9578A"/>
    <w:rsid w:val="00CA0882"/>
    <w:rsid w:val="00CC7C6F"/>
    <w:rsid w:val="00CF2EE8"/>
    <w:rsid w:val="00DA440F"/>
    <w:rsid w:val="00DC602E"/>
    <w:rsid w:val="00ED19CF"/>
    <w:rsid w:val="00FA0147"/>
    <w:rsid w:val="00FA3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BC04F"/>
  <w15:docId w15:val="{BD8D472F-5A32-4CCF-9AB0-EB593A27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paragraph" w:customStyle="1" w:styleId="Tablebody">
    <w:name w:val="Table body"/>
    <w:basedOn w:val="Normal"/>
    <w:link w:val="TablebodyChar"/>
    <w:rsid w:val="004B008A"/>
    <w:pPr>
      <w:tabs>
        <w:tab w:val="left" w:pos="454"/>
        <w:tab w:val="left" w:pos="907"/>
        <w:tab w:val="left" w:pos="1361"/>
        <w:tab w:val="left" w:pos="1814"/>
      </w:tabs>
      <w:spacing w:after="120" w:line="240" w:lineRule="auto"/>
    </w:pPr>
    <w:rPr>
      <w:rFonts w:ascii="Arial" w:eastAsia="Times New Roman" w:hAnsi="Arial" w:cs="Times New Roman"/>
      <w:sz w:val="19"/>
      <w:szCs w:val="20"/>
      <w:lang w:val="en-GB"/>
    </w:rPr>
  </w:style>
  <w:style w:type="character" w:customStyle="1" w:styleId="TablebodyChar">
    <w:name w:val="Table body Char"/>
    <w:basedOn w:val="DefaultParagraphFont"/>
    <w:link w:val="Tablebody"/>
    <w:rsid w:val="004B008A"/>
    <w:rPr>
      <w:rFonts w:ascii="Arial" w:eastAsia="Times New Roman" w:hAnsi="Arial" w:cs="Times New Roman"/>
      <w:sz w:val="19"/>
      <w:szCs w:val="20"/>
      <w:lang w:val="en-GB"/>
    </w:rPr>
  </w:style>
  <w:style w:type="paragraph" w:styleId="ListParagraph">
    <w:name w:val="List Paragraph"/>
    <w:basedOn w:val="Normal"/>
    <w:uiPriority w:val="34"/>
    <w:qFormat/>
    <w:rsid w:val="004B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onnect.advanc-e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Vanessa A. Machin</cp:lastModifiedBy>
  <cp:revision>2</cp:revision>
  <dcterms:created xsi:type="dcterms:W3CDTF">2018-10-18T15:43:00Z</dcterms:created>
  <dcterms:modified xsi:type="dcterms:W3CDTF">2018-10-18T15:43:00Z</dcterms:modified>
</cp:coreProperties>
</file>