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6B" w:rsidRDefault="0085006B" w:rsidP="0085006B">
      <w:pPr>
        <w:pStyle w:val="Subtitle"/>
        <w:jc w:val="center"/>
        <w:rPr>
          <w:rFonts w:asciiTheme="majorHAnsi" w:hAnsiTheme="majorHAnsi" w:cs="Arial"/>
        </w:rPr>
      </w:pPr>
      <w:r>
        <w:rPr>
          <w:rFonts w:asciiTheme="majorHAnsi" w:hAnsiTheme="majorHAnsi" w:cs="Arial"/>
        </w:rPr>
        <w:t>TEQUESTA TRACE MIDDLE SCHOOL</w:t>
      </w:r>
    </w:p>
    <w:p w:rsidR="0085006B" w:rsidRPr="00E33A2A" w:rsidRDefault="0085006B" w:rsidP="0085006B">
      <w:pPr>
        <w:pStyle w:val="Subtitle"/>
        <w:jc w:val="center"/>
        <w:rPr>
          <w:rFonts w:asciiTheme="majorHAnsi" w:hAnsiTheme="majorHAnsi" w:cs="Arial"/>
        </w:rPr>
      </w:pPr>
      <w:r w:rsidRPr="00E33A2A">
        <w:rPr>
          <w:rFonts w:asciiTheme="majorHAnsi" w:hAnsiTheme="majorHAnsi" w:cs="Arial"/>
        </w:rPr>
        <w:t>Teaching Rules</w:t>
      </w:r>
    </w:p>
    <w:p w:rsidR="0085006B" w:rsidRPr="00E33A2A" w:rsidRDefault="0085006B" w:rsidP="0085006B">
      <w:pPr>
        <w:pStyle w:val="Subtitle"/>
        <w:jc w:val="center"/>
        <w:rPr>
          <w:rFonts w:asciiTheme="majorHAnsi" w:hAnsiTheme="majorHAnsi" w:cs="Arial"/>
          <w:b w:val="0"/>
        </w:rPr>
      </w:pPr>
      <w:r w:rsidRPr="00E33A2A">
        <w:rPr>
          <w:rFonts w:asciiTheme="majorHAnsi" w:hAnsiTheme="majorHAnsi" w:cs="Arial"/>
          <w:b w:val="0"/>
        </w:rPr>
        <w:t>Lesson Plan</w:t>
      </w:r>
    </w:p>
    <w:p w:rsidR="0085006B" w:rsidRPr="006F2A12" w:rsidRDefault="0085006B" w:rsidP="0085006B">
      <w:pPr>
        <w:pStyle w:val="Subtitle"/>
        <w:rPr>
          <w:rFonts w:asciiTheme="majorHAnsi" w:hAnsiTheme="majorHAnsi" w:cs="Arial"/>
          <w:color w:val="8496B0" w:themeColor="text2" w:themeTint="99"/>
          <w:u w:val="single"/>
        </w:rPr>
      </w:pPr>
      <w:r>
        <w:rPr>
          <w:rFonts w:asciiTheme="majorHAnsi" w:hAnsiTheme="majorHAnsi" w:cs="Arial"/>
          <w:b w:val="0"/>
        </w:rPr>
        <w:t>Location: HALLWAY</w:t>
      </w:r>
    </w:p>
    <w:p w:rsidR="0085006B" w:rsidRPr="00E33A2A" w:rsidRDefault="0085006B" w:rsidP="0085006B">
      <w:pPr>
        <w:pStyle w:val="Subtitle"/>
        <w:rPr>
          <w:rFonts w:asciiTheme="majorHAnsi" w:hAnsiTheme="majorHAnsi" w:cs="Arial"/>
          <w:b w:val="0"/>
        </w:rPr>
      </w:pPr>
      <w:r w:rsidRPr="00E33A2A">
        <w:rPr>
          <w:rFonts w:asciiTheme="majorHAnsi" w:hAnsiTheme="majorHAnsi"/>
          <w:b w:val="0"/>
        </w:rPr>
        <w:t xml:space="preserve"> </w:t>
      </w:r>
    </w:p>
    <w:tbl>
      <w:tblPr>
        <w:tblStyle w:val="TableGrid"/>
        <w:tblW w:w="0" w:type="auto"/>
        <w:tblLook w:val="04A0" w:firstRow="1" w:lastRow="0" w:firstColumn="1" w:lastColumn="0" w:noHBand="0" w:noVBand="1"/>
      </w:tblPr>
      <w:tblGrid>
        <w:gridCol w:w="2914"/>
        <w:gridCol w:w="3886"/>
        <w:gridCol w:w="3973"/>
        <w:gridCol w:w="17"/>
      </w:tblGrid>
      <w:tr w:rsidR="0085006B" w:rsidRPr="00E33A2A" w:rsidTr="0064112B">
        <w:trPr>
          <w:gridAfter w:val="1"/>
          <w:wAfter w:w="18" w:type="dxa"/>
          <w:trHeight w:val="386"/>
        </w:trPr>
        <w:tc>
          <w:tcPr>
            <w:tcW w:w="2988" w:type="dxa"/>
            <w:shd w:val="clear" w:color="auto" w:fill="E2EFD9" w:themeFill="accent6" w:themeFillTint="33"/>
            <w:vAlign w:val="center"/>
          </w:tcPr>
          <w:p w:rsidR="0085006B" w:rsidRDefault="0085006B" w:rsidP="0064112B">
            <w:pPr>
              <w:pStyle w:val="Subtitle"/>
              <w:jc w:val="center"/>
              <w:rPr>
                <w:rFonts w:asciiTheme="majorHAnsi" w:hAnsiTheme="majorHAnsi" w:cs="Arial"/>
                <w:b w:val="0"/>
              </w:rPr>
            </w:pPr>
            <w:r w:rsidRPr="00E33A2A">
              <w:rPr>
                <w:rFonts w:asciiTheme="majorHAnsi" w:hAnsiTheme="majorHAnsi" w:cs="Arial"/>
                <w:b w:val="0"/>
              </w:rPr>
              <w:t>Rules: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(3-5, positively stated)</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Positive Example:</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Non-example:</w:t>
            </w:r>
          </w:p>
        </w:tc>
      </w:tr>
      <w:tr w:rsidR="0085006B" w:rsidRPr="00E33A2A" w:rsidTr="0064112B">
        <w:trPr>
          <w:gridAfter w:val="1"/>
          <w:wAfter w:w="18" w:type="dxa"/>
          <w:trHeight w:val="386"/>
        </w:trPr>
        <w:tc>
          <w:tcPr>
            <w:tcW w:w="2988"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EXAMPLE: Keep hands to yourself</w:t>
            </w:r>
          </w:p>
        </w:tc>
        <w:tc>
          <w:tcPr>
            <w:tcW w:w="4005"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Hands by side, in pockets, or behind back</w:t>
            </w:r>
          </w:p>
        </w:tc>
        <w:tc>
          <w:tcPr>
            <w:tcW w:w="4005" w:type="dxa"/>
            <w:shd w:val="clear" w:color="auto" w:fill="DEEAF6" w:themeFill="accent1" w:themeFillTint="33"/>
            <w:vAlign w:val="center"/>
          </w:tcPr>
          <w:p w:rsidR="0085006B" w:rsidRDefault="0085006B" w:rsidP="0064112B">
            <w:pPr>
              <w:pStyle w:val="Subtitle"/>
              <w:jc w:val="center"/>
              <w:rPr>
                <w:rFonts w:asciiTheme="majorHAnsi" w:hAnsiTheme="majorHAnsi" w:cs="Arial"/>
                <w:b w:val="0"/>
              </w:rPr>
            </w:pPr>
            <w:r>
              <w:rPr>
                <w:rFonts w:asciiTheme="majorHAnsi" w:hAnsiTheme="majorHAnsi" w:cs="Arial"/>
                <w:b w:val="0"/>
              </w:rPr>
              <w:t>Touching the walls or bulletin boards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Touching other students</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rPr>
            </w:pPr>
          </w:p>
          <w:p w:rsidR="0085006B" w:rsidRPr="005733FA" w:rsidRDefault="0085006B" w:rsidP="0064112B">
            <w:pPr>
              <w:pStyle w:val="Subtitle"/>
              <w:rPr>
                <w:rFonts w:asciiTheme="majorHAnsi" w:hAnsiTheme="majorHAnsi" w:cs="Arial"/>
                <w:b w:val="0"/>
              </w:rPr>
            </w:pPr>
            <w:r>
              <w:rPr>
                <w:rFonts w:asciiTheme="majorHAnsi" w:hAnsiTheme="majorHAnsi" w:cs="Arial"/>
                <w:b w:val="0"/>
              </w:rPr>
              <w:t>BE ON TIME TO CLASS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USE HALLWAY TIME WISELY AND DIRECTLY TO CLASS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WALKING SLOWLY, TALKING TO FRIENDS TOO LONG</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786766" w:rsidRDefault="0085006B" w:rsidP="0064112B">
            <w:pPr>
              <w:pStyle w:val="Subtitle"/>
              <w:rPr>
                <w:rFonts w:asciiTheme="majorHAnsi" w:hAnsiTheme="majorHAnsi" w:cs="Arial"/>
                <w:b w:val="0"/>
              </w:rPr>
            </w:pPr>
            <w:r>
              <w:rPr>
                <w:rFonts w:asciiTheme="majorHAnsi" w:hAnsiTheme="majorHAnsi" w:cs="Arial"/>
                <w:b w:val="0"/>
              </w:rPr>
              <w:t>WALK IN THE HALLWAYS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WALKING NOT RUNNING</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RUNNING</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786766" w:rsidRDefault="0085006B" w:rsidP="0064112B">
            <w:pPr>
              <w:pStyle w:val="Subtitle"/>
              <w:rPr>
                <w:rFonts w:asciiTheme="majorHAnsi" w:hAnsiTheme="majorHAnsi" w:cs="Arial"/>
                <w:b w:val="0"/>
              </w:rPr>
            </w:pPr>
            <w:r>
              <w:rPr>
                <w:rFonts w:asciiTheme="majorHAnsi" w:hAnsiTheme="majorHAnsi" w:cs="Arial"/>
                <w:b w:val="0"/>
              </w:rPr>
              <w:t>KEEP YOUR HANDS AND FEET TO YOURSELD</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MIND OTHERS’ PERSONAL SPACE. WALK WITH HANDS TO YOUR SIDES.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PUSHING/SHOVING/TOUCHING OTHERS</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trHeight w:val="207"/>
        </w:trPr>
        <w:tc>
          <w:tcPr>
            <w:tcW w:w="11016" w:type="dxa"/>
            <w:gridSpan w:val="4"/>
            <w:shd w:val="clear" w:color="auto" w:fill="E2EFD9" w:themeFill="accent6" w:themeFillTint="33"/>
          </w:tcPr>
          <w:p w:rsidR="0085006B" w:rsidRPr="005733FA" w:rsidRDefault="0085006B" w:rsidP="0064112B">
            <w:pPr>
              <w:pStyle w:val="Heading1"/>
              <w:spacing w:before="0" w:after="0"/>
              <w:outlineLvl w:val="0"/>
              <w:rPr>
                <w:rFonts w:asciiTheme="majorHAnsi" w:hAnsiTheme="majorHAnsi"/>
                <w:b w:val="0"/>
                <w:sz w:val="24"/>
                <w:szCs w:val="24"/>
              </w:rPr>
            </w:pPr>
            <w:r w:rsidRPr="00E33A2A">
              <w:rPr>
                <w:rFonts w:asciiTheme="majorHAnsi" w:hAnsiTheme="majorHAnsi"/>
                <w:b w:val="0"/>
                <w:sz w:val="24"/>
                <w:szCs w:val="24"/>
              </w:rPr>
              <w:t>Res</w:t>
            </w:r>
            <w:r>
              <w:rPr>
                <w:rFonts w:asciiTheme="majorHAnsi" w:hAnsiTheme="majorHAnsi"/>
                <w:b w:val="0"/>
                <w:sz w:val="24"/>
                <w:szCs w:val="24"/>
              </w:rPr>
              <w:t>ources used to teach this Lesson Plan</w:t>
            </w:r>
            <w:r w:rsidRPr="00E33A2A">
              <w:rPr>
                <w:rFonts w:asciiTheme="majorHAnsi" w:hAnsiTheme="majorHAnsi"/>
                <w:b w:val="0"/>
                <w:sz w:val="24"/>
                <w:szCs w:val="24"/>
              </w:rPr>
              <w:t xml:space="preserve"> (websites, curriculum, programs, etc.):</w:t>
            </w:r>
          </w:p>
        </w:tc>
      </w:tr>
      <w:tr w:rsidR="0085006B" w:rsidRPr="00E33A2A" w:rsidTr="0064112B">
        <w:trPr>
          <w:trHeight w:val="206"/>
        </w:trPr>
        <w:tc>
          <w:tcPr>
            <w:tcW w:w="11016" w:type="dxa"/>
            <w:gridSpan w:val="4"/>
          </w:tcPr>
          <w:p w:rsidR="0085006B" w:rsidRPr="0085006B" w:rsidRDefault="0085006B" w:rsidP="0085006B">
            <w:pPr>
              <w:pStyle w:val="Heading1"/>
              <w:spacing w:before="0" w:after="0"/>
              <w:rPr>
                <w:rFonts w:asciiTheme="majorHAnsi" w:hAnsiTheme="majorHAnsi"/>
                <w:b w:val="0"/>
                <w:sz w:val="24"/>
                <w:szCs w:val="24"/>
              </w:rPr>
            </w:pPr>
            <w:r>
              <w:rPr>
                <w:rFonts w:asciiTheme="majorHAnsi" w:hAnsiTheme="majorHAnsi"/>
                <w:b w:val="0"/>
                <w:sz w:val="24"/>
                <w:szCs w:val="24"/>
              </w:rPr>
              <w:t xml:space="preserve">School’s Discipline Plan in students’ agenda. </w:t>
            </w:r>
          </w:p>
          <w:p w:rsidR="0085006B" w:rsidRPr="005733FA" w:rsidRDefault="0085006B" w:rsidP="0064112B"/>
        </w:tc>
      </w:tr>
      <w:tr w:rsidR="0085006B" w:rsidRPr="00E33A2A" w:rsidTr="0064112B">
        <w:trPr>
          <w:trHeight w:val="206"/>
        </w:trPr>
        <w:tc>
          <w:tcPr>
            <w:tcW w:w="11016" w:type="dxa"/>
            <w:gridSpan w:val="4"/>
            <w:shd w:val="clear" w:color="auto" w:fill="E2EFD9" w:themeFill="accent6" w:themeFillTint="33"/>
          </w:tcPr>
          <w:p w:rsidR="0085006B"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Specific steps of Lesson Plan (Include lesson format, activities, and details):</w:t>
            </w:r>
          </w:p>
        </w:tc>
      </w:tr>
      <w:tr w:rsidR="0085006B" w:rsidRPr="00E33A2A" w:rsidTr="0064112B">
        <w:trPr>
          <w:trHeight w:val="881"/>
        </w:trPr>
        <w:tc>
          <w:tcPr>
            <w:tcW w:w="11016" w:type="dxa"/>
            <w:gridSpan w:val="4"/>
          </w:tcPr>
          <w:p w:rsidR="0085006B" w:rsidRDefault="0085006B" w:rsidP="0085006B">
            <w:pPr>
              <w:pStyle w:val="Heading1"/>
              <w:numPr>
                <w:ilvl w:val="0"/>
                <w:numId w:val="1"/>
              </w:numPr>
              <w:spacing w:before="0" w:after="0"/>
              <w:outlineLvl w:val="0"/>
              <w:rPr>
                <w:rFonts w:ascii="Calibri" w:hAnsi="Calibri"/>
                <w:b w:val="0"/>
                <w:sz w:val="24"/>
                <w:szCs w:val="24"/>
              </w:rPr>
            </w:pPr>
            <w:r>
              <w:rPr>
                <w:rFonts w:ascii="Calibri" w:hAnsi="Calibri"/>
                <w:b w:val="0"/>
                <w:sz w:val="24"/>
                <w:szCs w:val="24"/>
              </w:rPr>
              <w:t xml:space="preserve"> Pass out Agenda to each student</w:t>
            </w:r>
          </w:p>
          <w:p w:rsidR="0085006B" w:rsidRDefault="0085006B" w:rsidP="0085006B">
            <w:pPr>
              <w:pStyle w:val="ListParagraph"/>
              <w:numPr>
                <w:ilvl w:val="0"/>
                <w:numId w:val="1"/>
              </w:numPr>
            </w:pPr>
            <w:r>
              <w:t xml:space="preserve">Teacher review the Agenda with students. </w:t>
            </w:r>
          </w:p>
          <w:p w:rsidR="0085006B" w:rsidRDefault="0085006B" w:rsidP="0085006B">
            <w:pPr>
              <w:pStyle w:val="ListParagraph"/>
              <w:numPr>
                <w:ilvl w:val="0"/>
                <w:numId w:val="1"/>
              </w:numPr>
            </w:pPr>
            <w:r>
              <w:t>Roll play how to walk in the hallways during class change.</w:t>
            </w:r>
          </w:p>
          <w:p w:rsidR="0085006B" w:rsidRDefault="0085006B" w:rsidP="0085006B">
            <w:pPr>
              <w:pStyle w:val="ListParagraph"/>
              <w:numPr>
                <w:ilvl w:val="0"/>
                <w:numId w:val="1"/>
              </w:numPr>
            </w:pPr>
            <w:r>
              <w:t>Practice walking in the hallways by practicing the fire drill routes (cover 2 things at once).</w:t>
            </w:r>
          </w:p>
          <w:p w:rsidR="0085006B" w:rsidRDefault="0085006B" w:rsidP="0085006B">
            <w:pPr>
              <w:pStyle w:val="ListParagraph"/>
              <w:numPr>
                <w:ilvl w:val="0"/>
                <w:numId w:val="1"/>
              </w:numPr>
            </w:pPr>
            <w:r>
              <w:t>Discuss appropriate behavior in the halls.</w:t>
            </w:r>
          </w:p>
          <w:p w:rsidR="0085006B" w:rsidRDefault="0085006B" w:rsidP="0064112B">
            <w:pPr>
              <w:pStyle w:val="Heading1"/>
              <w:spacing w:before="0" w:after="0"/>
              <w:outlineLvl w:val="0"/>
              <w:rPr>
                <w:rFonts w:asciiTheme="majorHAnsi" w:hAnsiTheme="majorHAnsi"/>
                <w:b w:val="0"/>
                <w:sz w:val="24"/>
                <w:szCs w:val="24"/>
              </w:rPr>
            </w:pP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Lesson Plan is documented in classroom plans AND master calendar (include multiple and ongoing entry dates)</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1</w:t>
            </w:r>
            <w:r w:rsidRPr="00786766">
              <w:rPr>
                <w:rFonts w:asciiTheme="majorHAnsi" w:hAnsiTheme="majorHAnsi"/>
                <w:b w:val="0"/>
                <w:sz w:val="24"/>
                <w:szCs w:val="24"/>
                <w:vertAlign w:val="superscript"/>
              </w:rPr>
              <w:t>st</w:t>
            </w:r>
            <w:r>
              <w:rPr>
                <w:rFonts w:asciiTheme="majorHAnsi" w:hAnsiTheme="majorHAnsi"/>
                <w:b w:val="0"/>
                <w:sz w:val="24"/>
                <w:szCs w:val="24"/>
              </w:rPr>
              <w:t xml:space="preserve"> week of school.  Beginning of 2</w:t>
            </w:r>
            <w:r w:rsidRPr="00786766">
              <w:rPr>
                <w:rFonts w:asciiTheme="majorHAnsi" w:hAnsiTheme="majorHAnsi"/>
                <w:b w:val="0"/>
                <w:sz w:val="24"/>
                <w:szCs w:val="24"/>
                <w:vertAlign w:val="superscript"/>
              </w:rPr>
              <w:t>nd</w:t>
            </w:r>
            <w:r>
              <w:rPr>
                <w:rFonts w:asciiTheme="majorHAnsi" w:hAnsiTheme="majorHAnsi"/>
                <w:b w:val="0"/>
                <w:sz w:val="24"/>
                <w:szCs w:val="24"/>
              </w:rPr>
              <w:t xml:space="preserve"> semester for review.  Teachers practice during the year while walking students to and or from lunch and practicing fire drills.</w:t>
            </w: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 xml:space="preserve">Who is responsible for teaching the Lesson Plan? </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Science Department C0-Chairs – Osorio and Passman</w:t>
            </w:r>
          </w:p>
        </w:tc>
      </w:tr>
    </w:tbl>
    <w:p w:rsidR="0085006B" w:rsidRPr="00E33A2A" w:rsidRDefault="0085006B" w:rsidP="0085006B">
      <w:pPr>
        <w:rPr>
          <w:rFonts w:asciiTheme="majorHAnsi" w:hAnsiTheme="majorHAnsi"/>
          <w:b/>
        </w:rPr>
      </w:pPr>
      <w:r w:rsidRPr="00E33A2A">
        <w:rPr>
          <w:rFonts w:asciiTheme="majorHAnsi" w:hAnsiTheme="majorHAnsi"/>
          <w:b/>
        </w:rPr>
        <w:t xml:space="preserve">    </w:t>
      </w: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r>
        <w:rPr>
          <w:rFonts w:asciiTheme="majorHAnsi" w:hAnsiTheme="majorHAnsi"/>
          <w:b/>
        </w:rPr>
        <w:lastRenderedPageBreak/>
        <w:t>Location:  GYMNASIUM</w:t>
      </w:r>
    </w:p>
    <w:p w:rsidR="0085006B" w:rsidRDefault="0085006B" w:rsidP="0085006B">
      <w:pPr>
        <w:rPr>
          <w:rFonts w:asciiTheme="majorHAnsi" w:hAnsiTheme="majorHAnsi"/>
          <w:b/>
        </w:rPr>
      </w:pPr>
    </w:p>
    <w:tbl>
      <w:tblPr>
        <w:tblStyle w:val="TableGrid"/>
        <w:tblW w:w="0" w:type="auto"/>
        <w:tblLook w:val="04A0" w:firstRow="1" w:lastRow="0" w:firstColumn="1" w:lastColumn="0" w:noHBand="0" w:noVBand="1"/>
      </w:tblPr>
      <w:tblGrid>
        <w:gridCol w:w="2924"/>
        <w:gridCol w:w="3882"/>
        <w:gridCol w:w="3967"/>
        <w:gridCol w:w="17"/>
      </w:tblGrid>
      <w:tr w:rsidR="0085006B" w:rsidRPr="00E33A2A" w:rsidTr="0064112B">
        <w:trPr>
          <w:gridAfter w:val="1"/>
          <w:wAfter w:w="18" w:type="dxa"/>
          <w:trHeight w:val="386"/>
        </w:trPr>
        <w:tc>
          <w:tcPr>
            <w:tcW w:w="2988" w:type="dxa"/>
            <w:shd w:val="clear" w:color="auto" w:fill="E2EFD9" w:themeFill="accent6" w:themeFillTint="33"/>
            <w:vAlign w:val="center"/>
          </w:tcPr>
          <w:p w:rsidR="0085006B" w:rsidRDefault="0085006B" w:rsidP="0064112B">
            <w:pPr>
              <w:pStyle w:val="Subtitle"/>
              <w:jc w:val="center"/>
              <w:rPr>
                <w:rFonts w:asciiTheme="majorHAnsi" w:hAnsiTheme="majorHAnsi" w:cs="Arial"/>
                <w:b w:val="0"/>
              </w:rPr>
            </w:pPr>
            <w:r w:rsidRPr="00E33A2A">
              <w:rPr>
                <w:rFonts w:asciiTheme="majorHAnsi" w:hAnsiTheme="majorHAnsi" w:cs="Arial"/>
                <w:b w:val="0"/>
              </w:rPr>
              <w:t>Rules: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(3-5, positively stated)</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Positive Example:</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Non-example:</w:t>
            </w:r>
          </w:p>
        </w:tc>
      </w:tr>
      <w:tr w:rsidR="0085006B" w:rsidRPr="00E33A2A" w:rsidTr="0064112B">
        <w:trPr>
          <w:gridAfter w:val="1"/>
          <w:wAfter w:w="18" w:type="dxa"/>
          <w:trHeight w:val="386"/>
        </w:trPr>
        <w:tc>
          <w:tcPr>
            <w:tcW w:w="2988"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EXAMPLE: Keep hands to yourself</w:t>
            </w:r>
          </w:p>
        </w:tc>
        <w:tc>
          <w:tcPr>
            <w:tcW w:w="4005"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Hands by side, in pockets, or behind back</w:t>
            </w:r>
          </w:p>
        </w:tc>
        <w:tc>
          <w:tcPr>
            <w:tcW w:w="4005" w:type="dxa"/>
            <w:shd w:val="clear" w:color="auto" w:fill="DEEAF6" w:themeFill="accent1" w:themeFillTint="33"/>
            <w:vAlign w:val="center"/>
          </w:tcPr>
          <w:p w:rsidR="0085006B" w:rsidRDefault="0085006B" w:rsidP="0064112B">
            <w:pPr>
              <w:pStyle w:val="Subtitle"/>
              <w:jc w:val="center"/>
              <w:rPr>
                <w:rFonts w:asciiTheme="majorHAnsi" w:hAnsiTheme="majorHAnsi" w:cs="Arial"/>
                <w:b w:val="0"/>
              </w:rPr>
            </w:pPr>
            <w:r>
              <w:rPr>
                <w:rFonts w:asciiTheme="majorHAnsi" w:hAnsiTheme="majorHAnsi" w:cs="Arial"/>
                <w:b w:val="0"/>
              </w:rPr>
              <w:t>Touching the walls or bulletin boards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Touching other students</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rPr>
            </w:pPr>
          </w:p>
          <w:p w:rsidR="0085006B" w:rsidRPr="005733FA" w:rsidRDefault="0085006B" w:rsidP="0064112B">
            <w:pPr>
              <w:pStyle w:val="Subtitle"/>
              <w:rPr>
                <w:rFonts w:asciiTheme="majorHAnsi" w:hAnsiTheme="majorHAnsi" w:cs="Arial"/>
                <w:b w:val="0"/>
              </w:rPr>
            </w:pPr>
            <w:r>
              <w:rPr>
                <w:rFonts w:asciiTheme="majorHAnsi" w:hAnsiTheme="majorHAnsi" w:cs="Arial"/>
                <w:b w:val="0"/>
              </w:rPr>
              <w:t>GET DRESSED OUT QUICKLY TO BE ON TIME TO THE GYM</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ENTERING THE LOCKERROOM ON TIME TO BE ON TIME TO THE GYM</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LATE TO LOCKERROOM/WASTING TIME – RUNNING TO GYM</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786766" w:rsidRDefault="0085006B" w:rsidP="0064112B">
            <w:pPr>
              <w:pStyle w:val="Subtitle"/>
              <w:rPr>
                <w:rFonts w:asciiTheme="majorHAnsi" w:hAnsiTheme="majorHAnsi" w:cs="Arial"/>
                <w:b w:val="0"/>
              </w:rPr>
            </w:pPr>
            <w:r>
              <w:rPr>
                <w:rFonts w:asciiTheme="majorHAnsi" w:hAnsiTheme="majorHAnsi" w:cs="Arial"/>
                <w:b w:val="0"/>
              </w:rPr>
              <w:t>WALK TO AN FROM THE FIELDS/COURTS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 xml:space="preserve">WALKING NOT RUNNING - </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RUNNING/JUMPING/PLAYING AROUND</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786766" w:rsidRDefault="0085006B" w:rsidP="0064112B">
            <w:pPr>
              <w:pStyle w:val="Subtitle"/>
              <w:rPr>
                <w:rFonts w:asciiTheme="majorHAnsi" w:hAnsiTheme="majorHAnsi" w:cs="Arial"/>
                <w:b w:val="0"/>
              </w:rPr>
            </w:pPr>
            <w:r>
              <w:rPr>
                <w:rFonts w:asciiTheme="majorHAnsi" w:hAnsiTheme="majorHAnsi" w:cs="Arial"/>
                <w:b w:val="0"/>
              </w:rPr>
              <w:t>KEEP YOUR HANDS AND FEET TO YOURSELF</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MIND OTHERS’ PERSONAL SPACE. WALK WITH HANDS TO YOUR SIDES.</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PUSHING/SHOVING/TOUCHING OTHERS</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trHeight w:val="207"/>
        </w:trPr>
        <w:tc>
          <w:tcPr>
            <w:tcW w:w="11016" w:type="dxa"/>
            <w:gridSpan w:val="4"/>
            <w:shd w:val="clear" w:color="auto" w:fill="E2EFD9" w:themeFill="accent6" w:themeFillTint="33"/>
          </w:tcPr>
          <w:p w:rsidR="0085006B" w:rsidRPr="005733FA" w:rsidRDefault="0085006B" w:rsidP="0064112B">
            <w:pPr>
              <w:pStyle w:val="Heading1"/>
              <w:spacing w:before="0" w:after="0"/>
              <w:outlineLvl w:val="0"/>
              <w:rPr>
                <w:rFonts w:asciiTheme="majorHAnsi" w:hAnsiTheme="majorHAnsi"/>
                <w:b w:val="0"/>
                <w:sz w:val="24"/>
                <w:szCs w:val="24"/>
              </w:rPr>
            </w:pPr>
            <w:r w:rsidRPr="00E33A2A">
              <w:rPr>
                <w:rFonts w:asciiTheme="majorHAnsi" w:hAnsiTheme="majorHAnsi"/>
                <w:b w:val="0"/>
                <w:sz w:val="24"/>
                <w:szCs w:val="24"/>
              </w:rPr>
              <w:t>Res</w:t>
            </w:r>
            <w:r>
              <w:rPr>
                <w:rFonts w:asciiTheme="majorHAnsi" w:hAnsiTheme="majorHAnsi"/>
                <w:b w:val="0"/>
                <w:sz w:val="24"/>
                <w:szCs w:val="24"/>
              </w:rPr>
              <w:t>ources used to teach this Lesson Plan</w:t>
            </w:r>
            <w:r w:rsidRPr="00E33A2A">
              <w:rPr>
                <w:rFonts w:asciiTheme="majorHAnsi" w:hAnsiTheme="majorHAnsi"/>
                <w:b w:val="0"/>
                <w:sz w:val="24"/>
                <w:szCs w:val="24"/>
              </w:rPr>
              <w:t xml:space="preserve"> (websites, curriculum, programs, etc.):</w:t>
            </w:r>
          </w:p>
        </w:tc>
      </w:tr>
      <w:tr w:rsidR="0085006B" w:rsidRPr="00E33A2A" w:rsidTr="0064112B">
        <w:trPr>
          <w:trHeight w:val="206"/>
        </w:trPr>
        <w:tc>
          <w:tcPr>
            <w:tcW w:w="11016" w:type="dxa"/>
            <w:gridSpan w:val="4"/>
          </w:tcPr>
          <w:p w:rsidR="0085006B" w:rsidRDefault="0085006B" w:rsidP="0064112B"/>
          <w:p w:rsidR="0085006B" w:rsidRDefault="0085006B" w:rsidP="0064112B">
            <w:r>
              <w:t>SAFETY IN THE GYM LESSONS FROM COACHES.</w:t>
            </w:r>
          </w:p>
          <w:p w:rsidR="0085006B" w:rsidRPr="005733FA" w:rsidRDefault="0085006B" w:rsidP="0064112B">
            <w:r>
              <w:t>ROLL PLAYING.</w:t>
            </w:r>
          </w:p>
        </w:tc>
      </w:tr>
      <w:tr w:rsidR="0085006B" w:rsidRPr="00E33A2A" w:rsidTr="0064112B">
        <w:trPr>
          <w:trHeight w:val="206"/>
        </w:trPr>
        <w:tc>
          <w:tcPr>
            <w:tcW w:w="11016" w:type="dxa"/>
            <w:gridSpan w:val="4"/>
            <w:shd w:val="clear" w:color="auto" w:fill="E2EFD9" w:themeFill="accent6" w:themeFillTint="33"/>
          </w:tcPr>
          <w:p w:rsidR="0085006B"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Specific steps of Lesson Plan (Include lesson format, activities, and details):</w:t>
            </w:r>
          </w:p>
        </w:tc>
      </w:tr>
      <w:tr w:rsidR="0085006B" w:rsidRPr="00E33A2A" w:rsidTr="0064112B">
        <w:trPr>
          <w:trHeight w:val="881"/>
        </w:trPr>
        <w:tc>
          <w:tcPr>
            <w:tcW w:w="11016" w:type="dxa"/>
            <w:gridSpan w:val="4"/>
          </w:tcPr>
          <w:p w:rsidR="0085006B" w:rsidRDefault="0085006B" w:rsidP="0085006B">
            <w:pPr>
              <w:pStyle w:val="ListParagraph"/>
              <w:numPr>
                <w:ilvl w:val="0"/>
                <w:numId w:val="2"/>
              </w:numPr>
              <w:rPr>
                <w:rFonts w:asciiTheme="majorHAnsi" w:hAnsiTheme="majorHAnsi"/>
              </w:rPr>
            </w:pPr>
            <w:r>
              <w:rPr>
                <w:rFonts w:asciiTheme="majorHAnsi" w:hAnsiTheme="majorHAnsi"/>
              </w:rPr>
              <w:t>Coaches begin each day (every day with positive reinforcement of rules) Posted in Locker room.</w:t>
            </w:r>
          </w:p>
          <w:p w:rsidR="0085006B" w:rsidRPr="005F274B" w:rsidRDefault="0085006B" w:rsidP="0085006B">
            <w:pPr>
              <w:pStyle w:val="ListParagraph"/>
              <w:numPr>
                <w:ilvl w:val="0"/>
                <w:numId w:val="2"/>
              </w:numPr>
              <w:rPr>
                <w:rFonts w:asciiTheme="majorHAnsi" w:hAnsiTheme="majorHAnsi"/>
              </w:rPr>
            </w:pPr>
            <w:r>
              <w:rPr>
                <w:rFonts w:asciiTheme="majorHAnsi" w:hAnsiTheme="majorHAnsi"/>
              </w:rPr>
              <w:t xml:space="preserve">Coaches teach and practice with students how to appropriately walk to and from the gym/courts/fields.  “There’s no such thing as ‘just playing around’” banners in gym for daily reminder of appropriate behavior.  </w:t>
            </w: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Lesson Plan is documented in classroom plans AND master calendar (include multiple and ongoing entry dates)</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August 22 – 29, 2016   Daily review every time students enter the locker room and gymnasium.</w:t>
            </w: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 xml:space="preserve">Who is responsible for teaching the Lesson Plan? </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 xml:space="preserve">PE TEACHERS – Salerno and </w:t>
            </w:r>
            <w:proofErr w:type="spellStart"/>
            <w:r>
              <w:rPr>
                <w:rFonts w:asciiTheme="majorHAnsi" w:hAnsiTheme="majorHAnsi"/>
                <w:b w:val="0"/>
                <w:sz w:val="24"/>
                <w:szCs w:val="24"/>
              </w:rPr>
              <w:t>Schrager</w:t>
            </w:r>
            <w:proofErr w:type="spellEnd"/>
          </w:p>
        </w:tc>
      </w:tr>
    </w:tbl>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p>
    <w:p w:rsidR="0085006B" w:rsidRDefault="0085006B" w:rsidP="0085006B">
      <w:pPr>
        <w:rPr>
          <w:rFonts w:asciiTheme="majorHAnsi" w:hAnsiTheme="majorHAnsi"/>
          <w:b/>
        </w:rPr>
      </w:pPr>
      <w:r>
        <w:rPr>
          <w:rFonts w:asciiTheme="majorHAnsi" w:hAnsiTheme="majorHAnsi"/>
          <w:b/>
        </w:rPr>
        <w:lastRenderedPageBreak/>
        <w:t>Location:  CAFETERIA</w:t>
      </w:r>
    </w:p>
    <w:tbl>
      <w:tblPr>
        <w:tblStyle w:val="TableGrid"/>
        <w:tblW w:w="0" w:type="auto"/>
        <w:tblLook w:val="04A0" w:firstRow="1" w:lastRow="0" w:firstColumn="1" w:lastColumn="0" w:noHBand="0" w:noVBand="1"/>
      </w:tblPr>
      <w:tblGrid>
        <w:gridCol w:w="2931"/>
        <w:gridCol w:w="3905"/>
        <w:gridCol w:w="3936"/>
        <w:gridCol w:w="18"/>
      </w:tblGrid>
      <w:tr w:rsidR="0085006B" w:rsidRPr="00E33A2A" w:rsidTr="0064112B">
        <w:trPr>
          <w:gridAfter w:val="1"/>
          <w:wAfter w:w="18" w:type="dxa"/>
          <w:trHeight w:val="386"/>
        </w:trPr>
        <w:tc>
          <w:tcPr>
            <w:tcW w:w="2988" w:type="dxa"/>
            <w:shd w:val="clear" w:color="auto" w:fill="E2EFD9" w:themeFill="accent6" w:themeFillTint="33"/>
            <w:vAlign w:val="center"/>
          </w:tcPr>
          <w:p w:rsidR="0085006B" w:rsidRDefault="0085006B" w:rsidP="0064112B">
            <w:pPr>
              <w:pStyle w:val="Subtitle"/>
              <w:jc w:val="center"/>
              <w:rPr>
                <w:rFonts w:asciiTheme="majorHAnsi" w:hAnsiTheme="majorHAnsi" w:cs="Arial"/>
                <w:b w:val="0"/>
              </w:rPr>
            </w:pPr>
            <w:r w:rsidRPr="00E33A2A">
              <w:rPr>
                <w:rFonts w:asciiTheme="majorHAnsi" w:hAnsiTheme="majorHAnsi" w:cs="Arial"/>
                <w:b w:val="0"/>
              </w:rPr>
              <w:t>Rules: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(3-5, positively stated)</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Positive Example:</w:t>
            </w:r>
          </w:p>
        </w:tc>
        <w:tc>
          <w:tcPr>
            <w:tcW w:w="4005" w:type="dxa"/>
            <w:shd w:val="clear" w:color="auto" w:fill="E2EFD9" w:themeFill="accent6" w:themeFillTint="33"/>
            <w:vAlign w:val="center"/>
          </w:tcPr>
          <w:p w:rsidR="0085006B" w:rsidRPr="00E33A2A" w:rsidRDefault="0085006B" w:rsidP="0064112B">
            <w:pPr>
              <w:pStyle w:val="Subtitle"/>
              <w:jc w:val="center"/>
              <w:rPr>
                <w:rFonts w:asciiTheme="majorHAnsi" w:hAnsiTheme="majorHAnsi" w:cs="Arial"/>
                <w:b w:val="0"/>
              </w:rPr>
            </w:pPr>
            <w:r w:rsidRPr="00E33A2A">
              <w:rPr>
                <w:rFonts w:asciiTheme="majorHAnsi" w:hAnsiTheme="majorHAnsi" w:cs="Arial"/>
                <w:b w:val="0"/>
              </w:rPr>
              <w:t>Non-example:</w:t>
            </w:r>
          </w:p>
        </w:tc>
      </w:tr>
      <w:tr w:rsidR="0085006B" w:rsidRPr="00E33A2A" w:rsidTr="0064112B">
        <w:trPr>
          <w:gridAfter w:val="1"/>
          <w:wAfter w:w="18" w:type="dxa"/>
          <w:trHeight w:val="386"/>
        </w:trPr>
        <w:tc>
          <w:tcPr>
            <w:tcW w:w="2988"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EXAMPLE: Keep hands to yourself</w:t>
            </w:r>
          </w:p>
        </w:tc>
        <w:tc>
          <w:tcPr>
            <w:tcW w:w="4005" w:type="dxa"/>
            <w:shd w:val="clear" w:color="auto" w:fill="DEEAF6" w:themeFill="accent1" w:themeFillTint="33"/>
            <w:vAlign w:val="center"/>
          </w:tcPr>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Hands by side, in pockets, or behind back</w:t>
            </w:r>
          </w:p>
        </w:tc>
        <w:tc>
          <w:tcPr>
            <w:tcW w:w="4005" w:type="dxa"/>
            <w:shd w:val="clear" w:color="auto" w:fill="DEEAF6" w:themeFill="accent1" w:themeFillTint="33"/>
            <w:vAlign w:val="center"/>
          </w:tcPr>
          <w:p w:rsidR="0085006B" w:rsidRDefault="0085006B" w:rsidP="0064112B">
            <w:pPr>
              <w:pStyle w:val="Subtitle"/>
              <w:jc w:val="center"/>
              <w:rPr>
                <w:rFonts w:asciiTheme="majorHAnsi" w:hAnsiTheme="majorHAnsi" w:cs="Arial"/>
                <w:b w:val="0"/>
              </w:rPr>
            </w:pPr>
            <w:r>
              <w:rPr>
                <w:rFonts w:asciiTheme="majorHAnsi" w:hAnsiTheme="majorHAnsi" w:cs="Arial"/>
                <w:b w:val="0"/>
              </w:rPr>
              <w:t>Touching the walls or bulletin boards</w:t>
            </w:r>
          </w:p>
          <w:p w:rsidR="0085006B" w:rsidRPr="00E33A2A" w:rsidRDefault="0085006B" w:rsidP="0064112B">
            <w:pPr>
              <w:pStyle w:val="Subtitle"/>
              <w:jc w:val="center"/>
              <w:rPr>
                <w:rFonts w:asciiTheme="majorHAnsi" w:hAnsiTheme="majorHAnsi" w:cs="Arial"/>
                <w:b w:val="0"/>
              </w:rPr>
            </w:pPr>
            <w:r>
              <w:rPr>
                <w:rFonts w:asciiTheme="majorHAnsi" w:hAnsiTheme="majorHAnsi" w:cs="Arial"/>
                <w:b w:val="0"/>
              </w:rPr>
              <w:t>Touching other students</w:t>
            </w:r>
          </w:p>
        </w:tc>
      </w:tr>
      <w:tr w:rsidR="0085006B" w:rsidRPr="00E33A2A" w:rsidTr="0064112B">
        <w:trPr>
          <w:gridAfter w:val="1"/>
          <w:wAfter w:w="18" w:type="dxa"/>
        </w:trPr>
        <w:tc>
          <w:tcPr>
            <w:tcW w:w="2988" w:type="dxa"/>
            <w:vAlign w:val="center"/>
          </w:tcPr>
          <w:p w:rsidR="0085006B" w:rsidRPr="005733FA" w:rsidRDefault="0085006B" w:rsidP="0064112B">
            <w:pPr>
              <w:pStyle w:val="Subtitle"/>
              <w:rPr>
                <w:rFonts w:asciiTheme="majorHAnsi" w:hAnsiTheme="majorHAnsi" w:cs="Arial"/>
                <w:b w:val="0"/>
              </w:rPr>
            </w:pPr>
            <w:r>
              <w:rPr>
                <w:rFonts w:asciiTheme="majorHAnsi" w:hAnsiTheme="majorHAnsi" w:cs="Arial"/>
                <w:b w:val="0"/>
              </w:rPr>
              <w:t>CLEAN UP YOUR OWN GARBAGE/IF YOU SEE A SPILL – CLEAN IT UP, TOO</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BE MINDFUL OF YOUR AREA AND YOUR FOOD/KEEP FOOD ON TRAY</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LEAVING SPILLS/MESSES/NOT CLEANING UP AFTER YOURSELF</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786766" w:rsidRDefault="0085006B" w:rsidP="0064112B">
            <w:pPr>
              <w:pStyle w:val="Subtitle"/>
              <w:rPr>
                <w:rFonts w:asciiTheme="majorHAnsi" w:hAnsiTheme="majorHAnsi" w:cs="Arial"/>
                <w:b w:val="0"/>
              </w:rPr>
            </w:pPr>
            <w:r>
              <w:rPr>
                <w:rFonts w:asciiTheme="majorHAnsi" w:hAnsiTheme="majorHAnsi" w:cs="Arial"/>
                <w:b w:val="0"/>
              </w:rPr>
              <w:t>WALK WHILE IN THE CAFETERIA</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WALKING NOT RUNNING</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RUNNING</w:t>
            </w:r>
          </w:p>
        </w:tc>
      </w:tr>
      <w:tr w:rsidR="0085006B" w:rsidRPr="00E33A2A" w:rsidTr="0064112B">
        <w:trPr>
          <w:gridAfter w:val="1"/>
          <w:wAfter w:w="18" w:type="dxa"/>
        </w:trPr>
        <w:tc>
          <w:tcPr>
            <w:tcW w:w="2988" w:type="dxa"/>
            <w:vAlign w:val="center"/>
          </w:tcPr>
          <w:p w:rsidR="0085006B" w:rsidRPr="00786766" w:rsidRDefault="0085006B" w:rsidP="0064112B">
            <w:pPr>
              <w:pStyle w:val="Subtitle"/>
              <w:rPr>
                <w:rFonts w:asciiTheme="majorHAnsi" w:hAnsiTheme="majorHAnsi" w:cs="Arial"/>
                <w:b w:val="0"/>
              </w:rPr>
            </w:pPr>
            <w:r>
              <w:rPr>
                <w:rFonts w:asciiTheme="majorHAnsi" w:hAnsiTheme="majorHAnsi" w:cs="Arial"/>
                <w:b w:val="0"/>
              </w:rPr>
              <w:t>USE UTENSILS WHILE EATING/KEEP FOOD ON TRAY</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AREA IS NEAT</w:t>
            </w:r>
          </w:p>
        </w:tc>
        <w:tc>
          <w:tcPr>
            <w:tcW w:w="4005" w:type="dxa"/>
          </w:tcPr>
          <w:p w:rsidR="0085006B" w:rsidRPr="00786766" w:rsidRDefault="0085006B" w:rsidP="0064112B">
            <w:pPr>
              <w:pStyle w:val="Subtitle"/>
              <w:rPr>
                <w:rFonts w:asciiTheme="majorHAnsi" w:hAnsiTheme="majorHAnsi" w:cs="Arial"/>
                <w:b w:val="0"/>
              </w:rPr>
            </w:pPr>
            <w:r>
              <w:rPr>
                <w:rFonts w:asciiTheme="majorHAnsi" w:hAnsiTheme="majorHAnsi" w:cs="Arial"/>
                <w:b w:val="0"/>
              </w:rPr>
              <w:t>MESSY AREA</w:t>
            </w: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gridAfter w:val="1"/>
          <w:wAfter w:w="18" w:type="dxa"/>
        </w:trPr>
        <w:tc>
          <w:tcPr>
            <w:tcW w:w="2988" w:type="dxa"/>
            <w:vAlign w:val="center"/>
          </w:tcPr>
          <w:p w:rsidR="0085006B" w:rsidRDefault="0085006B" w:rsidP="0064112B">
            <w:pPr>
              <w:pStyle w:val="Subtitle"/>
              <w:rPr>
                <w:rFonts w:asciiTheme="majorHAnsi" w:hAnsiTheme="majorHAnsi" w:cs="Arial"/>
                <w:b w:val="0"/>
                <w:color w:val="8496B0" w:themeColor="text2" w:themeTint="99"/>
              </w:rPr>
            </w:pPr>
          </w:p>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c>
          <w:tcPr>
            <w:tcW w:w="4005" w:type="dxa"/>
          </w:tcPr>
          <w:p w:rsidR="0085006B" w:rsidRPr="00E33A2A" w:rsidRDefault="0085006B" w:rsidP="0064112B">
            <w:pPr>
              <w:pStyle w:val="Subtitle"/>
              <w:rPr>
                <w:rFonts w:asciiTheme="majorHAnsi" w:hAnsiTheme="majorHAnsi" w:cs="Arial"/>
                <w:b w:val="0"/>
                <w:color w:val="8496B0" w:themeColor="text2" w:themeTint="99"/>
              </w:rPr>
            </w:pPr>
          </w:p>
        </w:tc>
      </w:tr>
      <w:tr w:rsidR="0085006B" w:rsidRPr="00E33A2A" w:rsidTr="0064112B">
        <w:trPr>
          <w:trHeight w:val="207"/>
        </w:trPr>
        <w:tc>
          <w:tcPr>
            <w:tcW w:w="11016" w:type="dxa"/>
            <w:gridSpan w:val="4"/>
            <w:shd w:val="clear" w:color="auto" w:fill="E2EFD9" w:themeFill="accent6" w:themeFillTint="33"/>
          </w:tcPr>
          <w:p w:rsidR="0085006B" w:rsidRPr="005733FA" w:rsidRDefault="0085006B" w:rsidP="0064112B">
            <w:pPr>
              <w:pStyle w:val="Heading1"/>
              <w:spacing w:before="0" w:after="0"/>
              <w:outlineLvl w:val="0"/>
              <w:rPr>
                <w:rFonts w:asciiTheme="majorHAnsi" w:hAnsiTheme="majorHAnsi"/>
                <w:b w:val="0"/>
                <w:sz w:val="24"/>
                <w:szCs w:val="24"/>
              </w:rPr>
            </w:pPr>
            <w:r w:rsidRPr="00E33A2A">
              <w:rPr>
                <w:rFonts w:asciiTheme="majorHAnsi" w:hAnsiTheme="majorHAnsi"/>
                <w:b w:val="0"/>
                <w:sz w:val="24"/>
                <w:szCs w:val="24"/>
              </w:rPr>
              <w:t>Res</w:t>
            </w:r>
            <w:r>
              <w:rPr>
                <w:rFonts w:asciiTheme="majorHAnsi" w:hAnsiTheme="majorHAnsi"/>
                <w:b w:val="0"/>
                <w:sz w:val="24"/>
                <w:szCs w:val="24"/>
              </w:rPr>
              <w:t>ources used to teach this Lesson Plan</w:t>
            </w:r>
            <w:r w:rsidRPr="00E33A2A">
              <w:rPr>
                <w:rFonts w:asciiTheme="majorHAnsi" w:hAnsiTheme="majorHAnsi"/>
                <w:b w:val="0"/>
                <w:sz w:val="24"/>
                <w:szCs w:val="24"/>
              </w:rPr>
              <w:t xml:space="preserve"> (websites, curriculum, programs, etc.):</w:t>
            </w:r>
          </w:p>
        </w:tc>
      </w:tr>
      <w:tr w:rsidR="0085006B" w:rsidRPr="00E33A2A" w:rsidTr="0064112B">
        <w:trPr>
          <w:trHeight w:val="206"/>
        </w:trPr>
        <w:tc>
          <w:tcPr>
            <w:tcW w:w="11016" w:type="dxa"/>
            <w:gridSpan w:val="4"/>
          </w:tcPr>
          <w:p w:rsidR="0085006B" w:rsidRPr="0085006B" w:rsidRDefault="0085006B" w:rsidP="0085006B">
            <w:pPr>
              <w:pStyle w:val="Heading1"/>
              <w:spacing w:before="0" w:after="0"/>
              <w:rPr>
                <w:rFonts w:asciiTheme="majorHAnsi" w:hAnsiTheme="majorHAnsi"/>
                <w:b w:val="0"/>
                <w:sz w:val="24"/>
                <w:szCs w:val="24"/>
              </w:rPr>
            </w:pPr>
            <w:r>
              <w:rPr>
                <w:rFonts w:asciiTheme="majorHAnsi" w:hAnsiTheme="majorHAnsi"/>
                <w:b w:val="0"/>
                <w:sz w:val="24"/>
                <w:szCs w:val="24"/>
              </w:rPr>
              <w:t>Posters from art class indicating proper behavior and respect for where we eat. Classroom teachers review procedures (as supplied by AP).  Model appropriate behavior while in cafeteria. Reinforce appropriate behavior and rules and expectations.</w:t>
            </w:r>
          </w:p>
        </w:tc>
      </w:tr>
      <w:tr w:rsidR="0085006B" w:rsidRPr="00E33A2A" w:rsidTr="0064112B">
        <w:trPr>
          <w:trHeight w:val="206"/>
        </w:trPr>
        <w:tc>
          <w:tcPr>
            <w:tcW w:w="11016" w:type="dxa"/>
            <w:gridSpan w:val="4"/>
            <w:shd w:val="clear" w:color="auto" w:fill="E2EFD9" w:themeFill="accent6" w:themeFillTint="33"/>
          </w:tcPr>
          <w:p w:rsidR="0085006B"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Specific steps of Lesson Plan (Include lesson format, activities, and details):</w:t>
            </w:r>
          </w:p>
        </w:tc>
      </w:tr>
      <w:tr w:rsidR="0085006B" w:rsidRPr="00E33A2A" w:rsidTr="0064112B">
        <w:trPr>
          <w:trHeight w:val="881"/>
        </w:trPr>
        <w:tc>
          <w:tcPr>
            <w:tcW w:w="11016" w:type="dxa"/>
            <w:gridSpan w:val="4"/>
          </w:tcPr>
          <w:p w:rsidR="0085006B" w:rsidRDefault="0085006B" w:rsidP="0085006B">
            <w:pPr>
              <w:pStyle w:val="Heading1"/>
              <w:numPr>
                <w:ilvl w:val="0"/>
                <w:numId w:val="3"/>
              </w:numPr>
              <w:spacing w:before="0" w:after="0"/>
              <w:outlineLvl w:val="0"/>
              <w:rPr>
                <w:rFonts w:asciiTheme="majorHAnsi" w:hAnsiTheme="majorHAnsi"/>
                <w:b w:val="0"/>
                <w:sz w:val="24"/>
                <w:szCs w:val="24"/>
              </w:rPr>
            </w:pPr>
            <w:r>
              <w:rPr>
                <w:rFonts w:ascii="Calibri" w:hAnsi="Calibri"/>
                <w:b w:val="0"/>
                <w:sz w:val="24"/>
                <w:szCs w:val="24"/>
              </w:rPr>
              <w:t xml:space="preserve"> AP in charge of lunch will orient the students on: where to sit, how to sit, how to throw away trash, how to clean up before leaving. Procedures and traffic patterns will be outlined and practiced.</w:t>
            </w: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Lesson Plan is documented in classroom plans AND master calendar (include multiple and ongoing entry dates)</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Cafeteria – all lunches August 22 – 29 and ongoing throughout the year.</w:t>
            </w:r>
          </w:p>
        </w:tc>
      </w:tr>
      <w:tr w:rsidR="0085006B" w:rsidRPr="00E33A2A" w:rsidTr="0064112B">
        <w:trPr>
          <w:trHeight w:val="206"/>
        </w:trPr>
        <w:tc>
          <w:tcPr>
            <w:tcW w:w="11016" w:type="dxa"/>
            <w:gridSpan w:val="4"/>
            <w:shd w:val="clear" w:color="auto" w:fill="E2EFD9" w:themeFill="accent6" w:themeFillTint="33"/>
          </w:tcPr>
          <w:p w:rsidR="0085006B" w:rsidRPr="00B919AD" w:rsidRDefault="0085006B" w:rsidP="0064112B">
            <w:pPr>
              <w:pStyle w:val="Heading1"/>
              <w:spacing w:before="0" w:after="0"/>
              <w:outlineLvl w:val="0"/>
              <w:rPr>
                <w:rFonts w:asciiTheme="majorHAnsi" w:hAnsiTheme="majorHAnsi"/>
                <w:b w:val="0"/>
                <w:sz w:val="24"/>
                <w:szCs w:val="24"/>
              </w:rPr>
            </w:pPr>
            <w:r w:rsidRPr="00B919AD">
              <w:rPr>
                <w:rFonts w:ascii="Calibri" w:hAnsi="Calibri"/>
                <w:b w:val="0"/>
                <w:sz w:val="24"/>
              </w:rPr>
              <w:t xml:space="preserve">Who is responsible for teaching the Lesson Plan? </w:t>
            </w:r>
          </w:p>
        </w:tc>
      </w:tr>
      <w:tr w:rsidR="0085006B" w:rsidRPr="00E33A2A" w:rsidTr="0064112B">
        <w:trPr>
          <w:trHeight w:val="206"/>
        </w:trPr>
        <w:tc>
          <w:tcPr>
            <w:tcW w:w="11016" w:type="dxa"/>
            <w:gridSpan w:val="4"/>
          </w:tcPr>
          <w:p w:rsidR="0085006B" w:rsidRPr="00B919AD" w:rsidRDefault="0085006B" w:rsidP="0064112B">
            <w:pPr>
              <w:pStyle w:val="Heading1"/>
              <w:spacing w:before="0" w:after="0"/>
              <w:outlineLvl w:val="0"/>
              <w:rPr>
                <w:rFonts w:asciiTheme="majorHAnsi" w:hAnsiTheme="majorHAnsi"/>
                <w:b w:val="0"/>
                <w:sz w:val="24"/>
                <w:szCs w:val="24"/>
              </w:rPr>
            </w:pPr>
            <w:r>
              <w:rPr>
                <w:rFonts w:asciiTheme="majorHAnsi" w:hAnsiTheme="majorHAnsi"/>
                <w:b w:val="0"/>
                <w:sz w:val="24"/>
                <w:szCs w:val="24"/>
              </w:rPr>
              <w:t>Aps in charge of lunches – Gomez, Maddox, Nissen</w:t>
            </w:r>
          </w:p>
        </w:tc>
      </w:tr>
    </w:tbl>
    <w:p w:rsidR="0085006B" w:rsidRDefault="0085006B" w:rsidP="0085006B">
      <w:pPr>
        <w:rPr>
          <w:rFonts w:asciiTheme="majorHAnsi" w:hAnsiTheme="majorHAnsi"/>
          <w:b/>
        </w:rPr>
      </w:pPr>
    </w:p>
    <w:p w:rsidR="0085006B" w:rsidRDefault="0085006B" w:rsidP="0085006B">
      <w:pPr>
        <w:rPr>
          <w:rFonts w:ascii="Calibri" w:hAnsi="Calibri"/>
          <w:b/>
        </w:rPr>
      </w:pPr>
    </w:p>
    <w:p w:rsidR="00E0240C" w:rsidRDefault="0085006B" w:rsidP="0085006B">
      <w:bookmarkStart w:id="0" w:name="_GoBack"/>
      <w:bookmarkEnd w:id="0"/>
    </w:p>
    <w:sectPr w:rsidR="00E0240C" w:rsidSect="00850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FF1"/>
    <w:multiLevelType w:val="hybridMultilevel"/>
    <w:tmpl w:val="4A10AB46"/>
    <w:lvl w:ilvl="0" w:tplc="2BA84D3E">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97220"/>
    <w:multiLevelType w:val="hybridMultilevel"/>
    <w:tmpl w:val="4A10AB46"/>
    <w:lvl w:ilvl="0" w:tplc="2BA84D3E">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F6BAA"/>
    <w:multiLevelType w:val="hybridMultilevel"/>
    <w:tmpl w:val="78FA7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B"/>
    <w:rsid w:val="004274A2"/>
    <w:rsid w:val="0085006B"/>
    <w:rsid w:val="00E2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24A4-DC16-46B3-956C-3C3D8E8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6B"/>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85006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06B"/>
    <w:rPr>
      <w:rFonts w:ascii="Arial" w:eastAsia="Times New Roman" w:hAnsi="Arial" w:cs="Arial"/>
      <w:b/>
      <w:bCs/>
      <w:kern w:val="32"/>
      <w:sz w:val="32"/>
      <w:szCs w:val="32"/>
    </w:rPr>
  </w:style>
  <w:style w:type="paragraph" w:styleId="ListParagraph">
    <w:name w:val="List Paragraph"/>
    <w:basedOn w:val="Normal"/>
    <w:uiPriority w:val="34"/>
    <w:qFormat/>
    <w:rsid w:val="0085006B"/>
    <w:pPr>
      <w:ind w:left="720"/>
      <w:contextualSpacing/>
    </w:pPr>
  </w:style>
  <w:style w:type="table" w:styleId="TableGrid">
    <w:name w:val="Table Grid"/>
    <w:basedOn w:val="TableNormal"/>
    <w:uiPriority w:val="59"/>
    <w:rsid w:val="0085006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5006B"/>
    <w:rPr>
      <w:rFonts w:ascii="Times New Roman" w:eastAsia="Times New Roman" w:hAnsi="Times New Roman"/>
      <w:b/>
      <w:bCs/>
    </w:rPr>
  </w:style>
  <w:style w:type="character" w:customStyle="1" w:styleId="SubtitleChar">
    <w:name w:val="Subtitle Char"/>
    <w:basedOn w:val="DefaultParagraphFont"/>
    <w:link w:val="Subtitle"/>
    <w:rsid w:val="008500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 Nissen</dc:creator>
  <cp:keywords/>
  <dc:description/>
  <cp:lastModifiedBy>Carol S. Nissen</cp:lastModifiedBy>
  <cp:revision>1</cp:revision>
  <dcterms:created xsi:type="dcterms:W3CDTF">2016-04-21T13:38:00Z</dcterms:created>
  <dcterms:modified xsi:type="dcterms:W3CDTF">2016-04-21T13:41:00Z</dcterms:modified>
</cp:coreProperties>
</file>