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47CD" w:rsidRDefault="000847CD">
      <w:pPr>
        <w:pStyle w:val="Subtitle"/>
      </w:pPr>
      <w:bookmarkStart w:id="0" w:name="_GoBack"/>
      <w:bookmarkEnd w:id="0"/>
    </w:p>
    <w:p w:rsidR="000847CD" w:rsidRDefault="000847CD"/>
    <w:p w:rsidR="000847CD" w:rsidRDefault="00AD615D">
      <w:pPr>
        <w:jc w:val="center"/>
      </w:pPr>
      <w:r>
        <w:rPr>
          <w:rFonts w:ascii="Calibri" w:eastAsia="Calibri" w:hAnsi="Calibri" w:cs="Calibri"/>
          <w:b/>
        </w:rPr>
        <w:t>Teaching Expectations</w:t>
      </w:r>
    </w:p>
    <w:p w:rsidR="000847CD" w:rsidRDefault="00AD615D">
      <w:pPr>
        <w:jc w:val="center"/>
      </w:pPr>
      <w:r>
        <w:rPr>
          <w:rFonts w:ascii="Calibri" w:eastAsia="Calibri" w:hAnsi="Calibri" w:cs="Calibri"/>
        </w:rPr>
        <w:t>Lesson Plan</w:t>
      </w:r>
    </w:p>
    <w:p w:rsidR="000847CD" w:rsidRDefault="000847CD">
      <w:pPr>
        <w:jc w:val="center"/>
      </w:pPr>
    </w:p>
    <w:p w:rsidR="000847CD" w:rsidRDefault="00AD615D">
      <w:r>
        <w:rPr>
          <w:rFonts w:ascii="Calibri" w:eastAsia="Calibri" w:hAnsi="Calibri" w:cs="Calibri"/>
        </w:rPr>
        <w:t xml:space="preserve">Expectation:  </w:t>
      </w:r>
      <w:r>
        <w:rPr>
          <w:rFonts w:ascii="Calibri" w:eastAsia="Calibri" w:hAnsi="Calibri" w:cs="Calibri"/>
          <w:b/>
        </w:rPr>
        <w:t>Service</w:t>
      </w:r>
      <w:r>
        <w:rPr>
          <w:rFonts w:ascii="Calibri" w:eastAsia="Calibri" w:hAnsi="Calibri" w:cs="Calibri"/>
        </w:rPr>
        <w:t xml:space="preserve">-Students will voluntarily provide service to the school, community and those in need. </w:t>
      </w:r>
    </w:p>
    <w:p w:rsidR="000847CD" w:rsidRDefault="000847CD">
      <w:pPr>
        <w:jc w:val="center"/>
      </w:pPr>
    </w:p>
    <w:tbl>
      <w:tblPr>
        <w:tblStyle w:val="a"/>
        <w:tblW w:w="1108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4"/>
        <w:gridCol w:w="5544"/>
      </w:tblGrid>
      <w:tr w:rsidR="000847CD">
        <w:trPr>
          <w:trHeight w:val="80"/>
        </w:trPr>
        <w:tc>
          <w:tcPr>
            <w:tcW w:w="11088" w:type="dxa"/>
            <w:gridSpan w:val="2"/>
            <w:shd w:val="clear" w:color="auto" w:fill="FDE9D9"/>
          </w:tcPr>
          <w:p w:rsidR="000847CD" w:rsidRDefault="00AD615D">
            <w:r>
              <w:rPr>
                <w:rFonts w:ascii="Calibri" w:eastAsia="Calibri" w:hAnsi="Calibri" w:cs="Calibri"/>
              </w:rPr>
              <w:t>Definition</w:t>
            </w:r>
          </w:p>
        </w:tc>
      </w:tr>
      <w:tr w:rsidR="000847CD">
        <w:trPr>
          <w:trHeight w:val="300"/>
        </w:trPr>
        <w:tc>
          <w:tcPr>
            <w:tcW w:w="11088" w:type="dxa"/>
            <w:gridSpan w:val="2"/>
          </w:tcPr>
          <w:p w:rsidR="000847CD" w:rsidRDefault="00AD615D">
            <w:r>
              <w:rPr>
                <w:rFonts w:ascii="Calibri" w:eastAsia="Calibri" w:hAnsi="Calibri" w:cs="Calibri"/>
              </w:rPr>
              <w:t xml:space="preserve">1. The action of helping or doing work for someone. </w:t>
            </w:r>
            <w:r>
              <w:rPr>
                <w:rFonts w:ascii="Libre Baskerville" w:eastAsia="Libre Baskerville" w:hAnsi="Libre Baskerville" w:cs="Libre Baskerville"/>
                <w:sz w:val="32"/>
                <w:szCs w:val="32"/>
              </w:rPr>
              <w:t xml:space="preserve"> </w:t>
            </w:r>
            <w:r>
              <w:rPr>
                <w:rFonts w:ascii="Calibri" w:eastAsia="Calibri" w:hAnsi="Calibri" w:cs="Calibri"/>
              </w:rPr>
              <w:t>2.</w:t>
            </w:r>
            <w:r>
              <w:rPr>
                <w:rFonts w:ascii="Libre Baskerville" w:eastAsia="Libre Baskerville" w:hAnsi="Libre Baskerville" w:cs="Libre Baskerville"/>
                <w:sz w:val="32"/>
                <w:szCs w:val="32"/>
              </w:rPr>
              <w:t xml:space="preserve"> </w:t>
            </w:r>
            <w:r>
              <w:rPr>
                <w:rFonts w:ascii="Calibri" w:eastAsia="Calibri" w:hAnsi="Calibri" w:cs="Calibri"/>
              </w:rPr>
              <w:t>Being ready to assist someone whenever possible.</w:t>
            </w:r>
            <w:r>
              <w:rPr>
                <w:rFonts w:ascii="Libre Baskerville" w:eastAsia="Libre Baskerville" w:hAnsi="Libre Baskerville" w:cs="Libre Baskerville"/>
                <w:sz w:val="32"/>
                <w:szCs w:val="32"/>
              </w:rPr>
              <w:t xml:space="preserve"> </w:t>
            </w:r>
          </w:p>
        </w:tc>
      </w:tr>
      <w:tr w:rsidR="000847CD">
        <w:trPr>
          <w:trHeight w:val="300"/>
        </w:trPr>
        <w:tc>
          <w:tcPr>
            <w:tcW w:w="11088" w:type="dxa"/>
            <w:gridSpan w:val="2"/>
            <w:shd w:val="clear" w:color="auto" w:fill="FDE9D9"/>
          </w:tcPr>
          <w:p w:rsidR="000847CD" w:rsidRDefault="00AD615D">
            <w:r>
              <w:rPr>
                <w:rFonts w:ascii="Calibri" w:eastAsia="Calibri" w:hAnsi="Calibri" w:cs="Calibri"/>
                <w:shd w:val="clear" w:color="auto" w:fill="FDE9D9"/>
              </w:rPr>
              <w:t>Rationale for</w:t>
            </w:r>
            <w:r>
              <w:rPr>
                <w:rFonts w:ascii="Calibri" w:eastAsia="Calibri" w:hAnsi="Calibri" w:cs="Calibri"/>
              </w:rPr>
              <w:t xml:space="preserve"> having the Expectation</w:t>
            </w:r>
          </w:p>
        </w:tc>
      </w:tr>
      <w:tr w:rsidR="000847CD">
        <w:trPr>
          <w:trHeight w:val="300"/>
        </w:trPr>
        <w:tc>
          <w:tcPr>
            <w:tcW w:w="11088" w:type="dxa"/>
            <w:gridSpan w:val="2"/>
          </w:tcPr>
          <w:p w:rsidR="000847CD" w:rsidRDefault="00AD615D">
            <w:r>
              <w:rPr>
                <w:rFonts w:ascii="Calibri" w:eastAsia="Calibri" w:hAnsi="Calibri" w:cs="Calibri"/>
              </w:rPr>
              <w:t xml:space="preserve">Students are reluctant to voluntarily assist others unless there is a payoff. </w:t>
            </w:r>
          </w:p>
          <w:p w:rsidR="000847CD" w:rsidRDefault="00AD615D">
            <w:r>
              <w:rPr>
                <w:rFonts w:ascii="Calibri" w:eastAsia="Calibri" w:hAnsi="Calibri" w:cs="Calibri"/>
              </w:rPr>
              <w:t xml:space="preserve">.  Students walk passed others in need of assistance without offering to help.  Students see paper on the floor in the hallways and refuse to pick it up and throw it in the trash can.  In the cafeteria students leave trays and food on the table and do not clean up after themselves.   Examples: Holding the door for someone.   Picking up paper from the floor in the hallway or cafeteria.  Cleaning the area they are working in at the end of class.   Asking to assist a teacher with classroom duties. </w:t>
            </w:r>
          </w:p>
        </w:tc>
      </w:tr>
      <w:tr w:rsidR="000847CD">
        <w:trPr>
          <w:trHeight w:val="360"/>
        </w:trPr>
        <w:tc>
          <w:tcPr>
            <w:tcW w:w="5544" w:type="dxa"/>
            <w:shd w:val="clear" w:color="auto" w:fill="FDE9D9"/>
          </w:tcPr>
          <w:p w:rsidR="000847CD" w:rsidRDefault="00AD615D">
            <w:pPr>
              <w:jc w:val="center"/>
            </w:pPr>
            <w:r>
              <w:rPr>
                <w:rFonts w:ascii="Calibri" w:eastAsia="Calibri" w:hAnsi="Calibri" w:cs="Calibri"/>
              </w:rPr>
              <w:t xml:space="preserve"> Positive Examples: “Looks Like”</w:t>
            </w:r>
          </w:p>
        </w:tc>
        <w:tc>
          <w:tcPr>
            <w:tcW w:w="5544" w:type="dxa"/>
            <w:shd w:val="clear" w:color="auto" w:fill="FDE9D9"/>
          </w:tcPr>
          <w:p w:rsidR="000847CD" w:rsidRDefault="00AD615D">
            <w:pPr>
              <w:jc w:val="center"/>
            </w:pPr>
            <w:r>
              <w:rPr>
                <w:rFonts w:ascii="Calibri" w:eastAsia="Calibri" w:hAnsi="Calibri" w:cs="Calibri"/>
              </w:rPr>
              <w:t>Non-examples</w:t>
            </w:r>
          </w:p>
        </w:tc>
      </w:tr>
      <w:tr w:rsidR="000847CD">
        <w:trPr>
          <w:trHeight w:val="360"/>
        </w:trPr>
        <w:tc>
          <w:tcPr>
            <w:tcW w:w="5544" w:type="dxa"/>
          </w:tcPr>
          <w:p w:rsidR="000847CD" w:rsidRDefault="00AD615D">
            <w:pPr>
              <w:jc w:val="center"/>
            </w:pPr>
            <w:r>
              <w:rPr>
                <w:rFonts w:ascii="Calibri" w:eastAsia="Calibri" w:hAnsi="Calibri" w:cs="Calibri"/>
              </w:rPr>
              <w:t>Assisting a student(s) with schoolwork or technology.</w:t>
            </w:r>
          </w:p>
        </w:tc>
        <w:tc>
          <w:tcPr>
            <w:tcW w:w="5544" w:type="dxa"/>
          </w:tcPr>
          <w:p w:rsidR="000847CD" w:rsidRDefault="00AD615D">
            <w:pPr>
              <w:jc w:val="center"/>
            </w:pPr>
            <w:r>
              <w:rPr>
                <w:rFonts w:ascii="Calibri" w:eastAsia="Calibri" w:hAnsi="Calibri" w:cs="Calibri"/>
              </w:rPr>
              <w:t>Apathetic to students needs. Never help fellow students.</w:t>
            </w:r>
          </w:p>
        </w:tc>
      </w:tr>
      <w:tr w:rsidR="000847CD">
        <w:trPr>
          <w:trHeight w:val="360"/>
        </w:trPr>
        <w:tc>
          <w:tcPr>
            <w:tcW w:w="5544" w:type="dxa"/>
          </w:tcPr>
          <w:p w:rsidR="000847CD" w:rsidRDefault="00AD615D">
            <w:pPr>
              <w:jc w:val="center"/>
            </w:pPr>
            <w:r>
              <w:rPr>
                <w:rFonts w:ascii="Calibri" w:eastAsia="Calibri" w:hAnsi="Calibri" w:cs="Calibri"/>
              </w:rPr>
              <w:t xml:space="preserve">Volunteering to work for a teacher before or after school. </w:t>
            </w:r>
          </w:p>
        </w:tc>
        <w:tc>
          <w:tcPr>
            <w:tcW w:w="5544" w:type="dxa"/>
          </w:tcPr>
          <w:p w:rsidR="000847CD" w:rsidRDefault="00AD615D">
            <w:pPr>
              <w:jc w:val="center"/>
            </w:pPr>
            <w:r>
              <w:rPr>
                <w:rFonts w:ascii="Calibri" w:eastAsia="Calibri" w:hAnsi="Calibri" w:cs="Calibri"/>
              </w:rPr>
              <w:t xml:space="preserve">Apathetic to their teacher’s needs.  Never help teachers. </w:t>
            </w:r>
          </w:p>
        </w:tc>
      </w:tr>
      <w:tr w:rsidR="000847CD">
        <w:trPr>
          <w:trHeight w:val="360"/>
        </w:trPr>
        <w:tc>
          <w:tcPr>
            <w:tcW w:w="5544" w:type="dxa"/>
          </w:tcPr>
          <w:p w:rsidR="000847CD" w:rsidRDefault="00AD615D">
            <w:pPr>
              <w:jc w:val="center"/>
            </w:pPr>
            <w:r>
              <w:rPr>
                <w:rFonts w:ascii="Calibri" w:eastAsia="Calibri" w:hAnsi="Calibri" w:cs="Calibri"/>
              </w:rPr>
              <w:t>Picking up trash in the hallway or in the cafeteria.</w:t>
            </w:r>
          </w:p>
          <w:p w:rsidR="000847CD" w:rsidRDefault="00AD615D">
            <w:pPr>
              <w:jc w:val="center"/>
            </w:pPr>
            <w:r>
              <w:rPr>
                <w:rFonts w:ascii="Calibri" w:eastAsia="Calibri" w:hAnsi="Calibri" w:cs="Calibri"/>
              </w:rPr>
              <w:t>Collaboratively Cleaning work area, returning materials to proper place.</w:t>
            </w:r>
          </w:p>
        </w:tc>
        <w:tc>
          <w:tcPr>
            <w:tcW w:w="5544" w:type="dxa"/>
          </w:tcPr>
          <w:p w:rsidR="000847CD" w:rsidRDefault="00AD615D">
            <w:pPr>
              <w:jc w:val="center"/>
            </w:pPr>
            <w:r>
              <w:rPr>
                <w:rFonts w:ascii="Calibri" w:eastAsia="Calibri" w:hAnsi="Calibri" w:cs="Calibri"/>
              </w:rPr>
              <w:t xml:space="preserve">Walking by trash without action. Leaving classroom without making sure it is tidy. </w:t>
            </w:r>
          </w:p>
        </w:tc>
      </w:tr>
      <w:tr w:rsidR="000847CD">
        <w:trPr>
          <w:trHeight w:val="360"/>
        </w:trPr>
        <w:tc>
          <w:tcPr>
            <w:tcW w:w="5544" w:type="dxa"/>
          </w:tcPr>
          <w:p w:rsidR="000847CD" w:rsidRDefault="00AD615D">
            <w:pPr>
              <w:jc w:val="center"/>
            </w:pPr>
            <w:r>
              <w:rPr>
                <w:rFonts w:ascii="Calibri" w:eastAsia="Calibri" w:hAnsi="Calibri" w:cs="Calibri"/>
              </w:rPr>
              <w:t xml:space="preserve">Being in service to my community by doing my part to help others who are in need. </w:t>
            </w:r>
          </w:p>
        </w:tc>
        <w:tc>
          <w:tcPr>
            <w:tcW w:w="5544" w:type="dxa"/>
          </w:tcPr>
          <w:p w:rsidR="000847CD" w:rsidRDefault="00AD615D">
            <w:pPr>
              <w:jc w:val="center"/>
            </w:pPr>
            <w:r>
              <w:rPr>
                <w:rFonts w:ascii="Calibri" w:eastAsia="Calibri" w:hAnsi="Calibri" w:cs="Calibri"/>
              </w:rPr>
              <w:t xml:space="preserve">Only caring about self. </w:t>
            </w:r>
          </w:p>
        </w:tc>
      </w:tr>
      <w:tr w:rsidR="000847CD">
        <w:trPr>
          <w:trHeight w:val="300"/>
        </w:trPr>
        <w:tc>
          <w:tcPr>
            <w:tcW w:w="11088" w:type="dxa"/>
            <w:gridSpan w:val="2"/>
            <w:shd w:val="clear" w:color="auto" w:fill="FDE9D9"/>
          </w:tcPr>
          <w:p w:rsidR="000847CD" w:rsidRDefault="00AD615D">
            <w:r>
              <w:rPr>
                <w:rFonts w:ascii="Calibri" w:eastAsia="Calibri" w:hAnsi="Calibri" w:cs="Calibri"/>
              </w:rPr>
              <w:t>What resources (websites, curriculum, programs, etc.) will you use to teach this Lesson Plan?</w:t>
            </w:r>
          </w:p>
        </w:tc>
      </w:tr>
      <w:tr w:rsidR="000847CD">
        <w:trPr>
          <w:trHeight w:val="300"/>
        </w:trPr>
        <w:tc>
          <w:tcPr>
            <w:tcW w:w="11088" w:type="dxa"/>
            <w:gridSpan w:val="2"/>
          </w:tcPr>
          <w:p w:rsidR="000847CD" w:rsidRDefault="000847CD"/>
          <w:p w:rsidR="000847CD" w:rsidRDefault="00AD615D">
            <w:r>
              <w:rPr>
                <w:rFonts w:ascii="Calibri" w:eastAsia="Calibri" w:hAnsi="Calibri" w:cs="Calibri"/>
                <w:b/>
              </w:rPr>
              <w:t xml:space="preserve">Websites: </w:t>
            </w:r>
          </w:p>
          <w:p w:rsidR="000847CD" w:rsidRDefault="00AD615D">
            <w:r>
              <w:rPr>
                <w:rFonts w:ascii="Calibri" w:eastAsia="Calibri" w:hAnsi="Calibri" w:cs="Calibri"/>
                <w:b/>
              </w:rPr>
              <w:t xml:space="preserve">Community Service Project Ideas: </w:t>
            </w:r>
          </w:p>
          <w:p w:rsidR="000847CD" w:rsidRDefault="00AD615D">
            <w:r>
              <w:rPr>
                <w:rFonts w:ascii="Calibri" w:eastAsia="Calibri" w:hAnsi="Calibri" w:cs="Calibri"/>
              </w:rPr>
              <w:t>https://www.youtube.com/watch?v=5ZXoIIWSCtE&amp;feature=youtu.be</w:t>
            </w:r>
          </w:p>
          <w:p w:rsidR="000847CD" w:rsidRDefault="000847CD"/>
          <w:p w:rsidR="000847CD" w:rsidRDefault="00AD615D">
            <w:r>
              <w:rPr>
                <w:rFonts w:ascii="Calibri" w:eastAsia="Calibri" w:hAnsi="Calibri" w:cs="Calibri"/>
                <w:b/>
              </w:rPr>
              <w:t>United Way-More Community Service Ideas</w:t>
            </w:r>
          </w:p>
          <w:p w:rsidR="000847CD" w:rsidRDefault="00AD615D">
            <w:r>
              <w:rPr>
                <w:rFonts w:ascii="Calibri" w:eastAsia="Calibri" w:hAnsi="Calibri" w:cs="Calibri"/>
              </w:rPr>
              <w:t>http://www.kidactivities.net/post/community-service-ideas-for-kids.aspx</w:t>
            </w:r>
          </w:p>
          <w:p w:rsidR="000847CD" w:rsidRDefault="00AD615D">
            <w:pPr>
              <w:pStyle w:val="Heading1"/>
            </w:pPr>
            <w:r>
              <w:rPr>
                <w:sz w:val="24"/>
                <w:szCs w:val="24"/>
              </w:rPr>
              <w:t xml:space="preserve">Video that will change your life. I have no words left. </w:t>
            </w:r>
          </w:p>
          <w:p w:rsidR="000847CD" w:rsidRDefault="00AD615D">
            <w:r>
              <w:rPr>
                <w:rFonts w:ascii="Arial Narrow" w:eastAsia="Arial Narrow" w:hAnsi="Arial Narrow" w:cs="Arial Narrow"/>
              </w:rPr>
              <w:t>https://www.youtube.com/watch?v=PT-HBl2TVtI</w:t>
            </w:r>
          </w:p>
          <w:p w:rsidR="000847CD" w:rsidRDefault="000847CD"/>
          <w:p w:rsidR="000847CD" w:rsidRDefault="00AD615D">
            <w:r>
              <w:rPr>
                <w:rFonts w:ascii="Calibri" w:eastAsia="Calibri" w:hAnsi="Calibri" w:cs="Calibri"/>
                <w:b/>
              </w:rPr>
              <w:t>Quote(s):</w:t>
            </w:r>
            <w:r>
              <w:rPr>
                <w:rFonts w:ascii="Calibri" w:eastAsia="Calibri" w:hAnsi="Calibri" w:cs="Calibri"/>
              </w:rPr>
              <w:t xml:space="preserve"> “The best way to find yourself is to lose yourself in the service of others.”—Mahatma Gandhi</w:t>
            </w:r>
          </w:p>
          <w:p w:rsidR="000847CD" w:rsidRDefault="00AD615D">
            <w:r>
              <w:rPr>
                <w:rFonts w:ascii="Calibri" w:eastAsia="Calibri" w:hAnsi="Calibri" w:cs="Calibri"/>
                <w:i/>
              </w:rPr>
              <w:t xml:space="preserve">From </w:t>
            </w:r>
            <w:proofErr w:type="spellStart"/>
            <w:r>
              <w:rPr>
                <w:rFonts w:ascii="Calibri" w:eastAsia="Calibri" w:hAnsi="Calibri" w:cs="Calibri"/>
                <w:i/>
              </w:rPr>
              <w:t>BrainyQuote</w:t>
            </w:r>
            <w:proofErr w:type="spellEnd"/>
            <w:r>
              <w:rPr>
                <w:rFonts w:ascii="Calibri" w:eastAsia="Calibri" w:hAnsi="Calibri" w:cs="Calibri"/>
                <w:i/>
              </w:rPr>
              <w:t xml:space="preserve">. 24 April 2015 </w:t>
            </w:r>
            <w:hyperlink r:id="rId6">
              <w:r>
                <w:rPr>
                  <w:rFonts w:ascii="Calibri" w:eastAsia="Calibri" w:hAnsi="Calibri" w:cs="Calibri"/>
                  <w:i/>
                  <w:color w:val="0000FF"/>
                  <w:u w:val="single"/>
                </w:rPr>
                <w:t>http://www.brainyquote.com/quotes/authors/m/mahatma_gandhi.html</w:t>
              </w:r>
            </w:hyperlink>
            <w:hyperlink r:id="rId7"/>
          </w:p>
          <w:bookmarkStart w:id="1" w:name="h.gjdgxs" w:colFirst="0" w:colLast="0"/>
          <w:bookmarkEnd w:id="1"/>
          <w:p w:rsidR="000847CD" w:rsidRDefault="00AD615D">
            <w:r>
              <w:fldChar w:fldCharType="begin"/>
            </w:r>
            <w:r>
              <w:instrText xml:space="preserve"> HYPERLINK "http://www.brainyquote.com/quotes/authors/m/mahatma_gandhi.html" \h </w:instrText>
            </w:r>
            <w:r>
              <w:fldChar w:fldCharType="end"/>
            </w:r>
          </w:p>
          <w:p w:rsidR="000847CD" w:rsidRDefault="00AD615D">
            <w:r>
              <w:t>“Service to others is the rent you pay for your room here on earth.  ---”Muhammad Ali</w:t>
            </w:r>
          </w:p>
          <w:p w:rsidR="000847CD" w:rsidRDefault="00AD615D">
            <w:r>
              <w:rPr>
                <w:i/>
              </w:rPr>
              <w:t>From</w:t>
            </w:r>
            <w:r>
              <w:t xml:space="preserve"> </w:t>
            </w:r>
            <w:proofErr w:type="spellStart"/>
            <w:r>
              <w:t>BrainyQuote</w:t>
            </w:r>
            <w:proofErr w:type="spellEnd"/>
            <w:r>
              <w:t xml:space="preserve">. 24 April 2015 </w:t>
            </w:r>
            <w:hyperlink r:id="rId8" w:anchor="KMXV6IeAVJShm1Gs.99">
              <w:r>
                <w:rPr>
                  <w:color w:val="0000FF"/>
                  <w:u w:val="single"/>
                </w:rPr>
                <w:t>http://www.brainyquote.com/search_results.html#KMXV6IeAVJShm1Gs.99</w:t>
              </w:r>
            </w:hyperlink>
            <w:hyperlink r:id="rId9" w:anchor="KMXV6IeAVJShm1Gs.99"/>
          </w:p>
          <w:p w:rsidR="000847CD" w:rsidRDefault="00A84850">
            <w:hyperlink r:id="rId10" w:anchor="KMXV6IeAVJShm1Gs.99"/>
          </w:p>
          <w:p w:rsidR="000847CD" w:rsidRDefault="00AD615D">
            <w:r>
              <w:rPr>
                <w:rFonts w:ascii="Calibri" w:eastAsia="Calibri" w:hAnsi="Calibri" w:cs="Calibri"/>
                <w:b/>
              </w:rPr>
              <w:t xml:space="preserve">Ticket out the door: </w:t>
            </w:r>
          </w:p>
          <w:p w:rsidR="000847CD" w:rsidRDefault="00AD615D">
            <w:r>
              <w:rPr>
                <w:rFonts w:ascii="Calibri" w:eastAsia="Calibri" w:hAnsi="Calibri" w:cs="Calibri"/>
              </w:rPr>
              <w:t xml:space="preserve">Paper version: </w:t>
            </w:r>
            <w:hyperlink r:id="rId11">
              <w:r>
                <w:rPr>
                  <w:rFonts w:ascii="Calibri" w:eastAsia="Calibri" w:hAnsi="Calibri" w:cs="Calibri"/>
                  <w:color w:val="0000FF"/>
                  <w:u w:val="single"/>
                </w:rPr>
                <w:t>http://bit.ly/1EJWWzi</w:t>
              </w:r>
            </w:hyperlink>
            <w:hyperlink r:id="rId12"/>
          </w:p>
          <w:p w:rsidR="000847CD" w:rsidRDefault="00AD615D">
            <w:r>
              <w:rPr>
                <w:rFonts w:ascii="Calibri" w:eastAsia="Calibri" w:hAnsi="Calibri" w:cs="Calibri"/>
              </w:rPr>
              <w:t xml:space="preserve">Web version: </w:t>
            </w:r>
            <w:hyperlink r:id="rId13">
              <w:r>
                <w:rPr>
                  <w:rFonts w:ascii="Calibri" w:eastAsia="Calibri" w:hAnsi="Calibri" w:cs="Calibri"/>
                  <w:color w:val="0000FF"/>
                  <w:u w:val="single"/>
                </w:rPr>
                <w:t>http://goo.gl/bSDGzy</w:t>
              </w:r>
            </w:hyperlink>
            <w:hyperlink r:id="rId14"/>
          </w:p>
          <w:p w:rsidR="000847CD" w:rsidRDefault="00A84850">
            <w:hyperlink r:id="rId15"/>
          </w:p>
          <w:p w:rsidR="000847CD" w:rsidRDefault="00A84850">
            <w:hyperlink r:id="rId16"/>
          </w:p>
          <w:p w:rsidR="000847CD" w:rsidRDefault="00A84850">
            <w:hyperlink r:id="rId17"/>
          </w:p>
          <w:p w:rsidR="000847CD" w:rsidRDefault="00A84850">
            <w:hyperlink r:id="rId18"/>
          </w:p>
          <w:p w:rsidR="000847CD" w:rsidRDefault="00A84850">
            <w:hyperlink r:id="rId19"/>
          </w:p>
          <w:p w:rsidR="000847CD" w:rsidRDefault="00A84850">
            <w:hyperlink r:id="rId20"/>
          </w:p>
          <w:p w:rsidR="000847CD" w:rsidRDefault="00A84850">
            <w:hyperlink r:id="rId21"/>
          </w:p>
        </w:tc>
      </w:tr>
      <w:tr w:rsidR="000847CD">
        <w:trPr>
          <w:trHeight w:val="300"/>
        </w:trPr>
        <w:tc>
          <w:tcPr>
            <w:tcW w:w="11088" w:type="dxa"/>
            <w:gridSpan w:val="2"/>
            <w:shd w:val="clear" w:color="auto" w:fill="FDE9D9"/>
          </w:tcPr>
          <w:p w:rsidR="000847CD" w:rsidRDefault="00AD615D">
            <w:r>
              <w:rPr>
                <w:rFonts w:ascii="Calibri" w:eastAsia="Calibri" w:hAnsi="Calibri" w:cs="Calibri"/>
              </w:rPr>
              <w:lastRenderedPageBreak/>
              <w:t>Activities to model/practice positive example for staff and students</w:t>
            </w:r>
          </w:p>
        </w:tc>
      </w:tr>
      <w:tr w:rsidR="000847CD">
        <w:trPr>
          <w:trHeight w:val="300"/>
        </w:trPr>
        <w:tc>
          <w:tcPr>
            <w:tcW w:w="11088" w:type="dxa"/>
            <w:gridSpan w:val="2"/>
          </w:tcPr>
          <w:p w:rsidR="000847CD" w:rsidRDefault="00AD615D">
            <w:r>
              <w:rPr>
                <w:rFonts w:ascii="Calibri" w:eastAsia="Calibri" w:hAnsi="Calibri" w:cs="Calibri"/>
                <w:b/>
              </w:rPr>
              <w:t>Activity 1:</w:t>
            </w:r>
            <w:r>
              <w:rPr>
                <w:rFonts w:ascii="Calibri" w:eastAsia="Calibri" w:hAnsi="Calibri" w:cs="Calibri"/>
              </w:rPr>
              <w:t xml:space="preserve"> Question and Answer: </w:t>
            </w:r>
          </w:p>
          <w:p w:rsidR="000847CD" w:rsidRDefault="00AD615D">
            <w:pPr>
              <w:numPr>
                <w:ilvl w:val="0"/>
                <w:numId w:val="2"/>
              </w:numPr>
              <w:ind w:hanging="360"/>
              <w:contextualSpacing/>
              <w:rPr>
                <w:rFonts w:ascii="Calibri" w:eastAsia="Calibri" w:hAnsi="Calibri" w:cs="Calibri"/>
              </w:rPr>
            </w:pPr>
            <w:r>
              <w:rPr>
                <w:rFonts w:ascii="Calibri" w:eastAsia="Calibri" w:hAnsi="Calibri" w:cs="Calibri"/>
              </w:rPr>
              <w:t>What are examples of someone providing service to others?</w:t>
            </w:r>
          </w:p>
          <w:p w:rsidR="000847CD" w:rsidRDefault="00AD615D">
            <w:pPr>
              <w:numPr>
                <w:ilvl w:val="0"/>
                <w:numId w:val="2"/>
              </w:numPr>
              <w:ind w:hanging="360"/>
              <w:contextualSpacing/>
              <w:rPr>
                <w:rFonts w:ascii="Calibri" w:eastAsia="Calibri" w:hAnsi="Calibri" w:cs="Calibri"/>
              </w:rPr>
            </w:pPr>
            <w:r>
              <w:rPr>
                <w:rFonts w:ascii="Calibri" w:eastAsia="Calibri" w:hAnsi="Calibri" w:cs="Calibri"/>
              </w:rPr>
              <w:t>Why is service important?</w:t>
            </w:r>
          </w:p>
          <w:p w:rsidR="000847CD" w:rsidRDefault="00AD615D">
            <w:pPr>
              <w:numPr>
                <w:ilvl w:val="0"/>
                <w:numId w:val="2"/>
              </w:numPr>
              <w:ind w:hanging="360"/>
              <w:contextualSpacing/>
              <w:rPr>
                <w:rFonts w:ascii="Calibri" w:eastAsia="Calibri" w:hAnsi="Calibri" w:cs="Calibri"/>
              </w:rPr>
            </w:pPr>
            <w:r>
              <w:rPr>
                <w:rFonts w:ascii="Calibri" w:eastAsia="Calibri" w:hAnsi="Calibri" w:cs="Calibri"/>
              </w:rPr>
              <w:t>Is giving service part of good citizenship? Why or why not?</w:t>
            </w:r>
          </w:p>
          <w:p w:rsidR="000847CD" w:rsidRDefault="00AD615D">
            <w:pPr>
              <w:numPr>
                <w:ilvl w:val="0"/>
                <w:numId w:val="2"/>
              </w:numPr>
              <w:ind w:hanging="360"/>
              <w:contextualSpacing/>
              <w:rPr>
                <w:rFonts w:ascii="Calibri" w:eastAsia="Calibri" w:hAnsi="Calibri" w:cs="Calibri"/>
              </w:rPr>
            </w:pPr>
            <w:r>
              <w:rPr>
                <w:rFonts w:ascii="Calibri" w:eastAsia="Calibri" w:hAnsi="Calibri" w:cs="Calibri"/>
              </w:rPr>
              <w:t>Provide 5 examples of ways to give service.</w:t>
            </w:r>
          </w:p>
          <w:p w:rsidR="000847CD" w:rsidRDefault="00AD615D">
            <w:pPr>
              <w:numPr>
                <w:ilvl w:val="0"/>
                <w:numId w:val="2"/>
              </w:numPr>
              <w:ind w:hanging="360"/>
              <w:contextualSpacing/>
              <w:rPr>
                <w:rFonts w:ascii="Calibri" w:eastAsia="Calibri" w:hAnsi="Calibri" w:cs="Calibri"/>
              </w:rPr>
            </w:pPr>
            <w:r>
              <w:rPr>
                <w:rFonts w:ascii="Calibri" w:eastAsia="Calibri" w:hAnsi="Calibri" w:cs="Calibri"/>
              </w:rPr>
              <w:t>In what ways could students assist the custodians on campus by keeping the school clean?</w:t>
            </w:r>
          </w:p>
          <w:p w:rsidR="000847CD" w:rsidRDefault="000847CD">
            <w:pPr>
              <w:ind w:left="720"/>
            </w:pPr>
          </w:p>
          <w:p w:rsidR="000847CD" w:rsidRDefault="00AD615D">
            <w:r>
              <w:rPr>
                <w:rFonts w:ascii="Calibri" w:eastAsia="Calibri" w:hAnsi="Calibri" w:cs="Calibri"/>
                <w:b/>
              </w:rPr>
              <w:t>Activity 2</w:t>
            </w:r>
            <w:r>
              <w:rPr>
                <w:rFonts w:ascii="Calibri" w:eastAsia="Calibri" w:hAnsi="Calibri" w:cs="Calibri"/>
              </w:rPr>
              <w:t>: Discuss the following quote(s) with your students. Give students an opportunity to provide their interpretation of what service means to them</w:t>
            </w:r>
            <w:proofErr w:type="gramStart"/>
            <w:r>
              <w:rPr>
                <w:rFonts w:ascii="Calibri" w:eastAsia="Calibri" w:hAnsi="Calibri" w:cs="Calibri"/>
              </w:rPr>
              <w:t>.:</w:t>
            </w:r>
            <w:proofErr w:type="gramEnd"/>
          </w:p>
          <w:p w:rsidR="000847CD" w:rsidRDefault="00AD615D">
            <w:r>
              <w:rPr>
                <w:rFonts w:ascii="Calibri" w:eastAsia="Calibri" w:hAnsi="Calibri" w:cs="Calibri"/>
              </w:rPr>
              <w:t>1.  “The best way to find yourself is to lose yourself in the service of others.”—Mahatma Gandhi</w:t>
            </w:r>
          </w:p>
          <w:p w:rsidR="000847CD" w:rsidRDefault="00AD615D">
            <w:r>
              <w:rPr>
                <w:rFonts w:ascii="Calibri" w:eastAsia="Calibri" w:hAnsi="Calibri" w:cs="Calibri"/>
                <w:i/>
              </w:rPr>
              <w:t xml:space="preserve">From </w:t>
            </w:r>
            <w:proofErr w:type="spellStart"/>
            <w:r>
              <w:rPr>
                <w:rFonts w:ascii="Calibri" w:eastAsia="Calibri" w:hAnsi="Calibri" w:cs="Calibri"/>
                <w:i/>
              </w:rPr>
              <w:t>BrainyQuote</w:t>
            </w:r>
            <w:proofErr w:type="spellEnd"/>
            <w:r>
              <w:rPr>
                <w:rFonts w:ascii="Calibri" w:eastAsia="Calibri" w:hAnsi="Calibri" w:cs="Calibri"/>
                <w:i/>
              </w:rPr>
              <w:t>. 24 April 2015</w:t>
            </w:r>
          </w:p>
          <w:p w:rsidR="000847CD" w:rsidRDefault="00AD615D">
            <w:r>
              <w:rPr>
                <w:rFonts w:ascii="Calibri" w:eastAsia="Calibri" w:hAnsi="Calibri" w:cs="Calibri"/>
                <w:i/>
              </w:rPr>
              <w:t xml:space="preserve"> http://www.brainyquote.com/quotes/quotes/m/mahatmagan150725.html</w:t>
            </w:r>
          </w:p>
          <w:p w:rsidR="000847CD" w:rsidRDefault="000847CD"/>
          <w:p w:rsidR="000847CD" w:rsidRDefault="000847CD"/>
          <w:p w:rsidR="000847CD" w:rsidRDefault="000847CD"/>
          <w:p w:rsidR="000847CD" w:rsidRDefault="00AD615D">
            <w:r>
              <w:t>2. “Service to others is the rent you pay for your room here on earth.  ---”Muhammad Ali</w:t>
            </w:r>
          </w:p>
          <w:p w:rsidR="000847CD" w:rsidRDefault="00AD615D">
            <w:r>
              <w:rPr>
                <w:i/>
              </w:rPr>
              <w:t>From</w:t>
            </w:r>
            <w:r>
              <w:t xml:space="preserve"> </w:t>
            </w:r>
            <w:proofErr w:type="spellStart"/>
            <w:r>
              <w:t>BrainyQuote</w:t>
            </w:r>
            <w:proofErr w:type="spellEnd"/>
            <w:r>
              <w:t xml:space="preserve">. 24 April 2015 </w:t>
            </w:r>
            <w:hyperlink r:id="rId22" w:anchor="KMXV6IeAVJShm1Gs.99">
              <w:r>
                <w:rPr>
                  <w:color w:val="0000FF"/>
                  <w:u w:val="single"/>
                </w:rPr>
                <w:t>http://www.brainyquote.com/search_results.html#KMXV6IeAVJShm1Gs.99</w:t>
              </w:r>
            </w:hyperlink>
            <w:hyperlink r:id="rId23" w:anchor="KMXV6IeAVJShm1Gs.99"/>
          </w:p>
          <w:p w:rsidR="000847CD" w:rsidRDefault="00A84850">
            <w:pPr>
              <w:ind w:left="720"/>
            </w:pPr>
            <w:hyperlink r:id="rId24" w:anchor="KMXV6IeAVJShm1Gs.99"/>
          </w:p>
          <w:p w:rsidR="000847CD" w:rsidRDefault="00AD615D">
            <w:r>
              <w:rPr>
                <w:rFonts w:ascii="Calibri" w:eastAsia="Calibri" w:hAnsi="Calibri" w:cs="Calibri"/>
                <w:b/>
              </w:rPr>
              <w:t>Activity 3:</w:t>
            </w:r>
            <w:r>
              <w:rPr>
                <w:rFonts w:ascii="Calibri" w:eastAsia="Calibri" w:hAnsi="Calibri" w:cs="Calibri"/>
              </w:rPr>
              <w:t xml:space="preserve"> Create a 2 min. PSA on ways to give back to the school and/or community.  </w:t>
            </w:r>
          </w:p>
          <w:p w:rsidR="000847CD" w:rsidRDefault="000847CD"/>
          <w:p w:rsidR="000847CD" w:rsidRDefault="00AD615D">
            <w:r>
              <w:rPr>
                <w:rFonts w:ascii="Calibri" w:eastAsia="Calibri" w:hAnsi="Calibri" w:cs="Calibri"/>
              </w:rPr>
              <w:t xml:space="preserve"> </w:t>
            </w:r>
            <w:r>
              <w:rPr>
                <w:rFonts w:ascii="Calibri" w:eastAsia="Calibri" w:hAnsi="Calibri" w:cs="Calibri"/>
                <w:b/>
              </w:rPr>
              <w:t>Activity 4:</w:t>
            </w:r>
            <w:r>
              <w:rPr>
                <w:rFonts w:ascii="Calibri" w:eastAsia="Calibri" w:hAnsi="Calibri" w:cs="Calibri"/>
              </w:rPr>
              <w:t xml:space="preserve"> Create a presentation on famous people who have provided service to an individual or community.</w:t>
            </w:r>
          </w:p>
          <w:p w:rsidR="000847CD" w:rsidRDefault="000847CD"/>
          <w:p w:rsidR="000847CD" w:rsidRDefault="00AD615D">
            <w:r>
              <w:rPr>
                <w:rFonts w:ascii="Calibri" w:eastAsia="Calibri" w:hAnsi="Calibri" w:cs="Calibri"/>
                <w:b/>
              </w:rPr>
              <w:t>Activity 5:</w:t>
            </w:r>
            <w:r>
              <w:rPr>
                <w:rFonts w:ascii="Calibri" w:eastAsia="Calibri" w:hAnsi="Calibri" w:cs="Calibri"/>
              </w:rPr>
              <w:t xml:space="preserve"> Create a 2 min. PSA on ways to provide service at Silver Lakes Middle.</w:t>
            </w:r>
          </w:p>
          <w:p w:rsidR="000847CD" w:rsidRDefault="000847CD"/>
          <w:p w:rsidR="000847CD" w:rsidRDefault="00AD615D">
            <w:r>
              <w:rPr>
                <w:rFonts w:ascii="Calibri" w:eastAsia="Calibri" w:hAnsi="Calibri" w:cs="Calibri"/>
                <w:b/>
              </w:rPr>
              <w:t>Activity 6:</w:t>
            </w:r>
            <w:r>
              <w:rPr>
                <w:rFonts w:ascii="Calibri" w:eastAsia="Calibri" w:hAnsi="Calibri" w:cs="Calibri"/>
              </w:rPr>
              <w:t xml:space="preserve"> Students will read the following scenarios and provide ways in which in they might help the situation.  The class will discuss each afterwards. </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 xml:space="preserve">A student dropped a notebook in the hallway and didn’t realize it, but you saw it happen. </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 xml:space="preserve">A student left a food tray on the table and you are the last one to leave the table. </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A student is on crutches and is approaching a door.</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A teacher is carrying a load of materials and is approaching a door.</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 xml:space="preserve">A student in the gym is having difficulty reaching an object needed for class, but you are tall enough to reach it. </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 xml:space="preserve">There is a piece of paper on the floor in the hallway, which you pass on your way to class. </w:t>
            </w:r>
          </w:p>
          <w:p w:rsidR="000847CD" w:rsidRDefault="00AD615D">
            <w:pPr>
              <w:numPr>
                <w:ilvl w:val="0"/>
                <w:numId w:val="1"/>
              </w:numPr>
              <w:ind w:hanging="360"/>
              <w:contextualSpacing/>
              <w:rPr>
                <w:rFonts w:ascii="Calibri" w:eastAsia="Calibri" w:hAnsi="Calibri" w:cs="Calibri"/>
              </w:rPr>
            </w:pPr>
            <w:r>
              <w:rPr>
                <w:rFonts w:ascii="Calibri" w:eastAsia="Calibri" w:hAnsi="Calibri" w:cs="Calibri"/>
              </w:rPr>
              <w:t>The class period is beginning and the PE teacher needs to carry several pieces of equipment out from the storage area into the gym.</w:t>
            </w:r>
          </w:p>
          <w:p w:rsidR="000847CD" w:rsidRDefault="000847CD">
            <w:pPr>
              <w:ind w:left="720"/>
            </w:pPr>
          </w:p>
          <w:p w:rsidR="000847CD" w:rsidRDefault="00AD615D">
            <w:r>
              <w:rPr>
                <w:rFonts w:ascii="Calibri" w:eastAsia="Calibri" w:hAnsi="Calibri" w:cs="Calibri"/>
                <w:b/>
              </w:rPr>
              <w:t>Activity 7:</w:t>
            </w:r>
            <w:r>
              <w:rPr>
                <w:rFonts w:ascii="Calibri" w:eastAsia="Calibri" w:hAnsi="Calibri" w:cs="Calibri"/>
              </w:rPr>
              <w:t xml:space="preserve"> Students create a service journal or </w:t>
            </w:r>
            <w:hyperlink r:id="rId25">
              <w:r>
                <w:rPr>
                  <w:rFonts w:ascii="Calibri" w:eastAsia="Calibri" w:hAnsi="Calibri" w:cs="Calibri"/>
                  <w:color w:val="0000FF"/>
                  <w:u w:val="single"/>
                </w:rPr>
                <w:t>menu</w:t>
              </w:r>
            </w:hyperlink>
            <w:r>
              <w:rPr>
                <w:rFonts w:ascii="Calibri" w:eastAsia="Calibri" w:hAnsi="Calibri" w:cs="Calibri"/>
              </w:rPr>
              <w:t xml:space="preserve"> in which they track service performed and earn service points, in Hero.  Teachers sign the journal to verify service performed. Awards will be given at the end of the year for students who earn a certain number of points.  This prepares students for the service requirement in high school.  </w:t>
            </w:r>
          </w:p>
          <w:p w:rsidR="000847CD" w:rsidRDefault="000847CD"/>
          <w:p w:rsidR="000847CD" w:rsidRDefault="00AD615D">
            <w:r>
              <w:rPr>
                <w:rFonts w:ascii="Calibri" w:eastAsia="Calibri" w:hAnsi="Calibri" w:cs="Calibri"/>
                <w:b/>
              </w:rPr>
              <w:t>Activity 8:</w:t>
            </w:r>
            <w:r>
              <w:rPr>
                <w:rFonts w:ascii="Calibri" w:eastAsia="Calibri" w:hAnsi="Calibri" w:cs="Calibri"/>
              </w:rPr>
              <w:t xml:space="preserve"> School Clean-up-Beautify Silver Lakes Day- Students spend a class period or part of a class period cleaning the school hallways, cafeteria, and gym.  Participants receive Hero points. </w:t>
            </w:r>
          </w:p>
          <w:p w:rsidR="000847CD" w:rsidRDefault="000847CD"/>
        </w:tc>
      </w:tr>
      <w:tr w:rsidR="000847CD">
        <w:trPr>
          <w:trHeight w:val="200"/>
        </w:trPr>
        <w:tc>
          <w:tcPr>
            <w:tcW w:w="5544" w:type="dxa"/>
            <w:shd w:val="clear" w:color="auto" w:fill="FDE9D9"/>
          </w:tcPr>
          <w:p w:rsidR="000847CD" w:rsidRDefault="00AD615D">
            <w:r>
              <w:rPr>
                <w:rFonts w:ascii="Calibri" w:eastAsia="Calibri" w:hAnsi="Calibri" w:cs="Calibri"/>
              </w:rPr>
              <w:lastRenderedPageBreak/>
              <w:t>Instruction Implemented by:</w:t>
            </w:r>
          </w:p>
        </w:tc>
        <w:tc>
          <w:tcPr>
            <w:tcW w:w="5544" w:type="dxa"/>
            <w:shd w:val="clear" w:color="auto" w:fill="FDE9D9"/>
          </w:tcPr>
          <w:p w:rsidR="000847CD" w:rsidRDefault="00AD615D">
            <w:r>
              <w:rPr>
                <w:rFonts w:ascii="Calibri" w:eastAsia="Calibri" w:hAnsi="Calibri" w:cs="Calibri"/>
              </w:rPr>
              <w:t>Date(s) for Instruction:</w:t>
            </w:r>
          </w:p>
        </w:tc>
      </w:tr>
      <w:tr w:rsidR="000847CD">
        <w:trPr>
          <w:trHeight w:val="200"/>
        </w:trPr>
        <w:tc>
          <w:tcPr>
            <w:tcW w:w="5544" w:type="dxa"/>
          </w:tcPr>
          <w:p w:rsidR="000847CD" w:rsidRDefault="00AD615D">
            <w:r>
              <w:rPr>
                <w:rFonts w:ascii="Calibri" w:eastAsia="Calibri" w:hAnsi="Calibri" w:cs="Calibri"/>
              </w:rPr>
              <w:t>Classroom teachers</w:t>
            </w:r>
          </w:p>
          <w:p w:rsidR="000847CD" w:rsidRDefault="000847CD"/>
        </w:tc>
        <w:tc>
          <w:tcPr>
            <w:tcW w:w="5544" w:type="dxa"/>
          </w:tcPr>
          <w:p w:rsidR="000847CD" w:rsidRDefault="00AD615D">
            <w:r>
              <w:rPr>
                <w:rFonts w:ascii="Calibri" w:eastAsia="Calibri" w:hAnsi="Calibri" w:cs="Calibri"/>
              </w:rPr>
              <w:t>August-October 2015</w:t>
            </w:r>
          </w:p>
        </w:tc>
      </w:tr>
    </w:tbl>
    <w:p w:rsidR="000847CD" w:rsidRDefault="000847CD"/>
    <w:p w:rsidR="000847CD" w:rsidRDefault="000847CD"/>
    <w:p w:rsidR="000847CD" w:rsidRDefault="000847CD"/>
    <w:sectPr w:rsidR="000847CD">
      <w:pgSz w:w="12240" w:h="15840"/>
      <w:pgMar w:top="576"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ibre Baskerville">
    <w:altName w:val="Times New Roman"/>
    <w:charset w:val="00"/>
    <w:family w:val="auto"/>
    <w:pitch w:val="default"/>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BD7"/>
    <w:multiLevelType w:val="multilevel"/>
    <w:tmpl w:val="8348D9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41324C6C"/>
    <w:multiLevelType w:val="multilevel"/>
    <w:tmpl w:val="19344E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CD"/>
    <w:rsid w:val="000847CD"/>
    <w:rsid w:val="009673FA"/>
    <w:rsid w:val="00A84850"/>
    <w:rsid w:val="00AD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Times New Roman" w:eastAsia="Times New Roman" w:hAnsi="Times New Roman" w:cs="Times New Roman"/>
      <w:b/>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Times New Roman" w:eastAsia="Times New Roman" w:hAnsi="Times New Roman" w:cs="Times New Roman"/>
      <w:b/>
      <w:i/>
      <w:color w:val="66666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inyquote.com/search_results.html" TargetMode="External"/><Relationship Id="rId20" Type="http://schemas.openxmlformats.org/officeDocument/2006/relationships/hyperlink" Target="http://goo.gl/bSDGzy" TargetMode="External"/><Relationship Id="rId21" Type="http://schemas.openxmlformats.org/officeDocument/2006/relationships/hyperlink" Target="http://goo.gl/bSDGzy" TargetMode="External"/><Relationship Id="rId22" Type="http://schemas.openxmlformats.org/officeDocument/2006/relationships/hyperlink" Target="http://www.brainyquote.com/search_results.html" TargetMode="External"/><Relationship Id="rId23" Type="http://schemas.openxmlformats.org/officeDocument/2006/relationships/hyperlink" Target="http://www.brainyquote.com/search_results.html" TargetMode="External"/><Relationship Id="rId24" Type="http://schemas.openxmlformats.org/officeDocument/2006/relationships/hyperlink" Target="http://www.brainyquote.com/search_results.html" TargetMode="External"/><Relationship Id="rId25" Type="http://schemas.openxmlformats.org/officeDocument/2006/relationships/hyperlink" Target="http://pbs.docx?dl=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brainyquote.com/search_results.html" TargetMode="External"/><Relationship Id="rId11" Type="http://schemas.openxmlformats.org/officeDocument/2006/relationships/hyperlink" Target="http://bit.ly/1EJWWzi" TargetMode="External"/><Relationship Id="rId12" Type="http://schemas.openxmlformats.org/officeDocument/2006/relationships/hyperlink" Target="http://bit.ly/1EJWWzi" TargetMode="External"/><Relationship Id="rId13" Type="http://schemas.openxmlformats.org/officeDocument/2006/relationships/hyperlink" Target="http://goo.gl/bSDGzy" TargetMode="External"/><Relationship Id="rId14" Type="http://schemas.openxmlformats.org/officeDocument/2006/relationships/hyperlink" Target="http://goo.gl/bSDGzy" TargetMode="External"/><Relationship Id="rId15" Type="http://schemas.openxmlformats.org/officeDocument/2006/relationships/hyperlink" Target="http://goo.gl/bSDGzy" TargetMode="External"/><Relationship Id="rId16" Type="http://schemas.openxmlformats.org/officeDocument/2006/relationships/hyperlink" Target="http://goo.gl/bSDGzy" TargetMode="External"/><Relationship Id="rId17" Type="http://schemas.openxmlformats.org/officeDocument/2006/relationships/hyperlink" Target="http://goo.gl/bSDGzy" TargetMode="External"/><Relationship Id="rId18" Type="http://schemas.openxmlformats.org/officeDocument/2006/relationships/hyperlink" Target="http://goo.gl/bSDGzy" TargetMode="External"/><Relationship Id="rId19" Type="http://schemas.openxmlformats.org/officeDocument/2006/relationships/hyperlink" Target="http://goo.gl/bSDGz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yquote.com/quotes/authors/m/mahatma_gandhi.html" TargetMode="External"/><Relationship Id="rId7" Type="http://schemas.openxmlformats.org/officeDocument/2006/relationships/hyperlink" Target="http://www.brainyquote.com/quotes/authors/m/mahatma_gandhi.html" TargetMode="External"/><Relationship Id="rId8" Type="http://schemas.openxmlformats.org/officeDocument/2006/relationships/hyperlink" Target="http://www.brainyquote.com/search_res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5371</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Terese C. Haupert</dc:creator>
  <cp:lastModifiedBy>Jeff Williams</cp:lastModifiedBy>
  <cp:revision>2</cp:revision>
  <dcterms:created xsi:type="dcterms:W3CDTF">2016-04-29T18:51:00Z</dcterms:created>
  <dcterms:modified xsi:type="dcterms:W3CDTF">2016-04-29T18:51:00Z</dcterms:modified>
</cp:coreProperties>
</file>