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F23" w:rsidRDefault="00A75F23">
      <w:pPr>
        <w:pStyle w:val="Subtitle"/>
        <w:contextualSpacing w:val="0"/>
      </w:pPr>
      <w:bookmarkStart w:id="0" w:name="_GoBack"/>
      <w:bookmarkEnd w:id="0"/>
    </w:p>
    <w:p w:rsidR="00A75F23" w:rsidRDefault="00A75F23"/>
    <w:p w:rsidR="00A75F23" w:rsidRDefault="00A75F23"/>
    <w:p w:rsidR="00A75F23" w:rsidRDefault="00F16BE2">
      <w:pPr>
        <w:jc w:val="center"/>
      </w:pPr>
      <w:r>
        <w:rPr>
          <w:rFonts w:ascii="Calibri" w:eastAsia="Calibri" w:hAnsi="Calibri" w:cs="Calibri"/>
          <w:b/>
        </w:rPr>
        <w:t>Teaching Expectations</w:t>
      </w:r>
    </w:p>
    <w:p w:rsidR="00A75F23" w:rsidRDefault="00F16BE2">
      <w:pPr>
        <w:jc w:val="center"/>
      </w:pPr>
      <w:r>
        <w:rPr>
          <w:rFonts w:ascii="Calibri" w:eastAsia="Calibri" w:hAnsi="Calibri" w:cs="Calibri"/>
        </w:rPr>
        <w:t>Lesson Plan</w:t>
      </w:r>
    </w:p>
    <w:p w:rsidR="00A75F23" w:rsidRDefault="00A75F23">
      <w:pPr>
        <w:jc w:val="center"/>
      </w:pPr>
    </w:p>
    <w:p w:rsidR="00A75F23" w:rsidRDefault="00F16BE2">
      <w:r>
        <w:rPr>
          <w:rFonts w:ascii="Calibri" w:eastAsia="Calibri" w:hAnsi="Calibri" w:cs="Calibri"/>
        </w:rPr>
        <w:t>Expectation: SAFETY_________________________________________________________________________</w:t>
      </w:r>
    </w:p>
    <w:p w:rsidR="00A75F23" w:rsidRDefault="00A75F23">
      <w:pPr>
        <w:jc w:val="center"/>
      </w:pPr>
    </w:p>
    <w:tbl>
      <w:tblPr>
        <w:tblStyle w:val="a"/>
        <w:tblW w:w="11088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4"/>
        <w:gridCol w:w="5544"/>
      </w:tblGrid>
      <w:tr w:rsidR="00A75F23">
        <w:trPr>
          <w:trHeight w:val="300"/>
        </w:trPr>
        <w:tc>
          <w:tcPr>
            <w:tcW w:w="11088" w:type="dxa"/>
            <w:gridSpan w:val="2"/>
            <w:shd w:val="clear" w:color="auto" w:fill="FDEADA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Definition</w:t>
            </w:r>
          </w:p>
        </w:tc>
      </w:tr>
      <w:tr w:rsidR="00A75F23">
        <w:trPr>
          <w:trHeight w:val="300"/>
        </w:trPr>
        <w:tc>
          <w:tcPr>
            <w:tcW w:w="11088" w:type="dxa"/>
            <w:gridSpan w:val="2"/>
          </w:tcPr>
          <w:p w:rsidR="00A75F23" w:rsidRDefault="00F16BE2">
            <w:pPr>
              <w:spacing w:before="100" w:after="280"/>
              <w:contextualSpacing w:val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Schools are safe places. Our school staff works with parents and public safety providers (local police and fire departments, emergency responders, hospitals, etc.) to keep you safe.</w:t>
            </w:r>
          </w:p>
          <w:p w:rsidR="00A75F23" w:rsidRDefault="00F16BE2">
            <w:pPr>
              <w:contextualSpacing w:val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We all play a role in the school safety</w:t>
            </w:r>
          </w:p>
          <w:p w:rsidR="00A75F23" w:rsidRDefault="00A75F23">
            <w:pPr>
              <w:contextualSpacing w:val="0"/>
            </w:pPr>
          </w:p>
        </w:tc>
      </w:tr>
      <w:tr w:rsidR="00A75F23">
        <w:trPr>
          <w:trHeight w:val="300"/>
        </w:trPr>
        <w:tc>
          <w:tcPr>
            <w:tcW w:w="11088" w:type="dxa"/>
            <w:gridSpan w:val="2"/>
            <w:shd w:val="clear" w:color="auto" w:fill="FDEADA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  <w:shd w:val="clear" w:color="auto" w:fill="FDEADA"/>
              </w:rPr>
              <w:t>Rationale for</w:t>
            </w:r>
            <w:r>
              <w:rPr>
                <w:rFonts w:ascii="Calibri" w:eastAsia="Calibri" w:hAnsi="Calibri" w:cs="Calibri"/>
              </w:rPr>
              <w:t xml:space="preserve"> having the Expectation</w:t>
            </w:r>
          </w:p>
        </w:tc>
      </w:tr>
      <w:tr w:rsidR="00A75F23">
        <w:trPr>
          <w:trHeight w:val="300"/>
        </w:trPr>
        <w:tc>
          <w:tcPr>
            <w:tcW w:w="11088" w:type="dxa"/>
            <w:gridSpan w:val="2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Students, parents and staff have the right to expect that schools are safe places.</w:t>
            </w:r>
          </w:p>
          <w:p w:rsidR="00A75F23" w:rsidRDefault="00A75F23">
            <w:pPr>
              <w:contextualSpacing w:val="0"/>
            </w:pPr>
          </w:p>
        </w:tc>
      </w:tr>
      <w:tr w:rsidR="00A75F23">
        <w:trPr>
          <w:trHeight w:val="360"/>
        </w:trPr>
        <w:tc>
          <w:tcPr>
            <w:tcW w:w="5544" w:type="dxa"/>
            <w:shd w:val="clear" w:color="auto" w:fill="FDEAD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 Positive Examples: “Looks Like”</w:t>
            </w:r>
          </w:p>
        </w:tc>
        <w:tc>
          <w:tcPr>
            <w:tcW w:w="5544" w:type="dxa"/>
            <w:shd w:val="clear" w:color="auto" w:fill="FDEAD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Non-examples</w:t>
            </w:r>
          </w:p>
        </w:tc>
      </w:tr>
      <w:tr w:rsidR="00A75F23">
        <w:trPr>
          <w:trHeight w:val="360"/>
        </w:trPr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observant and alert someone if you see or hear something that makes you feel uncomfortable, nervous or frightened.</w:t>
            </w:r>
          </w:p>
        </w:tc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Ignoring situations that appear dangerous.</w:t>
            </w:r>
          </w:p>
        </w:tc>
      </w:tr>
      <w:tr w:rsidR="00A75F23">
        <w:trPr>
          <w:trHeight w:val="360"/>
        </w:trPr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Provide important information that may prevent harm either directly or anonymously by telling a trusted adult what you know or hear.</w:t>
            </w:r>
          </w:p>
        </w:tc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Believing that reporting information which could prevent injury is “snitching”</w:t>
            </w:r>
          </w:p>
        </w:tc>
      </w:tr>
      <w:tr w:rsidR="00A75F23">
        <w:trPr>
          <w:trHeight w:val="360"/>
        </w:trPr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Report ANY time you know of weapons on campus.</w:t>
            </w:r>
          </w:p>
        </w:tc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Bringing anything considered a weapon to school</w:t>
            </w:r>
          </w:p>
        </w:tc>
      </w:tr>
      <w:tr w:rsidR="00A75F23">
        <w:trPr>
          <w:trHeight w:val="360"/>
        </w:trPr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Use of drugs and alcohol can lead to violence, report what you know</w:t>
            </w:r>
          </w:p>
        </w:tc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Using drugs or alcohol</w:t>
            </w:r>
          </w:p>
        </w:tc>
      </w:tr>
      <w:tr w:rsidR="00A75F23">
        <w:trPr>
          <w:trHeight w:val="360"/>
        </w:trPr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Always listen to and follow directions in school safety drills and real emergency situations</w:t>
            </w:r>
          </w:p>
        </w:tc>
        <w:tc>
          <w:tcPr>
            <w:tcW w:w="5544" w:type="dxa"/>
          </w:tcPr>
          <w:p w:rsidR="00A75F23" w:rsidRDefault="00F16BE2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Not listening to or following directions</w:t>
            </w:r>
          </w:p>
        </w:tc>
      </w:tr>
      <w:tr w:rsidR="00A75F23">
        <w:trPr>
          <w:trHeight w:val="300"/>
        </w:trPr>
        <w:tc>
          <w:tcPr>
            <w:tcW w:w="11088" w:type="dxa"/>
            <w:gridSpan w:val="2"/>
            <w:shd w:val="clear" w:color="auto" w:fill="FDEADA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What resources (websites, curriculum, programs, etc.) will you use to teach this Lesson Plan?</w:t>
            </w:r>
          </w:p>
          <w:p w:rsidR="00A75F23" w:rsidRDefault="00A75F23">
            <w:pPr>
              <w:contextualSpacing w:val="0"/>
            </w:pPr>
          </w:p>
        </w:tc>
      </w:tr>
      <w:tr w:rsidR="00A75F23">
        <w:trPr>
          <w:trHeight w:val="300"/>
        </w:trPr>
        <w:tc>
          <w:tcPr>
            <w:tcW w:w="11088" w:type="dxa"/>
            <w:gridSpan w:val="2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 xml:space="preserve">Safety </w:t>
            </w:r>
            <w:proofErr w:type="spellStart"/>
            <w:r>
              <w:rPr>
                <w:rFonts w:ascii="Calibri" w:eastAsia="Calibri" w:hAnsi="Calibri" w:cs="Calibri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Student PSA</w:t>
            </w:r>
          </w:p>
          <w:p w:rsidR="00A75F23" w:rsidRDefault="00F16BE2">
            <w:pPr>
              <w:contextualSpacing w:val="0"/>
            </w:pPr>
            <w:proofErr w:type="spellStart"/>
            <w:r>
              <w:rPr>
                <w:rFonts w:ascii="Calibri" w:eastAsia="Calibri" w:hAnsi="Calibri" w:cs="Calibri"/>
              </w:rPr>
              <w:t>NetSmart</w:t>
            </w:r>
            <w:proofErr w:type="spellEnd"/>
            <w:r>
              <w:rPr>
                <w:rFonts w:ascii="Calibri" w:eastAsia="Calibri" w:hAnsi="Calibri" w:cs="Calibri"/>
              </w:rPr>
              <w:t xml:space="preserve"> Internet Safety</w:t>
            </w:r>
          </w:p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http://www.netsmartz.org/RealLifeStories</w:t>
            </w:r>
          </w:p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BSO Internet Safety Presentation</w:t>
            </w:r>
          </w:p>
          <w:p w:rsidR="00A75F23" w:rsidRDefault="00A75F23">
            <w:pPr>
              <w:contextualSpacing w:val="0"/>
            </w:pPr>
          </w:p>
        </w:tc>
      </w:tr>
      <w:tr w:rsidR="00A75F23">
        <w:trPr>
          <w:trHeight w:val="300"/>
        </w:trPr>
        <w:tc>
          <w:tcPr>
            <w:tcW w:w="11088" w:type="dxa"/>
            <w:gridSpan w:val="2"/>
            <w:shd w:val="clear" w:color="auto" w:fill="FDEADA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Activities to model/practice positive example for staff and students</w:t>
            </w:r>
          </w:p>
        </w:tc>
      </w:tr>
      <w:tr w:rsidR="00A75F23">
        <w:trPr>
          <w:trHeight w:val="300"/>
        </w:trPr>
        <w:tc>
          <w:tcPr>
            <w:tcW w:w="11088" w:type="dxa"/>
            <w:gridSpan w:val="2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School/class safety drills</w:t>
            </w:r>
          </w:p>
        </w:tc>
      </w:tr>
      <w:tr w:rsidR="00A75F23">
        <w:trPr>
          <w:trHeight w:val="200"/>
        </w:trPr>
        <w:tc>
          <w:tcPr>
            <w:tcW w:w="5544" w:type="dxa"/>
            <w:shd w:val="clear" w:color="auto" w:fill="FDEADA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Instruction Implemented by:</w:t>
            </w:r>
          </w:p>
        </w:tc>
        <w:tc>
          <w:tcPr>
            <w:tcW w:w="5544" w:type="dxa"/>
            <w:shd w:val="clear" w:color="auto" w:fill="FDEADA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Date(s) for Instruction:</w:t>
            </w:r>
          </w:p>
        </w:tc>
      </w:tr>
      <w:tr w:rsidR="00A75F23">
        <w:trPr>
          <w:trHeight w:val="200"/>
        </w:trPr>
        <w:tc>
          <w:tcPr>
            <w:tcW w:w="5544" w:type="dxa"/>
          </w:tcPr>
          <w:p w:rsidR="00A75F23" w:rsidRDefault="00F16BE2">
            <w:pPr>
              <w:contextualSpacing w:val="0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</w:rPr>
              <w:t>Classroom teachers</w:t>
            </w:r>
          </w:p>
          <w:p w:rsidR="00A75F23" w:rsidRDefault="00A75F23">
            <w:pPr>
              <w:contextualSpacing w:val="0"/>
            </w:pPr>
          </w:p>
        </w:tc>
        <w:tc>
          <w:tcPr>
            <w:tcW w:w="5544" w:type="dxa"/>
          </w:tcPr>
          <w:p w:rsidR="00A75F23" w:rsidRDefault="00F16BE2">
            <w:pPr>
              <w:contextualSpacing w:val="0"/>
            </w:pPr>
            <w:r>
              <w:rPr>
                <w:rFonts w:ascii="Calibri" w:eastAsia="Calibri" w:hAnsi="Calibri" w:cs="Calibri"/>
              </w:rPr>
              <w:t>August 2015</w:t>
            </w:r>
          </w:p>
        </w:tc>
      </w:tr>
    </w:tbl>
    <w:p w:rsidR="00A75F23" w:rsidRDefault="00A75F23"/>
    <w:p w:rsidR="00A75F23" w:rsidRDefault="00A75F23"/>
    <w:p w:rsidR="00A75F23" w:rsidRDefault="00A75F23"/>
    <w:p w:rsidR="00A75F23" w:rsidRDefault="00A75F23"/>
    <w:p w:rsidR="00A75F23" w:rsidRDefault="00A75F23"/>
    <w:sectPr w:rsidR="00A75F23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23"/>
    <w:rsid w:val="000A4704"/>
    <w:rsid w:val="003276BF"/>
    <w:rsid w:val="00A75F23"/>
    <w:rsid w:val="00F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Times New Roman" w:eastAsia="Times New Roman" w:hAnsi="Times New Roman" w:cs="Times New Roman"/>
      <w:b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Times New Roman" w:eastAsia="Times New Roman" w:hAnsi="Times New Roman" w:cs="Times New Roman"/>
      <w:b/>
      <w:i/>
      <w:color w:val="66666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C. Haupert</dc:creator>
  <cp:lastModifiedBy>Jeff Williams</cp:lastModifiedBy>
  <cp:revision>2</cp:revision>
  <dcterms:created xsi:type="dcterms:W3CDTF">2016-04-29T18:50:00Z</dcterms:created>
  <dcterms:modified xsi:type="dcterms:W3CDTF">2016-04-29T18:50:00Z</dcterms:modified>
</cp:coreProperties>
</file>